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7C" w:rsidRPr="00D73828" w:rsidRDefault="008B2CED" w:rsidP="0096227C">
      <w:pPr>
        <w:spacing w:before="240" w:after="240" w:line="240" w:lineRule="auto"/>
        <w:jc w:val="center"/>
        <w:rPr>
          <w:rFonts w:cstheme="minorHAnsi"/>
          <w:b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"/>
        <w:gridCol w:w="742"/>
        <w:gridCol w:w="1135"/>
        <w:gridCol w:w="566"/>
        <w:gridCol w:w="426"/>
        <w:gridCol w:w="822"/>
        <w:gridCol w:w="312"/>
        <w:gridCol w:w="991"/>
        <w:gridCol w:w="1842"/>
        <w:gridCol w:w="1253"/>
      </w:tblGrid>
      <w:tr w:rsidR="0096227C" w:rsidRPr="00D73828" w:rsidTr="000314B5">
        <w:tc>
          <w:tcPr>
            <w:tcW w:w="908" w:type="pct"/>
            <w:gridSpan w:val="2"/>
            <w:shd w:val="clear" w:color="auto" w:fill="D9D9D9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>Sigla Asignatura</w:t>
            </w:r>
          </w:p>
        </w:tc>
        <w:tc>
          <w:tcPr>
            <w:tcW w:w="632" w:type="pct"/>
            <w:shd w:val="clear" w:color="auto" w:fill="auto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POO2201</w:t>
            </w:r>
          </w:p>
        </w:tc>
        <w:tc>
          <w:tcPr>
            <w:tcW w:w="1010" w:type="pct"/>
            <w:gridSpan w:val="3"/>
            <w:shd w:val="clear" w:color="auto" w:fill="D9D9D9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Nombre Asignatura</w:t>
            </w:r>
          </w:p>
        </w:tc>
        <w:tc>
          <w:tcPr>
            <w:tcW w:w="2450" w:type="pct"/>
            <w:gridSpan w:val="4"/>
            <w:shd w:val="clear" w:color="auto" w:fill="auto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Programación Orientada a Objetos I</w:t>
            </w:r>
          </w:p>
        </w:tc>
      </w:tr>
      <w:tr w:rsidR="0096227C" w:rsidRPr="00D73828" w:rsidTr="000314B5">
        <w:trPr>
          <w:cantSplit/>
          <w:trHeight w:val="215"/>
        </w:trPr>
        <w:tc>
          <w:tcPr>
            <w:tcW w:w="495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Créditos</w:t>
            </w:r>
          </w:p>
        </w:tc>
        <w:tc>
          <w:tcPr>
            <w:tcW w:w="413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947" w:type="pct"/>
            <w:gridSpan w:val="2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Hrs. Semestrales Totales</w:t>
            </w:r>
          </w:p>
        </w:tc>
        <w:tc>
          <w:tcPr>
            <w:tcW w:w="237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632" w:type="pct"/>
            <w:gridSpan w:val="2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 xml:space="preserve">Requisitos </w:t>
            </w:r>
          </w:p>
        </w:tc>
        <w:tc>
          <w:tcPr>
            <w:tcW w:w="552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POO1501</w:t>
            </w:r>
          </w:p>
        </w:tc>
        <w:tc>
          <w:tcPr>
            <w:tcW w:w="1026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Fecha Actualización</w:t>
            </w:r>
          </w:p>
        </w:tc>
        <w:tc>
          <w:tcPr>
            <w:tcW w:w="698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23-ABRIL-13</w:t>
            </w:r>
          </w:p>
        </w:tc>
      </w:tr>
    </w:tbl>
    <w:p w:rsidR="0096227C" w:rsidRPr="00D73828" w:rsidRDefault="0096227C" w:rsidP="0096227C">
      <w:pPr>
        <w:pStyle w:val="Piedepgina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5"/>
        <w:gridCol w:w="2979"/>
        <w:gridCol w:w="1277"/>
        <w:gridCol w:w="1677"/>
      </w:tblGrid>
      <w:tr w:rsidR="0096227C" w:rsidRPr="00D73828" w:rsidTr="000314B5">
        <w:trPr>
          <w:trHeight w:val="283"/>
        </w:trPr>
        <w:tc>
          <w:tcPr>
            <w:tcW w:w="1696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Escuela o Programa Transversal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</w:rPr>
              <w:t>ESCUELA DE INFORMÁTICA Y TELECOMUNICACIONES</w:t>
            </w:r>
          </w:p>
        </w:tc>
        <w:tc>
          <w:tcPr>
            <w:tcW w:w="711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Currículum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97D2D">
              <w:rPr>
                <w:rFonts w:ascii="Calibri" w:hAnsi="Calibri" w:cs="Calibri"/>
                <w:color w:val="000000" w:themeColor="text1"/>
                <w:sz w:val="20"/>
              </w:rPr>
              <w:t>1446703</w:t>
            </w:r>
          </w:p>
        </w:tc>
      </w:tr>
      <w:tr w:rsidR="0096227C" w:rsidRPr="00D73828" w:rsidTr="000314B5">
        <w:trPr>
          <w:trHeight w:val="283"/>
        </w:trPr>
        <w:tc>
          <w:tcPr>
            <w:tcW w:w="1696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Carrera/s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96227C" w:rsidRPr="00FE34B5" w:rsidRDefault="0096227C" w:rsidP="000314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96227C" w:rsidRDefault="0096227C" w:rsidP="000314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  <w:p w:rsidR="0096227C" w:rsidRPr="00D73828" w:rsidRDefault="0096227C" w:rsidP="000314B5">
            <w:pPr>
              <w:spacing w:after="0" w:line="240" w:lineRule="auto"/>
              <w:rPr>
                <w:rFonts w:cstheme="minorHAnsi"/>
                <w:b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ANALISTA PROGRAMADOR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C</w:t>
            </w: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OMPUTACIONAL</w:t>
            </w:r>
          </w:p>
        </w:tc>
        <w:tc>
          <w:tcPr>
            <w:tcW w:w="711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Unidad de Aprendizaje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C91027" w:rsidRPr="00C91027" w:rsidRDefault="00C91027" w:rsidP="00C91027">
            <w:pPr>
              <w:pStyle w:val="Default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C91027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lang w:val="es-ES" w:eastAsia="es-ES"/>
              </w:rPr>
              <w:t>Programación de interfaces gráficas de usuarios</w:t>
            </w:r>
          </w:p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6227C" w:rsidRPr="00D73828" w:rsidRDefault="0096227C" w:rsidP="0096227C">
      <w:pPr>
        <w:spacing w:before="120" w:after="120" w:line="240" w:lineRule="auto"/>
        <w:jc w:val="center"/>
        <w:rPr>
          <w:rFonts w:cstheme="minorHAnsi"/>
          <w:b/>
          <w:sz w:val="1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67"/>
        <w:gridCol w:w="4551"/>
      </w:tblGrid>
      <w:tr w:rsidR="0096227C" w:rsidRPr="00D73828" w:rsidTr="000314B5">
        <w:tc>
          <w:tcPr>
            <w:tcW w:w="9054" w:type="dxa"/>
            <w:gridSpan w:val="3"/>
          </w:tcPr>
          <w:p w:rsidR="0096227C" w:rsidRPr="00D73828" w:rsidRDefault="0096227C" w:rsidP="000314B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APRENDIZAJE(S) ESPERADO(S)</w:t>
            </w:r>
          </w:p>
          <w:p w:rsidR="00A07427" w:rsidRDefault="003176C6" w:rsidP="003176C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0F6E1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Construye una interfaz gráfica de usuari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o para que resuelva un problema.</w:t>
            </w:r>
          </w:p>
          <w:p w:rsidR="00B85125" w:rsidRPr="00B85125" w:rsidRDefault="00B85125" w:rsidP="003176C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851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Construye casos de prueba utilizando el framework JUnit para verificar el correcto funcionamiento.</w:t>
            </w:r>
          </w:p>
          <w:p w:rsidR="00B85125" w:rsidRPr="003176C6" w:rsidRDefault="00B85125" w:rsidP="003176C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  <w:lang w:val="es-ES"/>
              </w:rPr>
            </w:pPr>
            <w:r w:rsidRPr="00B851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Revisa la codificación de clases programadas en Java utilizando la herramienta de debugging del entorno de desarrollo para detectar errores.</w:t>
            </w:r>
          </w:p>
        </w:tc>
      </w:tr>
      <w:tr w:rsidR="0096227C" w:rsidRPr="00D73828" w:rsidTr="000314B5">
        <w:tc>
          <w:tcPr>
            <w:tcW w:w="9054" w:type="dxa"/>
            <w:gridSpan w:val="3"/>
          </w:tcPr>
          <w:p w:rsidR="0096227C" w:rsidRPr="00D73828" w:rsidRDefault="008B2CED" w:rsidP="000314B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 xml:space="preserve">NOMBRE DE LA </w:t>
            </w:r>
            <w:r>
              <w:rPr>
                <w:rFonts w:cstheme="minorHAnsi"/>
                <w:b/>
              </w:rPr>
              <w:t>ACTIVIDAD</w:t>
            </w:r>
          </w:p>
          <w:p w:rsidR="0096227C" w:rsidRPr="00D73828" w:rsidRDefault="00E04A7F" w:rsidP="000314B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sz w:val="20"/>
                <w:szCs w:val="20"/>
              </w:rPr>
              <w:t>Biblioteca</w:t>
            </w:r>
          </w:p>
        </w:tc>
      </w:tr>
      <w:tr w:rsidR="0096227C" w:rsidRPr="00D73828" w:rsidTr="000314B5">
        <w:tc>
          <w:tcPr>
            <w:tcW w:w="3936" w:type="dxa"/>
          </w:tcPr>
          <w:p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Ambiente de aprendizaje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D73828">
              <w:rPr>
                <w:rFonts w:cstheme="minorHAnsi"/>
              </w:rPr>
              <w:t xml:space="preserve"> Presencial</w:t>
            </w:r>
          </w:p>
          <w:p w:rsidR="0096227C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No Presencial</w:t>
            </w:r>
          </w:p>
          <w:p w:rsidR="0096227C" w:rsidRPr="006D2C6A" w:rsidRDefault="0096227C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□</w:t>
            </w:r>
            <w:r w:rsidRPr="00A42E3D">
              <w:rPr>
                <w:rFonts w:cstheme="minorHAnsi"/>
              </w:rPr>
              <w:t xml:space="preserve"> Mixta</w:t>
            </w:r>
          </w:p>
        </w:tc>
        <w:tc>
          <w:tcPr>
            <w:tcW w:w="5118" w:type="dxa"/>
            <w:gridSpan w:val="2"/>
            <w:shd w:val="clear" w:color="auto" w:fill="auto"/>
          </w:tcPr>
          <w:p w:rsidR="0096227C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 xml:space="preserve">Duración de la </w:t>
            </w:r>
            <w:r w:rsidR="00526695">
              <w:rPr>
                <w:rFonts w:cstheme="minorHAnsi"/>
                <w:b/>
              </w:rPr>
              <w:t>actividad</w:t>
            </w:r>
            <w:r w:rsidRPr="00D73828">
              <w:rPr>
                <w:rFonts w:cstheme="minorHAnsi"/>
                <w:b/>
              </w:rPr>
              <w:t xml:space="preserve"> de aprendizaje (horas pedagógicas</w:t>
            </w:r>
            <w:r>
              <w:rPr>
                <w:rFonts w:cstheme="minorHAnsi"/>
                <w:b/>
              </w:rPr>
              <w:t xml:space="preserve"> presenciales y no presenciales</w:t>
            </w:r>
            <w:r w:rsidRPr="00D73828">
              <w:rPr>
                <w:rFonts w:cstheme="minorHAnsi"/>
                <w:b/>
              </w:rPr>
              <w:t>):</w:t>
            </w:r>
            <w:r w:rsidRPr="00D73828">
              <w:rPr>
                <w:rFonts w:cstheme="minorHAnsi"/>
              </w:rPr>
              <w:t xml:space="preserve"> </w:t>
            </w:r>
          </w:p>
          <w:p w:rsidR="0096227C" w:rsidRDefault="00E04A7F" w:rsidP="000314B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96227C">
              <w:rPr>
                <w:rFonts w:cstheme="minorHAnsi"/>
              </w:rPr>
              <w:t xml:space="preserve"> horas</w:t>
            </w:r>
          </w:p>
          <w:p w:rsidR="0096227C" w:rsidRDefault="0096227C" w:rsidP="000314B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Desarrollo de la a</w:t>
            </w:r>
            <w:r w:rsidR="000F152A">
              <w:rPr>
                <w:rFonts w:cstheme="minorHAnsi"/>
              </w:rPr>
              <w:t xml:space="preserve">ctividad             </w:t>
            </w:r>
            <w:r w:rsidR="003176C6">
              <w:rPr>
                <w:rFonts w:cstheme="minorHAnsi"/>
              </w:rPr>
              <w:t xml:space="preserve">            3</w:t>
            </w:r>
            <w:r>
              <w:rPr>
                <w:rFonts w:cstheme="minorHAnsi"/>
              </w:rPr>
              <w:t xml:space="preserve"> horas</w:t>
            </w:r>
          </w:p>
          <w:p w:rsidR="0096227C" w:rsidRDefault="00B01298" w:rsidP="000314B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Hetero</w:t>
            </w:r>
            <w:r w:rsidR="0096227C">
              <w:rPr>
                <w:rFonts w:cstheme="minorHAnsi"/>
              </w:rPr>
              <w:t xml:space="preserve">evaluación            </w:t>
            </w:r>
            <w:r w:rsidR="00234FC7">
              <w:rPr>
                <w:rFonts w:cstheme="minorHAnsi"/>
              </w:rPr>
              <w:t xml:space="preserve">                           </w:t>
            </w:r>
            <w:r w:rsidR="003176C6">
              <w:rPr>
                <w:rFonts w:cstheme="minorHAnsi"/>
              </w:rPr>
              <w:t>1</w:t>
            </w:r>
            <w:r w:rsidR="0096227C">
              <w:rPr>
                <w:rFonts w:cstheme="minorHAnsi"/>
              </w:rPr>
              <w:t xml:space="preserve"> hora </w:t>
            </w:r>
          </w:p>
          <w:p w:rsidR="0096227C" w:rsidRPr="00D73828" w:rsidRDefault="0096227C" w:rsidP="003176C6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Ejecución del docente y conclusiones    </w:t>
            </w:r>
            <w:r w:rsidR="003176C6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hora</w:t>
            </w:r>
          </w:p>
        </w:tc>
      </w:tr>
      <w:tr w:rsidR="0096227C" w:rsidRPr="00D73828" w:rsidTr="000314B5">
        <w:trPr>
          <w:trHeight w:val="547"/>
        </w:trPr>
        <w:tc>
          <w:tcPr>
            <w:tcW w:w="3936" w:type="dxa"/>
          </w:tcPr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>Forma de trabajo:</w:t>
            </w:r>
            <w:r w:rsidRPr="00D73828">
              <w:rPr>
                <w:rFonts w:cstheme="minorHAnsi"/>
              </w:rPr>
              <w:t xml:space="preserve"> </w:t>
            </w:r>
          </w:p>
          <w:p w:rsidR="0096227C" w:rsidRPr="00D73828" w:rsidRDefault="00E04A7F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96227C" w:rsidRPr="00D73828">
              <w:rPr>
                <w:rFonts w:cstheme="minorHAnsi"/>
              </w:rPr>
              <w:t xml:space="preserve"> Individual  </w:t>
            </w:r>
          </w:p>
          <w:p w:rsidR="0096227C" w:rsidRPr="00D73828" w:rsidRDefault="00E04A7F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3C2C3C">
              <w:rPr>
                <w:rFonts w:cstheme="minorHAnsi"/>
                <w:sz w:val="20"/>
                <w:szCs w:val="20"/>
              </w:rPr>
              <w:t xml:space="preserve"> </w:t>
            </w:r>
            <w:r w:rsidR="0096227C" w:rsidRPr="00D73828">
              <w:rPr>
                <w:rFonts w:cstheme="minorHAnsi"/>
              </w:rPr>
              <w:t>Grupal</w:t>
            </w:r>
          </w:p>
          <w:p w:rsidR="0096227C" w:rsidRPr="00D73828" w:rsidRDefault="0096227C" w:rsidP="000314B5">
            <w:pPr>
              <w:pStyle w:val="Prrafodelista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Tamaño del grupo:</w:t>
            </w:r>
          </w:p>
          <w:p w:rsidR="0096227C" w:rsidRPr="00D73828" w:rsidRDefault="00E04A7F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96227C" w:rsidRPr="00D73828">
              <w:rPr>
                <w:rFonts w:cstheme="minorHAnsi"/>
              </w:rPr>
              <w:t xml:space="preserve"> 2    □ 3-5      □ 6-8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118" w:type="dxa"/>
            <w:gridSpan w:val="2"/>
          </w:tcPr>
          <w:p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Forma de retroalimentación: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¿Quién evalúa?</w:t>
            </w:r>
          </w:p>
          <w:p w:rsidR="0096227C" w:rsidRPr="00D73828" w:rsidRDefault="00E04A7F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96227C" w:rsidRPr="00D73828">
              <w:rPr>
                <w:rFonts w:cstheme="minorHAnsi"/>
              </w:rPr>
              <w:t xml:space="preserve"> Estudiante</w:t>
            </w:r>
          </w:p>
          <w:p w:rsidR="0096227C" w:rsidRPr="00D73828" w:rsidRDefault="00E04A7F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96227C" w:rsidRPr="00D73828">
              <w:rPr>
                <w:rFonts w:cstheme="minorHAnsi"/>
              </w:rPr>
              <w:t xml:space="preserve"> </w:t>
            </w:r>
            <w:r w:rsidR="00A749ED">
              <w:rPr>
                <w:rFonts w:cstheme="minorHAnsi"/>
              </w:rPr>
              <w:t>Pares</w:t>
            </w:r>
            <w:bookmarkStart w:id="0" w:name="_GoBack"/>
            <w:bookmarkEnd w:id="0"/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Docente</w:t>
            </w: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¿Cómo se evalúa?</w:t>
            </w:r>
          </w:p>
          <w:p w:rsidR="0096227C" w:rsidRPr="00D73828" w:rsidRDefault="00E04A7F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8E474E">
              <w:rPr>
                <w:rFonts w:cstheme="minorHAnsi"/>
              </w:rPr>
              <w:t xml:space="preserve"> </w:t>
            </w:r>
            <w:r w:rsidR="0096227C" w:rsidRPr="00D73828">
              <w:rPr>
                <w:rFonts w:cstheme="minorHAnsi"/>
              </w:rPr>
              <w:t>Rúbrica</w:t>
            </w: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t>□ Escala de valoración</w:t>
            </w:r>
          </w:p>
          <w:p w:rsidR="0096227C" w:rsidRPr="00D73828" w:rsidRDefault="00E04A7F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lastRenderedPageBreak/>
              <w:t>□</w:t>
            </w:r>
            <w:r w:rsidR="0096227C" w:rsidRPr="00D73828">
              <w:rPr>
                <w:rFonts w:cstheme="minorHAnsi"/>
              </w:rPr>
              <w:t xml:space="preserve"> Lista de cotejo</w:t>
            </w: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Otra: </w:t>
            </w:r>
          </w:p>
        </w:tc>
      </w:tr>
      <w:tr w:rsidR="0096227C" w:rsidRPr="009A2D32" w:rsidTr="000314B5">
        <w:trPr>
          <w:trHeight w:val="957"/>
        </w:trPr>
        <w:tc>
          <w:tcPr>
            <w:tcW w:w="4503" w:type="dxa"/>
            <w:gridSpan w:val="2"/>
          </w:tcPr>
          <w:p w:rsidR="0096227C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Infraestructura (l</w:t>
            </w:r>
            <w:r w:rsidRPr="009A2D32">
              <w:rPr>
                <w:rFonts w:cstheme="minorHAnsi"/>
                <w:b/>
                <w:sz w:val="20"/>
                <w:szCs w:val="20"/>
              </w:rPr>
              <w:t>ugar</w:t>
            </w:r>
            <w:r>
              <w:rPr>
                <w:rFonts w:cstheme="minorHAnsi"/>
                <w:b/>
                <w:sz w:val="20"/>
                <w:szCs w:val="20"/>
              </w:rPr>
              <w:t>)</w:t>
            </w:r>
            <w:r w:rsidRPr="009A2D32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 xml:space="preserve"> □ Sala de clases 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9A2D32">
              <w:rPr>
                <w:rFonts w:cstheme="minorHAnsi"/>
                <w:sz w:val="20"/>
                <w:szCs w:val="20"/>
              </w:rPr>
              <w:t xml:space="preserve"> Laboratorio</w:t>
            </w:r>
            <w:r>
              <w:rPr>
                <w:rFonts w:cstheme="minorHAnsi"/>
                <w:sz w:val="20"/>
                <w:szCs w:val="20"/>
              </w:rPr>
              <w:t xml:space="preserve"> con Netbeans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Taller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Terreno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Otros</w:t>
            </w:r>
          </w:p>
        </w:tc>
        <w:tc>
          <w:tcPr>
            <w:tcW w:w="4551" w:type="dxa"/>
          </w:tcPr>
          <w:p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Insumos y equipamiento para la </w:t>
            </w:r>
            <w:r w:rsidR="00526695">
              <w:rPr>
                <w:rFonts w:cstheme="minorHAnsi"/>
                <w:b/>
              </w:rPr>
              <w:t>actividad</w:t>
            </w:r>
            <w:r w:rsidR="00526695" w:rsidRPr="00D7382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de aprendizaje:</w:t>
            </w:r>
            <w:r w:rsidRPr="00D379BA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</w:p>
          <w:p w:rsidR="0096227C" w:rsidRPr="00D17C93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DF5DAC">
              <w:rPr>
                <w:rFonts w:cstheme="minorHAnsi"/>
              </w:rPr>
              <w:t>PC</w:t>
            </w:r>
          </w:p>
        </w:tc>
      </w:tr>
      <w:tr w:rsidR="0096227C" w:rsidRPr="009A2D32" w:rsidTr="000314B5">
        <w:trPr>
          <w:trHeight w:val="957"/>
        </w:trPr>
        <w:tc>
          <w:tcPr>
            <w:tcW w:w="4503" w:type="dxa"/>
            <w:gridSpan w:val="2"/>
            <w:shd w:val="clear" w:color="auto" w:fill="auto"/>
          </w:tcPr>
          <w:p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Recursos de </w:t>
            </w:r>
            <w:r>
              <w:rPr>
                <w:rFonts w:cstheme="minorHAnsi"/>
                <w:b/>
                <w:sz w:val="20"/>
                <w:szCs w:val="20"/>
              </w:rPr>
              <w:t>información</w:t>
            </w:r>
            <w:r w:rsidRPr="009A2D32">
              <w:rPr>
                <w:rFonts w:cstheme="minorHAnsi"/>
                <w:b/>
                <w:sz w:val="20"/>
                <w:szCs w:val="20"/>
              </w:rPr>
              <w:t xml:space="preserve">: 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Textos </w:t>
            </w:r>
          </w:p>
          <w:p w:rsidR="0096227C" w:rsidRPr="009A2D32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Recursos audiovisuales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Recursos web </w:t>
            </w:r>
          </w:p>
          <w:p w:rsidR="0096227C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Programas computacionales</w:t>
            </w:r>
            <w:r>
              <w:rPr>
                <w:rFonts w:cstheme="minorHAnsi"/>
                <w:sz w:val="20"/>
                <w:szCs w:val="20"/>
              </w:rPr>
              <w:t>: NetBeans</w:t>
            </w:r>
          </w:p>
          <w:p w:rsidR="0096227C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51" w:type="dxa"/>
          </w:tcPr>
          <w:p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1E579D">
              <w:rPr>
                <w:rFonts w:cstheme="minorHAnsi"/>
                <w:b/>
                <w:sz w:val="20"/>
                <w:szCs w:val="20"/>
              </w:rPr>
              <w:t>Recursos didácticos:</w:t>
            </w:r>
            <w:r>
              <w:rPr>
                <w:rFonts w:cstheme="minorHAnsi"/>
                <w:b/>
                <w:color w:val="FF0000"/>
              </w:rPr>
              <w:t xml:space="preserve"> 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Textos </w:t>
            </w:r>
          </w:p>
          <w:p w:rsidR="0096227C" w:rsidRPr="009A2D32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 Recursos audiovisuales: Video del programa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Recursos web 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Programas computacionales</w:t>
            </w:r>
            <w:r>
              <w:rPr>
                <w:rFonts w:cstheme="minorHAnsi"/>
                <w:sz w:val="20"/>
                <w:szCs w:val="20"/>
              </w:rPr>
              <w:t>: Pseudocódigo fuente</w:t>
            </w:r>
            <w:r w:rsidRPr="009A2D3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81548" w:rsidRPr="009A2D32" w:rsidTr="00D65FAE">
        <w:trPr>
          <w:trHeight w:val="957"/>
        </w:trPr>
        <w:tc>
          <w:tcPr>
            <w:tcW w:w="9054" w:type="dxa"/>
            <w:gridSpan w:val="3"/>
            <w:shd w:val="clear" w:color="auto" w:fill="auto"/>
          </w:tcPr>
          <w:p w:rsidR="00E81548" w:rsidRDefault="00E81548" w:rsidP="00E81548">
            <w:pPr>
              <w:spacing w:before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DESCRIPCIÓN DE LA </w:t>
            </w:r>
            <w:r w:rsidRPr="00F73943">
              <w:rPr>
                <w:rFonts w:cstheme="minorHAnsi"/>
                <w:b/>
                <w:sz w:val="20"/>
                <w:szCs w:val="20"/>
              </w:rPr>
              <w:t>ACTIVIDAD:  Caso e Instrucciones</w:t>
            </w:r>
          </w:p>
          <w:p w:rsidR="00E81548" w:rsidRDefault="00E81548" w:rsidP="00E81548">
            <w:pPr>
              <w:spacing w:before="240" w:after="2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CASO</w:t>
            </w:r>
          </w:p>
          <w:p w:rsidR="00663ADE" w:rsidRPr="00117E9B" w:rsidRDefault="00663ADE" w:rsidP="00663AD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 una 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biblioteca universitaria se está construyendo un sistema de control de los 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distintos 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documentos</w:t>
            </w:r>
            <w:r w:rsidR="00C409A1">
              <w:rPr>
                <w:rFonts w:ascii="Calibri" w:hAnsi="Calibri" w:cs="Calibri"/>
                <w:sz w:val="20"/>
                <w:szCs w:val="20"/>
              </w:rPr>
              <w:t>,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como libros y revistas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. La forma de acceso es</w:t>
            </w:r>
            <w:r w:rsidR="00A673E9">
              <w:rPr>
                <w:rFonts w:ascii="Calibri" w:hAnsi="Calibri" w:cs="Calibri"/>
                <w:sz w:val="20"/>
                <w:szCs w:val="20"/>
              </w:rPr>
              <w:t>: c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onsultas en sala 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para las revistas 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y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libros y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 préstamos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temporales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para los libros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663ADE" w:rsidRPr="00117E9B" w:rsidRDefault="00663ADE" w:rsidP="00663AD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17E9B">
              <w:rPr>
                <w:rFonts w:ascii="Calibri" w:hAnsi="Calibri" w:cs="Calibri"/>
                <w:sz w:val="20"/>
                <w:szCs w:val="20"/>
              </w:rPr>
              <w:t>Los tipos de documentos que se contemplan son:</w:t>
            </w:r>
          </w:p>
          <w:p w:rsidR="00663ADE" w:rsidRPr="00117E9B" w:rsidRDefault="00663ADE" w:rsidP="00663AD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17E9B">
              <w:rPr>
                <w:rFonts w:ascii="Calibri" w:hAnsi="Calibri" w:cs="Calibri"/>
                <w:sz w:val="20"/>
                <w:szCs w:val="20"/>
              </w:rPr>
              <w:t>Los libros clásicos, en papel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 Los 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atos que interesa conocer son: 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código, </w:t>
            </w: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ítulo, autor o autores, editorial</w:t>
            </w:r>
            <w:r w:rsidR="00A673E9">
              <w:rPr>
                <w:rFonts w:ascii="Calibri" w:hAnsi="Calibri" w:cs="Calibri"/>
                <w:sz w:val="20"/>
                <w:szCs w:val="20"/>
              </w:rPr>
              <w:t>,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 año de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p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ublicación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y si se encuentra en préstamo (true) o no (false)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0"/>
                <w:szCs w:val="20"/>
              </w:rPr>
              <w:t>De e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stos libros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algunos 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se pueden prestar </w:t>
            </w:r>
            <w:r>
              <w:rPr>
                <w:rFonts w:ascii="Calibri" w:hAnsi="Calibri" w:cs="Calibri"/>
                <w:sz w:val="20"/>
                <w:szCs w:val="20"/>
              </w:rPr>
              <w:t>y otros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 sólo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 pueden consultar en la sala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663ADE" w:rsidRDefault="00663ADE" w:rsidP="00663AD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17E9B">
              <w:rPr>
                <w:rFonts w:ascii="Calibri" w:hAnsi="Calibri" w:cs="Calibri"/>
                <w:sz w:val="20"/>
                <w:szCs w:val="20"/>
              </w:rPr>
              <w:t xml:space="preserve">Las revistas en papel que tienen las 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siguientes 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característica</w:t>
            </w:r>
            <w:r w:rsidR="00FE1537">
              <w:rPr>
                <w:rFonts w:ascii="Calibri" w:hAnsi="Calibri" w:cs="Calibri"/>
                <w:sz w:val="20"/>
                <w:szCs w:val="20"/>
              </w:rPr>
              <w:t>s</w:t>
            </w:r>
            <w:r w:rsidRPr="00117E9B">
              <w:rPr>
                <w:rFonts w:ascii="Calibri" w:hAnsi="Calibri" w:cs="Calibri"/>
                <w:sz w:val="20"/>
                <w:szCs w:val="20"/>
              </w:rPr>
              <w:t>: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código, t</w:t>
            </w:r>
            <w:r w:rsidR="00A673E9" w:rsidRPr="00117E9B">
              <w:rPr>
                <w:rFonts w:ascii="Calibri" w:hAnsi="Calibri" w:cs="Calibri"/>
                <w:sz w:val="20"/>
                <w:szCs w:val="20"/>
              </w:rPr>
              <w:t>ítulo, autor o autores, editorial</w:t>
            </w:r>
            <w:r w:rsidR="00A673E9">
              <w:rPr>
                <w:rFonts w:ascii="Calibri" w:hAnsi="Calibri" w:cs="Calibri"/>
                <w:sz w:val="20"/>
                <w:szCs w:val="20"/>
              </w:rPr>
              <w:t>,</w:t>
            </w:r>
            <w:r w:rsidR="00A673E9" w:rsidRPr="00117E9B">
              <w:rPr>
                <w:rFonts w:ascii="Calibri" w:hAnsi="Calibri" w:cs="Calibri"/>
                <w:sz w:val="20"/>
                <w:szCs w:val="20"/>
              </w:rPr>
              <w:t xml:space="preserve"> año de</w:t>
            </w:r>
            <w:r w:rsidR="00A673E9">
              <w:rPr>
                <w:rFonts w:ascii="Calibri" w:hAnsi="Calibri" w:cs="Calibri"/>
                <w:sz w:val="20"/>
                <w:szCs w:val="20"/>
              </w:rPr>
              <w:t xml:space="preserve"> p</w:t>
            </w:r>
            <w:r w:rsidR="00A673E9" w:rsidRPr="00117E9B">
              <w:rPr>
                <w:rFonts w:ascii="Calibri" w:hAnsi="Calibri" w:cs="Calibri"/>
                <w:sz w:val="20"/>
                <w:szCs w:val="20"/>
              </w:rPr>
              <w:t>ublicación</w:t>
            </w:r>
            <w:r w:rsidR="00A673E9">
              <w:rPr>
                <w:rFonts w:ascii="Calibri" w:hAnsi="Calibri" w:cs="Calibri"/>
                <w:sz w:val="20"/>
                <w:szCs w:val="20"/>
              </w:rPr>
              <w:t>,</w:t>
            </w:r>
            <w:r w:rsidRPr="00117E9B">
              <w:rPr>
                <w:rFonts w:ascii="Calibri" w:hAnsi="Calibri" w:cs="Calibri"/>
                <w:sz w:val="20"/>
                <w:szCs w:val="20"/>
              </w:rPr>
              <w:t xml:space="preserve"> volumen, número y mes de salida. S</w:t>
            </w:r>
            <w:r w:rsidR="00A673E9">
              <w:rPr>
                <w:rFonts w:ascii="Calibri" w:hAnsi="Calibri" w:cs="Calibri"/>
                <w:sz w:val="20"/>
                <w:szCs w:val="20"/>
              </w:rPr>
              <w:t>ólo se pueden consultar en sala.</w:t>
            </w:r>
          </w:p>
          <w:p w:rsidR="00663ADE" w:rsidRDefault="00663ADE" w:rsidP="00A673E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17E9B">
              <w:rPr>
                <w:rFonts w:ascii="Calibri" w:hAnsi="Calibri" w:cs="Calibri"/>
                <w:sz w:val="20"/>
                <w:szCs w:val="20"/>
              </w:rPr>
              <w:t xml:space="preserve">Diseñe las clases y relaciones que representen una solución para este problema. </w:t>
            </w:r>
            <w:r w:rsidR="00A673E9">
              <w:rPr>
                <w:rFonts w:ascii="Calibri" w:hAnsi="Calibri" w:cs="Calibri"/>
                <w:sz w:val="20"/>
                <w:szCs w:val="20"/>
              </w:rPr>
              <w:t>El diagrama de clases es:</w:t>
            </w:r>
          </w:p>
          <w:p w:rsidR="00A673E9" w:rsidRDefault="00A673E9" w:rsidP="00A673E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A673E9" w:rsidRDefault="00A673E9" w:rsidP="00A673E9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object w:dxaOrig="4275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5pt;height:131.25pt" o:ole="">
                  <v:imagedata r:id="rId9" o:title=""/>
                </v:shape>
                <o:OLEObject Type="Embed" ProgID="PBrush" ShapeID="_x0000_i1025" DrawAspect="Content" ObjectID="_1439895243" r:id="rId10"/>
              </w:object>
            </w:r>
          </w:p>
          <w:p w:rsidR="00DF5E50" w:rsidRPr="00DF5E50" w:rsidRDefault="00A673E9" w:rsidP="00DF5E50">
            <w:pPr>
              <w:pStyle w:val="Piedepgina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Las clases deben tener constructor con parámetros, accesadores, mutadores y método que retorne todos sus atributos.</w:t>
            </w:r>
          </w:p>
          <w:p w:rsidR="00DF5E50" w:rsidRDefault="00DF5E50" w:rsidP="00E81548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</w:p>
          <w:p w:rsidR="00A979BF" w:rsidRDefault="000F5C7C" w:rsidP="0075706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La interfaz gráfica debe partir de un menú que tenga las siguientes opciones:</w:t>
            </w:r>
          </w:p>
          <w:p w:rsidR="007B21BC" w:rsidRDefault="007B21BC" w:rsidP="0075706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0F5C7C" w:rsidRDefault="000F5C7C" w:rsidP="000F5C7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object w:dxaOrig="6060" w:dyaOrig="5070">
                <v:shape id="_x0000_i1026" type="#_x0000_t75" style="width:235.5pt;height:197.25pt" o:ole="">
                  <v:imagedata r:id="rId11" o:title=""/>
                </v:shape>
                <o:OLEObject Type="Embed" ProgID="PBrush" ShapeID="_x0000_i1026" DrawAspect="Content" ObjectID="_1439895244" r:id="rId12"/>
              </w:object>
            </w:r>
          </w:p>
          <w:p w:rsidR="00A979BF" w:rsidRDefault="00A979BF" w:rsidP="0075706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292A95" w:rsidRDefault="00292A95" w:rsidP="0075706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El sistema debe cumplir las siguientes </w:t>
            </w:r>
            <w:r w:rsidR="008879C9">
              <w:rPr>
                <w:rFonts w:ascii="Calibri" w:hAnsi="Calibri" w:cs="Calibri"/>
                <w:sz w:val="20"/>
                <w:szCs w:val="20"/>
              </w:rPr>
              <w:t>restricciones y operaciones:</w:t>
            </w:r>
          </w:p>
          <w:p w:rsidR="008879C9" w:rsidRDefault="000F5C7C" w:rsidP="008879C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opción salir del menú permite terminar la aplicación.</w:t>
            </w:r>
          </w:p>
          <w:p w:rsidR="008879C9" w:rsidRDefault="000F5C7C" w:rsidP="008879C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opción Agregar permite ingresar a la ventana de ingreso de un documento.</w:t>
            </w:r>
          </w:p>
          <w:p w:rsidR="000F5C7C" w:rsidRDefault="000F5C7C" w:rsidP="000F5C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opción Eliminar permite ingresar a la ventana de eliminación de un documento por su código.</w:t>
            </w:r>
          </w:p>
          <w:p w:rsidR="000F5C7C" w:rsidRDefault="000F5C7C" w:rsidP="000F5C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opción Listar permite mostrar todos los documentos almacenados en una colección.</w:t>
            </w:r>
          </w:p>
          <w:p w:rsidR="000F5C7C" w:rsidRDefault="000F5C7C" w:rsidP="000F5C7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ventana de ingreso se debe visualizar:</w:t>
            </w:r>
          </w:p>
          <w:p w:rsidR="000F5C7C" w:rsidRPr="000F5C7C" w:rsidRDefault="000F5C7C" w:rsidP="000F5C7C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0F5C7C" w:rsidRPr="000F5C7C" w:rsidRDefault="000F5C7C" w:rsidP="000F5C7C">
            <w:pPr>
              <w:ind w:left="36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object w:dxaOrig="9090" w:dyaOrig="7215">
                <v:shape id="_x0000_i1027" type="#_x0000_t75" style="width:299.25pt;height:237pt" o:ole="">
                  <v:imagedata r:id="rId13" o:title=""/>
                </v:shape>
                <o:OLEObject Type="Embed" ProgID="PBrush" ShapeID="_x0000_i1027" DrawAspect="Content" ObjectID="_1439895245" r:id="rId14"/>
              </w:object>
            </w:r>
          </w:p>
          <w:p w:rsidR="000F5C7C" w:rsidRPr="000F5C7C" w:rsidRDefault="000F5C7C" w:rsidP="000F5C7C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117E9B" w:rsidRDefault="00117E9B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D65FAE" w:rsidRDefault="00D65FAE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El comboBox Documento tiene las opciones: Seleccione, Libro y Revista.</w:t>
            </w:r>
          </w:p>
          <w:p w:rsidR="00D65FAE" w:rsidRDefault="00D65FAE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La ventana parte con los campos volumen, número, mes y préstamo deshabilitados. El volumen, </w:t>
            </w:r>
          </w:p>
          <w:p w:rsidR="00B83C3A" w:rsidRDefault="00D65FAE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número y mes se habilitan cuando </w:t>
            </w:r>
            <w:r w:rsidR="00B83C3A">
              <w:rPr>
                <w:rFonts w:ascii="Calibri" w:hAnsi="Calibri" w:cs="Calibri"/>
                <w:sz w:val="20"/>
                <w:szCs w:val="20"/>
              </w:rPr>
              <w:t xml:space="preserve">se </w:t>
            </w:r>
            <w:r>
              <w:rPr>
                <w:rFonts w:ascii="Calibri" w:hAnsi="Calibri" w:cs="Calibri"/>
                <w:sz w:val="20"/>
                <w:szCs w:val="20"/>
              </w:rPr>
              <w:t>seleccion</w:t>
            </w:r>
            <w:r w:rsidR="00B83C3A"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Revista y préstamo se habilita cuando </w:t>
            </w:r>
            <w:r w:rsidR="00B83C3A">
              <w:rPr>
                <w:rFonts w:ascii="Calibri" w:hAnsi="Calibri" w:cs="Calibri"/>
                <w:sz w:val="20"/>
                <w:szCs w:val="20"/>
              </w:rPr>
              <w:t xml:space="preserve">se selecciona </w:t>
            </w:r>
          </w:p>
          <w:p w:rsidR="00117E9B" w:rsidRDefault="00B83C3A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</w:t>
            </w:r>
            <w:r w:rsidR="00D65FAE">
              <w:rPr>
                <w:rFonts w:ascii="Calibri" w:hAnsi="Calibri" w:cs="Calibri"/>
                <w:sz w:val="20"/>
                <w:szCs w:val="20"/>
              </w:rPr>
              <w:t>Libro.</w:t>
            </w:r>
          </w:p>
          <w:p w:rsidR="00117E9B" w:rsidRDefault="00117E9B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D65FAE" w:rsidRDefault="00D65FAE" w:rsidP="00117E9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417524" w:rsidRDefault="00417524" w:rsidP="007B21BC">
            <w:pPr>
              <w:pStyle w:val="Prrafodelista"/>
              <w:numPr>
                <w:ilvl w:val="0"/>
                <w:numId w:val="13"/>
              </w:num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botón ingresar almacena los Libros y Revistas en una colección validando previamente que se haya seleccionado un Documento.</w:t>
            </w:r>
          </w:p>
          <w:p w:rsidR="00417524" w:rsidRDefault="00417524" w:rsidP="007B21BC">
            <w:pPr>
              <w:pStyle w:val="Prrafodelista"/>
              <w:numPr>
                <w:ilvl w:val="0"/>
                <w:numId w:val="13"/>
              </w:num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botón limpiar limpia los campos de texto, los comboBox los deja en seleccione y el préstamo en Si. Además, deshabilita los campos </w:t>
            </w:r>
            <w:r>
              <w:rPr>
                <w:rFonts w:ascii="Calibri" w:hAnsi="Calibri" w:cs="Calibri"/>
                <w:sz w:val="20"/>
                <w:szCs w:val="20"/>
              </w:rPr>
              <w:t>volumen, número, mes y préstamo, dejando la ventana en su estado inicial.</w:t>
            </w:r>
          </w:p>
          <w:p w:rsidR="00417524" w:rsidRPr="00B83C3A" w:rsidRDefault="00417524" w:rsidP="007B21B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17524">
              <w:rPr>
                <w:rFonts w:cstheme="minorHAnsi"/>
                <w:sz w:val="20"/>
                <w:szCs w:val="20"/>
              </w:rPr>
              <w:t>El botón Salir cierra la ventana y deja activo el menú.</w:t>
            </w:r>
          </w:p>
          <w:p w:rsidR="00B83C3A" w:rsidRPr="00B83C3A" w:rsidRDefault="00B83C3A" w:rsidP="007B21B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La ventana eliminar tiene un botón eliminar y permite </w:t>
            </w:r>
            <w:r w:rsidR="00FE1537">
              <w:rPr>
                <w:rFonts w:cstheme="minorHAnsi"/>
                <w:sz w:val="20"/>
                <w:szCs w:val="20"/>
              </w:rPr>
              <w:t>borrar</w:t>
            </w:r>
            <w:r>
              <w:rPr>
                <w:rFonts w:cstheme="minorHAnsi"/>
                <w:sz w:val="20"/>
                <w:szCs w:val="20"/>
              </w:rPr>
              <w:t xml:space="preserve"> un Documento por su código:</w:t>
            </w:r>
          </w:p>
          <w:p w:rsidR="00B83C3A" w:rsidRPr="00B83C3A" w:rsidRDefault="00B83C3A" w:rsidP="00B83C3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83C3A" w:rsidRDefault="00B83C3A" w:rsidP="00B83C3A">
            <w:pPr>
              <w:jc w:val="center"/>
            </w:pPr>
            <w:r>
              <w:object w:dxaOrig="5910" w:dyaOrig="2700">
                <v:shape id="_x0000_i1028" type="#_x0000_t75" style="width:193.5pt;height:89.25pt" o:ole="">
                  <v:imagedata r:id="rId15" o:title=""/>
                </v:shape>
                <o:OLEObject Type="Embed" ProgID="PBrush" ShapeID="_x0000_i1028" DrawAspect="Content" ObjectID="_1439895246" r:id="rId16"/>
              </w:object>
            </w:r>
          </w:p>
          <w:p w:rsidR="00B83C3A" w:rsidRDefault="00B83C3A" w:rsidP="00B83C3A">
            <w:pPr>
              <w:jc w:val="center"/>
            </w:pPr>
          </w:p>
          <w:p w:rsidR="00B83C3A" w:rsidRDefault="00B83C3A" w:rsidP="007B21BC">
            <w:pPr>
              <w:pStyle w:val="Prrafodelista"/>
              <w:numPr>
                <w:ilvl w:val="0"/>
                <w:numId w:val="15"/>
              </w:numPr>
              <w:ind w:firstLine="6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ventana listar tiene un botón listar y permite mostrar todos los documentos almacenados en la </w:t>
            </w:r>
          </w:p>
          <w:p w:rsidR="00B83C3A" w:rsidRDefault="00B83C3A" w:rsidP="007B21BC">
            <w:pPr>
              <w:ind w:left="6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c</w:t>
            </w:r>
            <w:r w:rsidRPr="00B83C3A">
              <w:rPr>
                <w:rFonts w:ascii="Calibri" w:hAnsi="Calibri" w:cs="Calibri"/>
                <w:sz w:val="20"/>
                <w:szCs w:val="20"/>
              </w:rPr>
              <w:t>olección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B83C3A" w:rsidRDefault="00B83C3A" w:rsidP="00B83C3A">
            <w:pPr>
              <w:ind w:left="66"/>
              <w:rPr>
                <w:rFonts w:ascii="Calibri" w:hAnsi="Calibri" w:cs="Calibri"/>
                <w:sz w:val="20"/>
                <w:szCs w:val="20"/>
              </w:rPr>
            </w:pPr>
          </w:p>
          <w:p w:rsidR="00B83C3A" w:rsidRDefault="00B83C3A" w:rsidP="00B83C3A">
            <w:pPr>
              <w:ind w:left="66"/>
              <w:jc w:val="center"/>
            </w:pPr>
            <w:r>
              <w:object w:dxaOrig="4755" w:dyaOrig="2010">
                <v:shape id="_x0000_i1029" type="#_x0000_t75" style="width:195pt;height:82.5pt" o:ole="">
                  <v:imagedata r:id="rId17" o:title=""/>
                </v:shape>
                <o:OLEObject Type="Embed" ProgID="PBrush" ShapeID="_x0000_i1029" DrawAspect="Content" ObjectID="_1439895247" r:id="rId18"/>
              </w:object>
            </w:r>
          </w:p>
          <w:p w:rsidR="00B83C3A" w:rsidRDefault="00B83C3A" w:rsidP="00B83C3A">
            <w:pPr>
              <w:ind w:left="66"/>
              <w:jc w:val="center"/>
            </w:pPr>
          </w:p>
          <w:p w:rsidR="00BB44C2" w:rsidRDefault="00BB44C2" w:rsidP="007B21BC">
            <w:pPr>
              <w:pStyle w:val="Prrafodelista"/>
              <w:numPr>
                <w:ilvl w:val="0"/>
                <w:numId w:val="15"/>
              </w:numPr>
              <w:ind w:firstLine="6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Debe existir una clase que tenga como atributo la colección y los métodos que permitan: agregar </w:t>
            </w:r>
          </w:p>
          <w:p w:rsidR="00813939" w:rsidRDefault="00BB44C2" w:rsidP="007B21BC">
            <w:pPr>
              <w:ind w:left="6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d</w:t>
            </w:r>
            <w:r w:rsidRPr="00BB44C2">
              <w:rPr>
                <w:rFonts w:ascii="Calibri" w:hAnsi="Calibri" w:cs="Calibri"/>
                <w:sz w:val="20"/>
                <w:szCs w:val="20"/>
              </w:rPr>
              <w:t>oc</w:t>
            </w:r>
            <w:r>
              <w:rPr>
                <w:rFonts w:ascii="Calibri" w:hAnsi="Calibri" w:cs="Calibri"/>
                <w:sz w:val="20"/>
                <w:szCs w:val="20"/>
              </w:rPr>
              <w:t>umentos a la colección</w:t>
            </w:r>
            <w:r w:rsidR="00813939">
              <w:rPr>
                <w:rFonts w:ascii="Calibri" w:hAnsi="Calibri" w:cs="Calibri"/>
                <w:sz w:val="20"/>
                <w:szCs w:val="20"/>
              </w:rPr>
              <w:t xml:space="preserve"> validando previamente que el código no exista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813939">
              <w:rPr>
                <w:rFonts w:ascii="Calibri" w:hAnsi="Calibri" w:cs="Calibri"/>
                <w:sz w:val="20"/>
                <w:szCs w:val="20"/>
              </w:rPr>
              <w:t xml:space="preserve"> listar documentos y </w:t>
            </w:r>
          </w:p>
          <w:p w:rsidR="00BB44C2" w:rsidRPr="00BB44C2" w:rsidRDefault="00813939" w:rsidP="007B21BC">
            <w:pPr>
              <w:ind w:left="6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eliminar documento.</w:t>
            </w:r>
          </w:p>
        </w:tc>
      </w:tr>
    </w:tbl>
    <w:p w:rsidR="00B63B73" w:rsidRPr="00D73828" w:rsidRDefault="00B63B73" w:rsidP="00233A5D">
      <w:pPr>
        <w:spacing w:before="120"/>
        <w:jc w:val="both"/>
        <w:rPr>
          <w:rFonts w:cstheme="minorHAnsi"/>
        </w:rPr>
      </w:pPr>
    </w:p>
    <w:sectPr w:rsidR="00B63B73" w:rsidRPr="00D73828" w:rsidSect="008A735C">
      <w:headerReference w:type="default" r:id="rId19"/>
      <w:footerReference w:type="default" r:id="rId2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FE" w:rsidRDefault="001262FE" w:rsidP="00E408C3">
      <w:pPr>
        <w:spacing w:after="0" w:line="240" w:lineRule="auto"/>
      </w:pPr>
      <w:r>
        <w:separator/>
      </w:r>
    </w:p>
  </w:endnote>
  <w:endnote w:type="continuationSeparator" w:id="0">
    <w:p w:rsidR="001262FE" w:rsidRDefault="001262FE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2402"/>
      <w:gridCol w:w="1813"/>
      <w:gridCol w:w="3313"/>
    </w:tblGrid>
    <w:tr w:rsidR="00D65FAE" w:rsidRPr="00D73828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D65FAE" w:rsidRPr="00D73828" w:rsidRDefault="00D65FAE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65FAE" w:rsidRPr="00D73828" w:rsidRDefault="00D65FAE" w:rsidP="001A71D5">
          <w:pPr>
            <w:pStyle w:val="Piedepgina"/>
            <w:rPr>
              <w:i/>
              <w:sz w:val="16"/>
              <w:szCs w:val="16"/>
            </w:rPr>
          </w:pP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D65FAE" w:rsidRPr="00D73828" w:rsidRDefault="00D65FAE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65FAE" w:rsidRPr="00D73828" w:rsidRDefault="00D65FAE">
          <w:pPr>
            <w:pStyle w:val="Piedepgina"/>
            <w:rPr>
              <w:i/>
              <w:sz w:val="16"/>
              <w:szCs w:val="16"/>
            </w:rPr>
          </w:pPr>
        </w:p>
      </w:tc>
    </w:tr>
  </w:tbl>
  <w:p w:rsidR="00D65FAE" w:rsidRPr="003E6A89" w:rsidRDefault="001262FE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D65FAE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D65FAE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D65FAE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D65FAE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A749ED">
              <w:rPr>
                <w:bCs/>
                <w:i/>
                <w:noProof/>
                <w:sz w:val="16"/>
                <w:szCs w:val="16"/>
              </w:rPr>
              <w:t>1</w:t>
            </w:r>
            <w:r w:rsidR="00D65FAE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D65FAE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D65FAE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D65FAE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D65FAE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A749ED">
              <w:rPr>
                <w:bCs/>
                <w:i/>
                <w:noProof/>
                <w:sz w:val="16"/>
                <w:szCs w:val="16"/>
              </w:rPr>
              <w:t>4</w:t>
            </w:r>
            <w:r w:rsidR="00D65FAE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D65FAE" w:rsidRDefault="00D65FAE" w:rsidP="00692FE8">
    <w:pPr>
      <w:pStyle w:val="Piedepgina"/>
    </w:pPr>
  </w:p>
  <w:p w:rsidR="00D65FAE" w:rsidRDefault="00D65F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FE" w:rsidRDefault="001262FE" w:rsidP="00E408C3">
      <w:pPr>
        <w:spacing w:after="0" w:line="240" w:lineRule="auto"/>
      </w:pPr>
      <w:r>
        <w:separator/>
      </w:r>
    </w:p>
  </w:footnote>
  <w:footnote w:type="continuationSeparator" w:id="0">
    <w:p w:rsidR="001262FE" w:rsidRDefault="001262FE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FAE" w:rsidRPr="00EE5C3A" w:rsidRDefault="00D65FAE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D65FAE" w:rsidRPr="00EE5C3A" w:rsidRDefault="00D65FAE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D65FAE" w:rsidRDefault="00D65F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D65FAE" w:rsidRPr="008A735C" w:rsidRDefault="00D65F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Plan Didáctico de Aula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452"/>
    <w:multiLevelType w:val="hybridMultilevel"/>
    <w:tmpl w:val="7C1E1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3C3C"/>
    <w:multiLevelType w:val="hybridMultilevel"/>
    <w:tmpl w:val="81B20CAA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51A04"/>
    <w:multiLevelType w:val="hybridMultilevel"/>
    <w:tmpl w:val="BFE08D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41F52"/>
    <w:multiLevelType w:val="hybridMultilevel"/>
    <w:tmpl w:val="EDBCF096"/>
    <w:lvl w:ilvl="0" w:tplc="70F4A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BF60C8"/>
    <w:multiLevelType w:val="hybridMultilevel"/>
    <w:tmpl w:val="BB16E7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424C6"/>
    <w:multiLevelType w:val="hybridMultilevel"/>
    <w:tmpl w:val="0616CD2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3509FD"/>
    <w:multiLevelType w:val="hybridMultilevel"/>
    <w:tmpl w:val="E5928E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9028F1"/>
    <w:multiLevelType w:val="hybridMultilevel"/>
    <w:tmpl w:val="F5FC45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8B510A"/>
    <w:multiLevelType w:val="hybridMultilevel"/>
    <w:tmpl w:val="F8848B0C"/>
    <w:lvl w:ilvl="0" w:tplc="1BBC3B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387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14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55B9"/>
    <w:rsid w:val="000314B5"/>
    <w:rsid w:val="00052FE7"/>
    <w:rsid w:val="000723E7"/>
    <w:rsid w:val="00074335"/>
    <w:rsid w:val="000751FA"/>
    <w:rsid w:val="000931A4"/>
    <w:rsid w:val="000A21DC"/>
    <w:rsid w:val="000A3CB1"/>
    <w:rsid w:val="000B1CD4"/>
    <w:rsid w:val="000C34C4"/>
    <w:rsid w:val="000D577B"/>
    <w:rsid w:val="000E53AE"/>
    <w:rsid w:val="000F152A"/>
    <w:rsid w:val="000F41D3"/>
    <w:rsid w:val="000F5C7C"/>
    <w:rsid w:val="000F7EB1"/>
    <w:rsid w:val="001063C2"/>
    <w:rsid w:val="00117E9B"/>
    <w:rsid w:val="001262FE"/>
    <w:rsid w:val="00137A34"/>
    <w:rsid w:val="001528D2"/>
    <w:rsid w:val="00153993"/>
    <w:rsid w:val="00155496"/>
    <w:rsid w:val="00165CED"/>
    <w:rsid w:val="0016715C"/>
    <w:rsid w:val="0017250A"/>
    <w:rsid w:val="00194798"/>
    <w:rsid w:val="001A71D5"/>
    <w:rsid w:val="001B3924"/>
    <w:rsid w:val="001C213A"/>
    <w:rsid w:val="001D4593"/>
    <w:rsid w:val="001F4F31"/>
    <w:rsid w:val="00212E94"/>
    <w:rsid w:val="002176D0"/>
    <w:rsid w:val="00233A5D"/>
    <w:rsid w:val="00234FC7"/>
    <w:rsid w:val="0024552D"/>
    <w:rsid w:val="00267449"/>
    <w:rsid w:val="00292A95"/>
    <w:rsid w:val="00292BE3"/>
    <w:rsid w:val="002B5688"/>
    <w:rsid w:val="002D03FD"/>
    <w:rsid w:val="002D209C"/>
    <w:rsid w:val="002D4F54"/>
    <w:rsid w:val="003176C6"/>
    <w:rsid w:val="0035148B"/>
    <w:rsid w:val="00354289"/>
    <w:rsid w:val="00380970"/>
    <w:rsid w:val="00387D7B"/>
    <w:rsid w:val="003B4803"/>
    <w:rsid w:val="003C2C3C"/>
    <w:rsid w:val="003C506A"/>
    <w:rsid w:val="003C74D6"/>
    <w:rsid w:val="003C7F3B"/>
    <w:rsid w:val="003D48EF"/>
    <w:rsid w:val="003D5E9E"/>
    <w:rsid w:val="003E695D"/>
    <w:rsid w:val="003F1AEE"/>
    <w:rsid w:val="003F6070"/>
    <w:rsid w:val="00401610"/>
    <w:rsid w:val="00417524"/>
    <w:rsid w:val="00426662"/>
    <w:rsid w:val="00435F31"/>
    <w:rsid w:val="00443BDD"/>
    <w:rsid w:val="00445479"/>
    <w:rsid w:val="004471EC"/>
    <w:rsid w:val="004553F2"/>
    <w:rsid w:val="0046164A"/>
    <w:rsid w:val="004678C7"/>
    <w:rsid w:val="00475A06"/>
    <w:rsid w:val="004B4F7F"/>
    <w:rsid w:val="004B5138"/>
    <w:rsid w:val="004C352E"/>
    <w:rsid w:val="004C3C87"/>
    <w:rsid w:val="004C6982"/>
    <w:rsid w:val="004D1415"/>
    <w:rsid w:val="004D58D1"/>
    <w:rsid w:val="004E359B"/>
    <w:rsid w:val="004E3C6F"/>
    <w:rsid w:val="004F222C"/>
    <w:rsid w:val="00503F94"/>
    <w:rsid w:val="00526695"/>
    <w:rsid w:val="005328D0"/>
    <w:rsid w:val="00535A43"/>
    <w:rsid w:val="00537689"/>
    <w:rsid w:val="00540E8F"/>
    <w:rsid w:val="00552A78"/>
    <w:rsid w:val="00560441"/>
    <w:rsid w:val="00560DBC"/>
    <w:rsid w:val="00562582"/>
    <w:rsid w:val="00570488"/>
    <w:rsid w:val="005A03C1"/>
    <w:rsid w:val="005A2B35"/>
    <w:rsid w:val="005B60AA"/>
    <w:rsid w:val="005C35F1"/>
    <w:rsid w:val="005F3327"/>
    <w:rsid w:val="005F3E70"/>
    <w:rsid w:val="005F4925"/>
    <w:rsid w:val="0061003E"/>
    <w:rsid w:val="00610422"/>
    <w:rsid w:val="0061078D"/>
    <w:rsid w:val="00623B96"/>
    <w:rsid w:val="00656677"/>
    <w:rsid w:val="00663ADE"/>
    <w:rsid w:val="00675359"/>
    <w:rsid w:val="006835FB"/>
    <w:rsid w:val="0069028A"/>
    <w:rsid w:val="006906B9"/>
    <w:rsid w:val="006910D1"/>
    <w:rsid w:val="00692A14"/>
    <w:rsid w:val="00692AA3"/>
    <w:rsid w:val="00692FE8"/>
    <w:rsid w:val="006C34E7"/>
    <w:rsid w:val="006C485F"/>
    <w:rsid w:val="006C7516"/>
    <w:rsid w:val="006D2C6A"/>
    <w:rsid w:val="006E5B13"/>
    <w:rsid w:val="006E7913"/>
    <w:rsid w:val="00700842"/>
    <w:rsid w:val="00701526"/>
    <w:rsid w:val="007172D5"/>
    <w:rsid w:val="007257E9"/>
    <w:rsid w:val="00744E72"/>
    <w:rsid w:val="00746A66"/>
    <w:rsid w:val="00757066"/>
    <w:rsid w:val="00766D2E"/>
    <w:rsid w:val="00791EED"/>
    <w:rsid w:val="007B1140"/>
    <w:rsid w:val="007B21BC"/>
    <w:rsid w:val="007F0D97"/>
    <w:rsid w:val="0080753E"/>
    <w:rsid w:val="00811448"/>
    <w:rsid w:val="00813939"/>
    <w:rsid w:val="00820B8F"/>
    <w:rsid w:val="00853D3A"/>
    <w:rsid w:val="00857893"/>
    <w:rsid w:val="008579F3"/>
    <w:rsid w:val="008638DF"/>
    <w:rsid w:val="008725F7"/>
    <w:rsid w:val="008847E9"/>
    <w:rsid w:val="008879C9"/>
    <w:rsid w:val="008A4944"/>
    <w:rsid w:val="008A735C"/>
    <w:rsid w:val="008A7D72"/>
    <w:rsid w:val="008B2CED"/>
    <w:rsid w:val="008C3FFF"/>
    <w:rsid w:val="008D3266"/>
    <w:rsid w:val="008E474E"/>
    <w:rsid w:val="008F1C08"/>
    <w:rsid w:val="009239C4"/>
    <w:rsid w:val="00931DDB"/>
    <w:rsid w:val="00934046"/>
    <w:rsid w:val="00947EB4"/>
    <w:rsid w:val="0095595D"/>
    <w:rsid w:val="0096227C"/>
    <w:rsid w:val="009627B2"/>
    <w:rsid w:val="009650CB"/>
    <w:rsid w:val="009812AF"/>
    <w:rsid w:val="00981699"/>
    <w:rsid w:val="0098286D"/>
    <w:rsid w:val="00987732"/>
    <w:rsid w:val="00997F57"/>
    <w:rsid w:val="009A2D32"/>
    <w:rsid w:val="009E50E3"/>
    <w:rsid w:val="009F1A76"/>
    <w:rsid w:val="009F7A9F"/>
    <w:rsid w:val="00A07427"/>
    <w:rsid w:val="00A11140"/>
    <w:rsid w:val="00A1282E"/>
    <w:rsid w:val="00A15241"/>
    <w:rsid w:val="00A31CD4"/>
    <w:rsid w:val="00A327E4"/>
    <w:rsid w:val="00A33D0B"/>
    <w:rsid w:val="00A42E3D"/>
    <w:rsid w:val="00A45B60"/>
    <w:rsid w:val="00A511E2"/>
    <w:rsid w:val="00A56112"/>
    <w:rsid w:val="00A6404D"/>
    <w:rsid w:val="00A64CF2"/>
    <w:rsid w:val="00A65861"/>
    <w:rsid w:val="00A673E9"/>
    <w:rsid w:val="00A749ED"/>
    <w:rsid w:val="00A84868"/>
    <w:rsid w:val="00A93259"/>
    <w:rsid w:val="00A97573"/>
    <w:rsid w:val="00A979BF"/>
    <w:rsid w:val="00A97E94"/>
    <w:rsid w:val="00AA0181"/>
    <w:rsid w:val="00AB0268"/>
    <w:rsid w:val="00AC5D92"/>
    <w:rsid w:val="00AC5F16"/>
    <w:rsid w:val="00AC7022"/>
    <w:rsid w:val="00AE5797"/>
    <w:rsid w:val="00AF538F"/>
    <w:rsid w:val="00B00E16"/>
    <w:rsid w:val="00B010C9"/>
    <w:rsid w:val="00B01298"/>
    <w:rsid w:val="00B01BD6"/>
    <w:rsid w:val="00B04D0F"/>
    <w:rsid w:val="00B0657A"/>
    <w:rsid w:val="00B1220B"/>
    <w:rsid w:val="00B13DAE"/>
    <w:rsid w:val="00B222C9"/>
    <w:rsid w:val="00B224CC"/>
    <w:rsid w:val="00B26AD3"/>
    <w:rsid w:val="00B27752"/>
    <w:rsid w:val="00B344F9"/>
    <w:rsid w:val="00B371E6"/>
    <w:rsid w:val="00B53914"/>
    <w:rsid w:val="00B63B73"/>
    <w:rsid w:val="00B76AA3"/>
    <w:rsid w:val="00B83C3A"/>
    <w:rsid w:val="00B85125"/>
    <w:rsid w:val="00B90895"/>
    <w:rsid w:val="00B924B6"/>
    <w:rsid w:val="00BB32BA"/>
    <w:rsid w:val="00BB44C2"/>
    <w:rsid w:val="00BB7BE5"/>
    <w:rsid w:val="00BC2850"/>
    <w:rsid w:val="00BD00C9"/>
    <w:rsid w:val="00BD5F8A"/>
    <w:rsid w:val="00BD6885"/>
    <w:rsid w:val="00C13128"/>
    <w:rsid w:val="00C409A1"/>
    <w:rsid w:val="00C40C8D"/>
    <w:rsid w:val="00C51AA2"/>
    <w:rsid w:val="00C56983"/>
    <w:rsid w:val="00C91027"/>
    <w:rsid w:val="00C929C3"/>
    <w:rsid w:val="00CC06B0"/>
    <w:rsid w:val="00CD3A10"/>
    <w:rsid w:val="00CD3FE5"/>
    <w:rsid w:val="00CD66B3"/>
    <w:rsid w:val="00CF054C"/>
    <w:rsid w:val="00D267F3"/>
    <w:rsid w:val="00D31EBF"/>
    <w:rsid w:val="00D37998"/>
    <w:rsid w:val="00D65FAE"/>
    <w:rsid w:val="00D73828"/>
    <w:rsid w:val="00D77A1C"/>
    <w:rsid w:val="00D805BE"/>
    <w:rsid w:val="00D82BA5"/>
    <w:rsid w:val="00D86D81"/>
    <w:rsid w:val="00DA0442"/>
    <w:rsid w:val="00DA7853"/>
    <w:rsid w:val="00DB2D46"/>
    <w:rsid w:val="00DB63A9"/>
    <w:rsid w:val="00DD112F"/>
    <w:rsid w:val="00DD3B60"/>
    <w:rsid w:val="00DE7A14"/>
    <w:rsid w:val="00DF28B1"/>
    <w:rsid w:val="00DF5DAC"/>
    <w:rsid w:val="00DF5E50"/>
    <w:rsid w:val="00E04A7F"/>
    <w:rsid w:val="00E13159"/>
    <w:rsid w:val="00E1534E"/>
    <w:rsid w:val="00E223A9"/>
    <w:rsid w:val="00E408C3"/>
    <w:rsid w:val="00E42072"/>
    <w:rsid w:val="00E45775"/>
    <w:rsid w:val="00E507C5"/>
    <w:rsid w:val="00E570AA"/>
    <w:rsid w:val="00E76609"/>
    <w:rsid w:val="00E81548"/>
    <w:rsid w:val="00E96697"/>
    <w:rsid w:val="00EA0BD5"/>
    <w:rsid w:val="00EB3C44"/>
    <w:rsid w:val="00EB7A5C"/>
    <w:rsid w:val="00ED1233"/>
    <w:rsid w:val="00ED4AA0"/>
    <w:rsid w:val="00F01389"/>
    <w:rsid w:val="00F0331C"/>
    <w:rsid w:val="00F203B4"/>
    <w:rsid w:val="00F3308C"/>
    <w:rsid w:val="00F35078"/>
    <w:rsid w:val="00F3515F"/>
    <w:rsid w:val="00F52DBF"/>
    <w:rsid w:val="00F6090C"/>
    <w:rsid w:val="00F726AC"/>
    <w:rsid w:val="00F82B28"/>
    <w:rsid w:val="00F85E77"/>
    <w:rsid w:val="00F87E7E"/>
    <w:rsid w:val="00F90905"/>
    <w:rsid w:val="00F95CC0"/>
    <w:rsid w:val="00F97D97"/>
    <w:rsid w:val="00FA3959"/>
    <w:rsid w:val="00FA3F05"/>
    <w:rsid w:val="00FB0782"/>
    <w:rsid w:val="00FC5540"/>
    <w:rsid w:val="00FC6668"/>
    <w:rsid w:val="00FD3CB5"/>
    <w:rsid w:val="00FD7A9D"/>
    <w:rsid w:val="00FE1537"/>
    <w:rsid w:val="00FF09A4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Default">
    <w:name w:val="Default"/>
    <w:rsid w:val="005F49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92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910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ED5E-2145-4974-A709-59D1F277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Andres Alberto U.</cp:lastModifiedBy>
  <cp:revision>17</cp:revision>
  <cp:lastPrinted>2012-11-12T18:44:00Z</cp:lastPrinted>
  <dcterms:created xsi:type="dcterms:W3CDTF">2013-08-26T22:53:00Z</dcterms:created>
  <dcterms:modified xsi:type="dcterms:W3CDTF">2013-09-05T18:07:00Z</dcterms:modified>
</cp:coreProperties>
</file>