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D2" w:rsidRDefault="0036050A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>
        <w:t xml:space="preserve">                                                      </w:t>
      </w:r>
      <w:r w:rsidR="00DC2AD2" w:rsidRPr="00556BB3">
        <w:t xml:space="preserve">Caso de </w:t>
      </w:r>
      <w:bookmarkEnd w:id="0"/>
      <w:bookmarkEnd w:id="1"/>
      <w:r w:rsidR="00E62BC6" w:rsidRPr="00556BB3">
        <w:t xml:space="preserve">Uso </w:t>
      </w:r>
      <w:r w:rsidR="00E62BC6">
        <w:t>Extendido</w:t>
      </w:r>
      <w:r>
        <w:t>.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B75D56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60066C" w:rsidP="0009168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Gestionar </w:t>
            </w:r>
            <w:r w:rsidR="00BD4338">
              <w:rPr>
                <w:color w:val="0000FF"/>
                <w:sz w:val="20"/>
              </w:rPr>
              <w:t>Bitácora</w:t>
            </w:r>
          </w:p>
        </w:tc>
      </w:tr>
      <w:tr w:rsidR="00B65F75" w:rsidRPr="00117552" w:rsidTr="00454FBC">
        <w:tc>
          <w:tcPr>
            <w:tcW w:w="1809" w:type="dxa"/>
            <w:shd w:val="clear" w:color="auto" w:fill="BFBFBF"/>
            <w:vAlign w:val="center"/>
          </w:tcPr>
          <w:p w:rsidR="00B65F75" w:rsidRPr="002225BF" w:rsidRDefault="00B65F75" w:rsidP="00B65F75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B65F75" w:rsidRPr="002225BF" w:rsidRDefault="001955E1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Vendedor</w:t>
            </w:r>
            <w:r w:rsidR="00EF5F65">
              <w:rPr>
                <w:color w:val="0000FF"/>
                <w:sz w:val="20"/>
              </w:rPr>
              <w:t>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BD4338" w:rsidP="00EF5F6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Ver de manera ordenada las visitas agendadas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1313D7" w:rsidP="00BD4338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vendedor puede Organizar las </w:t>
            </w:r>
            <w:r w:rsidR="00BD4338">
              <w:rPr>
                <w:color w:val="0000FF"/>
                <w:sz w:val="20"/>
              </w:rPr>
              <w:t>visitas agendadas, agregar una minuta de reuniones a las visitas agendadas e imprimir las minutas de reuniones</w:t>
            </w:r>
          </w:p>
        </w:tc>
      </w:tr>
      <w:tr w:rsidR="009B6E7A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9B6E7A" w:rsidRPr="002225BF" w:rsidRDefault="009B6E7A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9B6E7A" w:rsidRPr="002225BF" w:rsidRDefault="00141C6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Primario y Esencial.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Conexión con la Base de datos para validar Credenciales.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Haber iniciado el sistema VeriSafe.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 xml:space="preserve">Debe haber una sesión con credenciales de </w:t>
            </w:r>
            <w:r w:rsidR="001E6ACA">
              <w:rPr>
                <w:color w:val="0000FF"/>
                <w:sz w:val="20"/>
              </w:rPr>
              <w:t>vendedor</w:t>
            </w:r>
            <w:r w:rsidRPr="0014230F">
              <w:rPr>
                <w:color w:val="0000FF"/>
                <w:sz w:val="20"/>
              </w:rPr>
              <w:t xml:space="preserve"> iniciada.</w:t>
            </w:r>
          </w:p>
          <w:p w:rsidR="001955E1" w:rsidRPr="0050013D" w:rsidRDefault="0014230F" w:rsidP="0050013D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El Sistema se debe encontrar disponible.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bookmarkStart w:id="2" w:name="_GoBack"/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BD4338" w:rsidRDefault="00BD4338" w:rsidP="00BD4338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Ver visitas agendadas</w:t>
            </w:r>
          </w:p>
          <w:p w:rsidR="00BD4338" w:rsidRDefault="00BD4338" w:rsidP="00BD4338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Agregar minuta de reuniones</w:t>
            </w:r>
          </w:p>
          <w:p w:rsidR="000945EA" w:rsidRPr="00BD4338" w:rsidRDefault="00BD4338" w:rsidP="00BD4338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Imprimir Minuta de Reuniones</w:t>
            </w:r>
          </w:p>
        </w:tc>
      </w:tr>
      <w:bookmarkEnd w:id="2"/>
      <w:tr w:rsidR="00454FBC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54FBC" w:rsidRPr="002225BF" w:rsidRDefault="00454FBC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54FBC" w:rsidRPr="002225BF" w:rsidRDefault="00CD06D1" w:rsidP="00454FB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10</w:t>
            </w:r>
            <w:r w:rsidR="00B84C10">
              <w:rPr>
                <w:color w:val="0000FF"/>
                <w:sz w:val="20"/>
              </w:rPr>
              <w:t xml:space="preserve"> veces por día</w:t>
            </w:r>
          </w:p>
        </w:tc>
      </w:tr>
      <w:tr w:rsidR="000712A6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712A6" w:rsidRPr="002225BF" w:rsidRDefault="000712A6" w:rsidP="000712A6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712A6" w:rsidRPr="005B2DD0" w:rsidRDefault="005A1BCB" w:rsidP="000712A6">
            <w:pPr>
              <w:spacing w:after="0"/>
              <w:rPr>
                <w:color w:val="0000FF"/>
                <w:sz w:val="20"/>
              </w:rPr>
            </w:pPr>
            <w:r>
              <w:rPr>
                <w:rFonts w:cs="Calibri"/>
                <w:color w:val="0000FF"/>
                <w:sz w:val="20"/>
                <w:szCs w:val="20"/>
              </w:rPr>
              <w:t>RQ-02</w:t>
            </w:r>
            <w:r w:rsidR="00B11A4E">
              <w:rPr>
                <w:rFonts w:cs="Calibri"/>
                <w:color w:val="0000FF"/>
                <w:sz w:val="20"/>
                <w:szCs w:val="20"/>
              </w:rPr>
              <w:t>3</w:t>
            </w:r>
            <w:r>
              <w:rPr>
                <w:rFonts w:cs="Calibri"/>
                <w:color w:val="0000FF"/>
                <w:sz w:val="20"/>
                <w:szCs w:val="20"/>
              </w:rPr>
              <w:t>,RQ-034</w:t>
            </w:r>
          </w:p>
        </w:tc>
      </w:tr>
    </w:tbl>
    <w:p w:rsidR="00DD3A96" w:rsidRPr="00184AE0" w:rsidRDefault="00DD3A96" w:rsidP="00DD3A9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3A96" w:rsidRPr="00117552" w:rsidTr="00E62BC6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 w:rsidR="00B24D2D">
              <w:rPr>
                <w:b/>
                <w:sz w:val="20"/>
              </w:rPr>
              <w:t xml:space="preserve"> de Eventos</w:t>
            </w:r>
          </w:p>
        </w:tc>
      </w:tr>
      <w:tr w:rsidR="00B24D2D" w:rsidRPr="00117552" w:rsidTr="002C4896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24D2D" w:rsidRPr="00117552" w:rsidTr="002C4896">
        <w:trPr>
          <w:trHeight w:val="409"/>
        </w:trPr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DD3A96" w:rsidRPr="00E62BC6">
              <w:rPr>
                <w:color w:val="0000FF"/>
                <w:sz w:val="20"/>
              </w:rPr>
              <w:t>1</w:t>
            </w:r>
          </w:p>
        </w:tc>
        <w:tc>
          <w:tcPr>
            <w:tcW w:w="4471" w:type="dxa"/>
            <w:shd w:val="clear" w:color="auto" w:fill="auto"/>
          </w:tcPr>
          <w:p w:rsidR="00A610C1" w:rsidRPr="00E62BC6" w:rsidRDefault="000945EA" w:rsidP="00AD5179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Este caso de uso comienza cuando el vendedor va a </w:t>
            </w:r>
            <w:r w:rsidR="00AD5179">
              <w:rPr>
                <w:color w:val="0000FF"/>
                <w:sz w:val="20"/>
              </w:rPr>
              <w:t>gestionar su bitácora</w:t>
            </w:r>
          </w:p>
        </w:tc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DD3A96" w:rsidRPr="00E62BC6" w:rsidRDefault="001731AC" w:rsidP="00AD5179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</w:t>
            </w:r>
            <w:r w:rsidR="00DD4C15">
              <w:rPr>
                <w:color w:val="0000FF"/>
                <w:sz w:val="20"/>
              </w:rPr>
              <w:t xml:space="preserve"> una interfaz para </w:t>
            </w:r>
            <w:r w:rsidR="00AD5179">
              <w:rPr>
                <w:color w:val="0000FF"/>
                <w:sz w:val="20"/>
              </w:rPr>
              <w:t>gestionar la bitácora</w:t>
            </w:r>
          </w:p>
        </w:tc>
      </w:tr>
      <w:tr w:rsidR="00B24D2D" w:rsidRPr="00117552" w:rsidTr="002C4896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3A96" w:rsidRPr="00E62BC6" w:rsidRDefault="00E62BC6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DD3A96" w:rsidRDefault="00DD4C15" w:rsidP="00B84C10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puede seleccionar:</w:t>
            </w:r>
          </w:p>
          <w:p w:rsidR="00DD4C15" w:rsidRPr="00DD4C15" w:rsidRDefault="00AD5179" w:rsidP="00DD4C15">
            <w:pPr>
              <w:pStyle w:val="Prrafodelista"/>
              <w:numPr>
                <w:ilvl w:val="0"/>
                <w:numId w:val="11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Ver Bitácora.</w:t>
            </w:r>
          </w:p>
          <w:p w:rsidR="00AD5179" w:rsidRDefault="00B11A4E" w:rsidP="00AD5179">
            <w:pPr>
              <w:pStyle w:val="Prrafodelista"/>
              <w:numPr>
                <w:ilvl w:val="0"/>
                <w:numId w:val="11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</w:t>
            </w:r>
            <w:r w:rsidR="00DD4C15">
              <w:rPr>
                <w:color w:val="0000FF"/>
                <w:sz w:val="20"/>
              </w:rPr>
              <w:t xml:space="preserve">er </w:t>
            </w:r>
            <w:r w:rsidR="00AD5179">
              <w:rPr>
                <w:color w:val="0000FF"/>
                <w:sz w:val="20"/>
              </w:rPr>
              <w:t>Minuta de Reuniones.</w:t>
            </w:r>
          </w:p>
          <w:p w:rsidR="00DD4C15" w:rsidRPr="00AD5179" w:rsidRDefault="00DD4C15" w:rsidP="00AD5179">
            <w:pPr>
              <w:ind w:left="360"/>
              <w:rPr>
                <w:color w:val="0000FF"/>
                <w:sz w:val="20"/>
              </w:rPr>
            </w:pPr>
            <w:r w:rsidRPr="00AD5179">
              <w:rPr>
                <w:color w:val="0000FF"/>
                <w:sz w:val="20"/>
              </w:rPr>
              <w:t>Si el vendedor no selecciona nin</w:t>
            </w:r>
            <w:r w:rsidR="003F0649" w:rsidRPr="00AD5179">
              <w:rPr>
                <w:color w:val="0000FF"/>
                <w:sz w:val="20"/>
              </w:rPr>
              <w:t>g</w:t>
            </w:r>
            <w:r w:rsidRPr="00AD5179">
              <w:rPr>
                <w:color w:val="0000FF"/>
                <w:sz w:val="20"/>
              </w:rPr>
              <w:t>u</w:t>
            </w:r>
            <w:r w:rsidR="003F0649" w:rsidRPr="00AD5179">
              <w:rPr>
                <w:color w:val="0000FF"/>
                <w:sz w:val="20"/>
              </w:rPr>
              <w:t>n</w:t>
            </w:r>
            <w:r w:rsidRPr="00AD5179">
              <w:rPr>
                <w:color w:val="0000FF"/>
                <w:sz w:val="20"/>
              </w:rPr>
              <w:t>a opción aquí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3A96" w:rsidRPr="00E62BC6" w:rsidRDefault="00C8799C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.</w:t>
            </w:r>
          </w:p>
        </w:tc>
      </w:tr>
    </w:tbl>
    <w:p w:rsidR="00A27766" w:rsidRDefault="00A27766" w:rsidP="00A27766">
      <w:pPr>
        <w:pStyle w:val="Ttulo3"/>
        <w:numPr>
          <w:ilvl w:val="0"/>
          <w:numId w:val="0"/>
        </w:numPr>
      </w:pPr>
    </w:p>
    <w:p w:rsidR="002C4896" w:rsidRDefault="002C4896" w:rsidP="002C4896"/>
    <w:p w:rsidR="002C4896" w:rsidRDefault="002C4896" w:rsidP="002C4896"/>
    <w:p w:rsidR="002C4896" w:rsidRDefault="002C4896" w:rsidP="002C4896"/>
    <w:p w:rsidR="002C4896" w:rsidRDefault="002C4896" w:rsidP="002C4896"/>
    <w:p w:rsidR="002C4896" w:rsidRPr="002C4896" w:rsidRDefault="002C4896" w:rsidP="002C4896"/>
    <w:p w:rsidR="00DD4C15" w:rsidRDefault="00DD4C15" w:rsidP="00DD4C15"/>
    <w:p w:rsidR="00DD4C15" w:rsidRDefault="00DD4C15" w:rsidP="00DD4C15"/>
    <w:p w:rsidR="00DD4C15" w:rsidRPr="00DD4C15" w:rsidRDefault="00DD4C15" w:rsidP="00DD4C15"/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4C15" w:rsidRPr="00B24D2D" w:rsidTr="00A76DC4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4C15" w:rsidRPr="00B24D2D" w:rsidRDefault="00CF5063" w:rsidP="002C4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A)</w:t>
            </w:r>
            <w:r w:rsidR="00DD4C15">
              <w:rPr>
                <w:b/>
                <w:sz w:val="20"/>
              </w:rPr>
              <w:t>F</w:t>
            </w:r>
            <w:r w:rsidR="003F0649">
              <w:rPr>
                <w:b/>
                <w:sz w:val="20"/>
              </w:rPr>
              <w:t>l</w:t>
            </w:r>
            <w:r w:rsidR="00DD4C15">
              <w:rPr>
                <w:b/>
                <w:sz w:val="20"/>
              </w:rPr>
              <w:t xml:space="preserve">ujo </w:t>
            </w:r>
            <w:r w:rsidR="002C4896">
              <w:rPr>
                <w:b/>
                <w:sz w:val="20"/>
              </w:rPr>
              <w:t>Ver Bitácora</w:t>
            </w:r>
          </w:p>
        </w:tc>
      </w:tr>
      <w:tr w:rsidR="00DD4C15" w:rsidRPr="00B24D2D" w:rsidTr="003F0649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DD4C15" w:rsidRPr="00E62BC6" w:rsidTr="003F0649">
        <w:trPr>
          <w:trHeight w:val="409"/>
        </w:trPr>
        <w:tc>
          <w:tcPr>
            <w:tcW w:w="610" w:type="dxa"/>
            <w:shd w:val="clear" w:color="auto" w:fill="auto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:rsidR="00DD4C15" w:rsidRPr="00E62BC6" w:rsidRDefault="00DD4C15" w:rsidP="001A0A2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Este caso de uso comienza cuando el vendedor </w:t>
            </w:r>
            <w:r w:rsidR="001A0A24">
              <w:rPr>
                <w:color w:val="0000FF"/>
                <w:sz w:val="20"/>
              </w:rPr>
              <w:t>selecciona</w:t>
            </w:r>
            <w:r>
              <w:rPr>
                <w:color w:val="0000FF"/>
                <w:sz w:val="20"/>
              </w:rPr>
              <w:t xml:space="preserve"> </w:t>
            </w:r>
            <w:r w:rsidR="002C4896">
              <w:rPr>
                <w:color w:val="0000FF"/>
                <w:sz w:val="20"/>
              </w:rPr>
              <w:t>ver la bitácora.</w:t>
            </w:r>
          </w:p>
        </w:tc>
        <w:tc>
          <w:tcPr>
            <w:tcW w:w="610" w:type="dxa"/>
            <w:shd w:val="clear" w:color="auto" w:fill="auto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DD4C15" w:rsidRPr="00E62BC6" w:rsidRDefault="00DD4C15" w:rsidP="002C4896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Presenta </w:t>
            </w:r>
            <w:r w:rsidR="002C4896">
              <w:rPr>
                <w:color w:val="0000FF"/>
                <w:sz w:val="20"/>
              </w:rPr>
              <w:t>las visitas agendadas en la bitácora.</w:t>
            </w:r>
          </w:p>
        </w:tc>
      </w:tr>
      <w:tr w:rsidR="00DD4C15" w:rsidRPr="00E62BC6" w:rsidTr="003F06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2C4896" w:rsidRPr="00DD4C15" w:rsidRDefault="00DD4C15" w:rsidP="002C4896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vendedor </w:t>
            </w:r>
            <w:r w:rsidR="002C4896">
              <w:rPr>
                <w:color w:val="0000FF"/>
                <w:sz w:val="20"/>
              </w:rPr>
              <w:t xml:space="preserve">en un </w:t>
            </w:r>
            <w:proofErr w:type="spellStart"/>
            <w:r w:rsidR="002C4896">
              <w:rPr>
                <w:color w:val="0000FF"/>
                <w:sz w:val="20"/>
              </w:rPr>
              <w:t>searchbox</w:t>
            </w:r>
            <w:proofErr w:type="spellEnd"/>
            <w:r w:rsidR="002C4896">
              <w:rPr>
                <w:color w:val="0000FF"/>
                <w:sz w:val="20"/>
              </w:rPr>
              <w:t xml:space="preserve"> puede filtrar las visitas por Rut, nombre, fecha de visita, estado.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2C4896" w:rsidRDefault="002C4896" w:rsidP="0016642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el vendedor escribió algo el sistema muestra los resultados correspondientes a la búsqueda y a cada resultado le agrega en la parte izquierda un botón para adjuntar una minuta de reuniones en formato .doc.</w:t>
            </w:r>
          </w:p>
          <w:p w:rsidR="00DD4C15" w:rsidRPr="00E62BC6" w:rsidRDefault="002C4896" w:rsidP="0016642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 el caso contrario lo devuelve al paso 3.</w:t>
            </w:r>
          </w:p>
        </w:tc>
      </w:tr>
      <w:tr w:rsidR="00DD4C15" w:rsidRPr="00E62BC6" w:rsidTr="003F06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DD4C15" w:rsidRDefault="002C4896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puede adjuntar una bitácora.</w:t>
            </w:r>
          </w:p>
          <w:p w:rsidR="002C4896" w:rsidRPr="00E62BC6" w:rsidRDefault="002C4896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el vendedor no selecciona nada aquí termina el caso de flujo ver bitácora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DD4C15" w:rsidRPr="00E62BC6" w:rsidRDefault="002C4896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Le abre una pequeña ventana en la que puede seleccionar un archivo con formato .doc.</w:t>
            </w:r>
          </w:p>
        </w:tc>
      </w:tr>
      <w:tr w:rsidR="002C4896" w:rsidRPr="00E62BC6" w:rsidTr="003F06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2C4896" w:rsidRPr="00E62BC6" w:rsidRDefault="002C4896" w:rsidP="00A76DC4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07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2C4896" w:rsidRDefault="002C4896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adjunta la minuta de reuniones a la visita agendada.</w:t>
            </w:r>
          </w:p>
          <w:p w:rsidR="002C4896" w:rsidRDefault="002C4896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Aquí termina el caso de flujo ver bitácora.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2C4896" w:rsidRPr="00E62BC6" w:rsidRDefault="002C4896" w:rsidP="00A76DC4">
            <w:pPr>
              <w:rPr>
                <w:color w:val="0000FF"/>
                <w:sz w:val="20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:rsidR="002C4896" w:rsidRDefault="002C4896" w:rsidP="00A76DC4">
            <w:pPr>
              <w:rPr>
                <w:color w:val="0000FF"/>
                <w:sz w:val="20"/>
              </w:rPr>
            </w:pPr>
          </w:p>
        </w:tc>
      </w:tr>
    </w:tbl>
    <w:p w:rsidR="00A27766" w:rsidRDefault="00A2776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BB2519" w:rsidRPr="00B24D2D" w:rsidTr="00A76DC4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BB2519" w:rsidRPr="00B24D2D" w:rsidRDefault="00CF5063" w:rsidP="0033120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B)</w:t>
            </w:r>
            <w:r w:rsidR="00BB2519">
              <w:rPr>
                <w:b/>
                <w:sz w:val="20"/>
              </w:rPr>
              <w:t xml:space="preserve">Flujo </w:t>
            </w:r>
            <w:r w:rsidR="007A792A">
              <w:rPr>
                <w:b/>
                <w:sz w:val="20"/>
              </w:rPr>
              <w:t xml:space="preserve">Ver </w:t>
            </w:r>
            <w:r w:rsidR="00331203">
              <w:rPr>
                <w:b/>
                <w:sz w:val="20"/>
              </w:rPr>
              <w:t>Minuta de Reuniones</w:t>
            </w:r>
          </w:p>
        </w:tc>
      </w:tr>
      <w:tr w:rsidR="00BB2519" w:rsidRPr="00B24D2D" w:rsidTr="00A76DC4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B2519" w:rsidRPr="00E62BC6" w:rsidTr="00A76DC4">
        <w:trPr>
          <w:trHeight w:val="409"/>
        </w:trPr>
        <w:tc>
          <w:tcPr>
            <w:tcW w:w="610" w:type="dxa"/>
            <w:shd w:val="clear" w:color="auto" w:fill="auto"/>
          </w:tcPr>
          <w:p w:rsidR="00BB2519" w:rsidRPr="00E62BC6" w:rsidRDefault="00BB2519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:rsidR="00BB2519" w:rsidRPr="00E62BC6" w:rsidRDefault="00BB2519" w:rsidP="001A0A2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Este caso de uso comienza cuando el vendedor </w:t>
            </w:r>
            <w:r w:rsidR="001A0A24">
              <w:rPr>
                <w:color w:val="0000FF"/>
                <w:sz w:val="20"/>
              </w:rPr>
              <w:t xml:space="preserve">selecciona </w:t>
            </w:r>
            <w:r>
              <w:rPr>
                <w:color w:val="0000FF"/>
                <w:sz w:val="20"/>
              </w:rPr>
              <w:t xml:space="preserve">ver </w:t>
            </w:r>
            <w:r w:rsidR="007A792A">
              <w:rPr>
                <w:color w:val="0000FF"/>
                <w:sz w:val="20"/>
              </w:rPr>
              <w:t xml:space="preserve">las </w:t>
            </w:r>
            <w:r w:rsidR="001A0A24">
              <w:rPr>
                <w:color w:val="0000FF"/>
                <w:sz w:val="20"/>
              </w:rPr>
              <w:t>minutas de reuniones</w:t>
            </w:r>
          </w:p>
        </w:tc>
        <w:tc>
          <w:tcPr>
            <w:tcW w:w="610" w:type="dxa"/>
            <w:shd w:val="clear" w:color="auto" w:fill="auto"/>
          </w:tcPr>
          <w:p w:rsidR="00BB2519" w:rsidRPr="00E62BC6" w:rsidRDefault="00BB2519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BB2519" w:rsidRPr="00E62BC6" w:rsidRDefault="00BB2519" w:rsidP="001A0A2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 una interfaz en la que puede ver l</w:t>
            </w:r>
            <w:r w:rsidR="00735E4C">
              <w:rPr>
                <w:color w:val="0000FF"/>
                <w:sz w:val="20"/>
              </w:rPr>
              <w:t xml:space="preserve">as </w:t>
            </w:r>
            <w:r w:rsidR="001A0A24">
              <w:rPr>
                <w:color w:val="0000FF"/>
                <w:sz w:val="20"/>
              </w:rPr>
              <w:t>minutas de reuniones</w:t>
            </w:r>
            <w:r>
              <w:rPr>
                <w:color w:val="0000FF"/>
                <w:sz w:val="20"/>
              </w:rPr>
              <w:t xml:space="preserve"> y un </w:t>
            </w:r>
            <w:proofErr w:type="spellStart"/>
            <w:r>
              <w:rPr>
                <w:color w:val="0000FF"/>
                <w:sz w:val="20"/>
              </w:rPr>
              <w:t>searchbox</w:t>
            </w:r>
            <w:proofErr w:type="spellEnd"/>
            <w:r>
              <w:rPr>
                <w:color w:val="0000FF"/>
                <w:sz w:val="20"/>
              </w:rPr>
              <w:t xml:space="preserve"> en el que los puede filtrar por: </w:t>
            </w:r>
            <w:proofErr w:type="spellStart"/>
            <w:r w:rsidR="001A0A24">
              <w:rPr>
                <w:color w:val="0000FF"/>
                <w:sz w:val="20"/>
              </w:rPr>
              <w:t>rut</w:t>
            </w:r>
            <w:proofErr w:type="spellEnd"/>
            <w:r w:rsidR="001A0A24">
              <w:rPr>
                <w:color w:val="0000FF"/>
                <w:sz w:val="20"/>
              </w:rPr>
              <w:t xml:space="preserve"> cliente, nombre, </w:t>
            </w:r>
            <w:r w:rsidR="00735E4C" w:rsidRPr="00735E4C">
              <w:rPr>
                <w:color w:val="0000FF"/>
                <w:sz w:val="20"/>
              </w:rPr>
              <w:t>fecha</w:t>
            </w:r>
            <w:r w:rsidR="001A0A24">
              <w:rPr>
                <w:color w:val="0000FF"/>
                <w:sz w:val="20"/>
              </w:rPr>
              <w:t xml:space="preserve"> de visita</w:t>
            </w:r>
          </w:p>
        </w:tc>
      </w:tr>
      <w:tr w:rsidR="00BB2519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BB2519" w:rsidRDefault="00BB2519" w:rsidP="00735E4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vendedor debe escribir en el </w:t>
            </w:r>
            <w:proofErr w:type="spellStart"/>
            <w:r>
              <w:rPr>
                <w:color w:val="0000FF"/>
                <w:sz w:val="20"/>
              </w:rPr>
              <w:t>searchbox</w:t>
            </w:r>
            <w:proofErr w:type="spellEnd"/>
            <w:r>
              <w:rPr>
                <w:color w:val="0000FF"/>
                <w:sz w:val="20"/>
              </w:rPr>
              <w:t xml:space="preserve"> el campo o los campos de l</w:t>
            </w:r>
            <w:r w:rsidR="001A0A24">
              <w:rPr>
                <w:color w:val="0000FF"/>
                <w:sz w:val="20"/>
              </w:rPr>
              <w:t>a visita realizada</w:t>
            </w:r>
            <w:r w:rsidR="00735E4C">
              <w:rPr>
                <w:color w:val="0000FF"/>
                <w:sz w:val="20"/>
              </w:rPr>
              <w:t xml:space="preserve"> </w:t>
            </w:r>
            <w:r w:rsidR="001A0A24">
              <w:rPr>
                <w:color w:val="0000FF"/>
                <w:sz w:val="20"/>
              </w:rPr>
              <w:t xml:space="preserve">con la minuta de reunión </w:t>
            </w:r>
            <w:r>
              <w:rPr>
                <w:color w:val="0000FF"/>
                <w:sz w:val="20"/>
              </w:rPr>
              <w:t>por el que desea filtrar los resultados.</w:t>
            </w:r>
          </w:p>
          <w:p w:rsidR="00113096" w:rsidRPr="00DD4C15" w:rsidRDefault="00113096" w:rsidP="00735E4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no escribe nada aquí termina el caso de flujo.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BB2519" w:rsidRDefault="00BB2519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verifica que el dato escrito se encuentre en alguno de los campos, en el caso que no se encuentre</w:t>
            </w:r>
            <w:r w:rsidR="00811EEF">
              <w:rPr>
                <w:color w:val="0000FF"/>
                <w:sz w:val="20"/>
              </w:rPr>
              <w:t xml:space="preserve"> lo devuelve al paso 3.</w:t>
            </w:r>
          </w:p>
          <w:p w:rsidR="001A0A24" w:rsidRDefault="00811EEF" w:rsidP="001A0A2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 el caso que los datos sean válidos muestra l</w:t>
            </w:r>
            <w:r w:rsidR="00113096">
              <w:rPr>
                <w:color w:val="0000FF"/>
                <w:sz w:val="20"/>
              </w:rPr>
              <w:t xml:space="preserve">as </w:t>
            </w:r>
            <w:r w:rsidR="001A0A24">
              <w:rPr>
                <w:color w:val="0000FF"/>
                <w:sz w:val="20"/>
              </w:rPr>
              <w:t>minutas de reuniones</w:t>
            </w:r>
            <w:r w:rsidR="00113096">
              <w:rPr>
                <w:color w:val="0000FF"/>
                <w:sz w:val="20"/>
              </w:rPr>
              <w:t xml:space="preserve"> con los campos </w:t>
            </w:r>
            <w:proofErr w:type="spellStart"/>
            <w:r w:rsidR="00113096">
              <w:rPr>
                <w:color w:val="0000FF"/>
                <w:sz w:val="20"/>
              </w:rPr>
              <w:t>rut</w:t>
            </w:r>
            <w:proofErr w:type="spellEnd"/>
            <w:r w:rsidR="00113096">
              <w:rPr>
                <w:color w:val="0000FF"/>
                <w:sz w:val="20"/>
              </w:rPr>
              <w:t xml:space="preserve">, nombre </w:t>
            </w:r>
            <w:r w:rsidR="001A0A24">
              <w:rPr>
                <w:color w:val="0000FF"/>
                <w:sz w:val="20"/>
              </w:rPr>
              <w:t>fecha de la visita y minuta de reunión.</w:t>
            </w:r>
          </w:p>
          <w:p w:rsidR="00811EEF" w:rsidRPr="00E62BC6" w:rsidRDefault="001A0A24" w:rsidP="001A0A2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</w:t>
            </w:r>
            <w:r w:rsidR="00811EEF">
              <w:rPr>
                <w:color w:val="0000FF"/>
                <w:sz w:val="20"/>
              </w:rPr>
              <w:t xml:space="preserve">n la parte </w:t>
            </w:r>
            <w:r w:rsidR="00735E4C">
              <w:rPr>
                <w:color w:val="0000FF"/>
                <w:sz w:val="20"/>
              </w:rPr>
              <w:t>de derecha de cada</w:t>
            </w:r>
            <w:r>
              <w:rPr>
                <w:color w:val="0000FF"/>
                <w:sz w:val="20"/>
              </w:rPr>
              <w:t xml:space="preserve"> minuta</w:t>
            </w:r>
            <w:r w:rsidR="00735E4C"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aparecerá un botón para imprimir la minuta de reunión </w:t>
            </w:r>
          </w:p>
        </w:tc>
      </w:tr>
      <w:tr w:rsidR="00BB2519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1A0A24" w:rsidRPr="00814DDA" w:rsidRDefault="00814DDA" w:rsidP="001A0A2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vendedor </w:t>
            </w:r>
            <w:r w:rsidR="001A0A24">
              <w:rPr>
                <w:color w:val="0000FF"/>
                <w:sz w:val="20"/>
              </w:rPr>
              <w:t>imprime la minuta y aquí termina el caso de flujo ver minuta de reuniones</w:t>
            </w:r>
          </w:p>
          <w:p w:rsidR="00814DDA" w:rsidRPr="00814DDA" w:rsidRDefault="00814DDA" w:rsidP="00814DDA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CF5063" w:rsidRPr="00E62BC6" w:rsidRDefault="00CF5063" w:rsidP="001A0A24">
            <w:pPr>
              <w:rPr>
                <w:color w:val="0000FF"/>
                <w:sz w:val="20"/>
              </w:rPr>
            </w:pPr>
          </w:p>
        </w:tc>
      </w:tr>
    </w:tbl>
    <w:p w:rsidR="00313F66" w:rsidRDefault="00313F66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Pr="007834D0" w:rsidRDefault="007834D0" w:rsidP="00A27766"/>
    <w:sectPr w:rsidR="007834D0" w:rsidRPr="007834D0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83" w:rsidRDefault="00A13E83" w:rsidP="00B31D24">
      <w:pPr>
        <w:spacing w:after="0" w:line="240" w:lineRule="auto"/>
      </w:pPr>
      <w:r>
        <w:separator/>
      </w:r>
    </w:p>
  </w:endnote>
  <w:endnote w:type="continuationSeparator" w:id="0">
    <w:p w:rsidR="00A13E83" w:rsidRDefault="00A13E8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83" w:rsidRDefault="00A13E83" w:rsidP="00B31D24">
      <w:pPr>
        <w:spacing w:after="0" w:line="240" w:lineRule="auto"/>
      </w:pPr>
      <w:r>
        <w:separator/>
      </w:r>
    </w:p>
  </w:footnote>
  <w:footnote w:type="continuationSeparator" w:id="0">
    <w:p w:rsidR="00A13E83" w:rsidRDefault="00A13E8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46505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E642644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F614C"/>
    <w:multiLevelType w:val="hybridMultilevel"/>
    <w:tmpl w:val="D240A198"/>
    <w:lvl w:ilvl="0" w:tplc="C016C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7">
    <w:nsid w:val="3AB86B73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574F9"/>
    <w:multiLevelType w:val="hybridMultilevel"/>
    <w:tmpl w:val="2564B4E0"/>
    <w:lvl w:ilvl="0" w:tplc="430E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F54B91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0573B"/>
    <w:rsid w:val="000115B2"/>
    <w:rsid w:val="000209C7"/>
    <w:rsid w:val="00024924"/>
    <w:rsid w:val="000712A6"/>
    <w:rsid w:val="00091687"/>
    <w:rsid w:val="000945EA"/>
    <w:rsid w:val="00113096"/>
    <w:rsid w:val="00130E93"/>
    <w:rsid w:val="001313D7"/>
    <w:rsid w:val="00141C6A"/>
    <w:rsid w:val="0014230F"/>
    <w:rsid w:val="001431E1"/>
    <w:rsid w:val="0016642C"/>
    <w:rsid w:val="001731AC"/>
    <w:rsid w:val="001949B4"/>
    <w:rsid w:val="001955E1"/>
    <w:rsid w:val="001A0A24"/>
    <w:rsid w:val="001A1F3D"/>
    <w:rsid w:val="001A6837"/>
    <w:rsid w:val="001D11B7"/>
    <w:rsid w:val="001E6ACA"/>
    <w:rsid w:val="002225BF"/>
    <w:rsid w:val="002279C9"/>
    <w:rsid w:val="00292A5E"/>
    <w:rsid w:val="002964FD"/>
    <w:rsid w:val="002A209C"/>
    <w:rsid w:val="002C4896"/>
    <w:rsid w:val="002E103E"/>
    <w:rsid w:val="00313F66"/>
    <w:rsid w:val="00331203"/>
    <w:rsid w:val="00336C44"/>
    <w:rsid w:val="0036050A"/>
    <w:rsid w:val="003622E2"/>
    <w:rsid w:val="00367673"/>
    <w:rsid w:val="003725B9"/>
    <w:rsid w:val="003918CD"/>
    <w:rsid w:val="003A78E9"/>
    <w:rsid w:val="003D74B3"/>
    <w:rsid w:val="003E262A"/>
    <w:rsid w:val="003E41BF"/>
    <w:rsid w:val="003F0649"/>
    <w:rsid w:val="00406FA8"/>
    <w:rsid w:val="004104AE"/>
    <w:rsid w:val="00422721"/>
    <w:rsid w:val="004509CD"/>
    <w:rsid w:val="00454FBC"/>
    <w:rsid w:val="00472790"/>
    <w:rsid w:val="004D7484"/>
    <w:rsid w:val="0050013D"/>
    <w:rsid w:val="00500D82"/>
    <w:rsid w:val="00500DD4"/>
    <w:rsid w:val="00502BED"/>
    <w:rsid w:val="00554C0B"/>
    <w:rsid w:val="00557292"/>
    <w:rsid w:val="005A001A"/>
    <w:rsid w:val="005A1BCB"/>
    <w:rsid w:val="005B2DD0"/>
    <w:rsid w:val="005C30D8"/>
    <w:rsid w:val="005D5927"/>
    <w:rsid w:val="005E656D"/>
    <w:rsid w:val="0060066C"/>
    <w:rsid w:val="00603374"/>
    <w:rsid w:val="00605F20"/>
    <w:rsid w:val="00615BAA"/>
    <w:rsid w:val="00623BBD"/>
    <w:rsid w:val="0063750D"/>
    <w:rsid w:val="0068257F"/>
    <w:rsid w:val="006C067F"/>
    <w:rsid w:val="006D3B3B"/>
    <w:rsid w:val="006F3359"/>
    <w:rsid w:val="00735E4C"/>
    <w:rsid w:val="0074462C"/>
    <w:rsid w:val="00747B18"/>
    <w:rsid w:val="007834D0"/>
    <w:rsid w:val="00790F51"/>
    <w:rsid w:val="007A792A"/>
    <w:rsid w:val="007B28FF"/>
    <w:rsid w:val="007B4BA6"/>
    <w:rsid w:val="00811EEF"/>
    <w:rsid w:val="00814DDA"/>
    <w:rsid w:val="008750F1"/>
    <w:rsid w:val="008D32D0"/>
    <w:rsid w:val="0091435B"/>
    <w:rsid w:val="00943361"/>
    <w:rsid w:val="00965639"/>
    <w:rsid w:val="009B6E7A"/>
    <w:rsid w:val="009B7411"/>
    <w:rsid w:val="009E4209"/>
    <w:rsid w:val="009F785D"/>
    <w:rsid w:val="00A13E83"/>
    <w:rsid w:val="00A2145E"/>
    <w:rsid w:val="00A2398F"/>
    <w:rsid w:val="00A27766"/>
    <w:rsid w:val="00A610C1"/>
    <w:rsid w:val="00A7228A"/>
    <w:rsid w:val="00A773AE"/>
    <w:rsid w:val="00A82E11"/>
    <w:rsid w:val="00AA248A"/>
    <w:rsid w:val="00AB24FB"/>
    <w:rsid w:val="00AB798A"/>
    <w:rsid w:val="00AC221E"/>
    <w:rsid w:val="00AD5179"/>
    <w:rsid w:val="00B05B8C"/>
    <w:rsid w:val="00B11A4E"/>
    <w:rsid w:val="00B12EC4"/>
    <w:rsid w:val="00B20331"/>
    <w:rsid w:val="00B24D2D"/>
    <w:rsid w:val="00B31D24"/>
    <w:rsid w:val="00B57844"/>
    <w:rsid w:val="00B65F75"/>
    <w:rsid w:val="00B75D56"/>
    <w:rsid w:val="00B84C10"/>
    <w:rsid w:val="00BB2519"/>
    <w:rsid w:val="00BD1DF2"/>
    <w:rsid w:val="00BD4338"/>
    <w:rsid w:val="00BD7DA6"/>
    <w:rsid w:val="00C3454A"/>
    <w:rsid w:val="00C34FA9"/>
    <w:rsid w:val="00C43744"/>
    <w:rsid w:val="00C56AD1"/>
    <w:rsid w:val="00C724A6"/>
    <w:rsid w:val="00C8799C"/>
    <w:rsid w:val="00CB5C6B"/>
    <w:rsid w:val="00CD06D1"/>
    <w:rsid w:val="00CF5063"/>
    <w:rsid w:val="00D621D9"/>
    <w:rsid w:val="00DA2FA1"/>
    <w:rsid w:val="00DC2AD2"/>
    <w:rsid w:val="00DD3A96"/>
    <w:rsid w:val="00DD4C15"/>
    <w:rsid w:val="00E612BB"/>
    <w:rsid w:val="00E62BC6"/>
    <w:rsid w:val="00EE7980"/>
    <w:rsid w:val="00EF5F65"/>
    <w:rsid w:val="00F03CF8"/>
    <w:rsid w:val="00F749E3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24C08-2E44-435B-B92B-647DF168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462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Eduardo</cp:lastModifiedBy>
  <cp:revision>10</cp:revision>
  <dcterms:created xsi:type="dcterms:W3CDTF">2018-09-14T22:13:00Z</dcterms:created>
  <dcterms:modified xsi:type="dcterms:W3CDTF">2018-09-15T01:22:00Z</dcterms:modified>
</cp:coreProperties>
</file>