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Transcrição de Áudio</w:t>
      </w:r>
    </w:p>
    <w:p>
      <w:r>
        <w:t>em texto para 5 segundos.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