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A0B55" w14:textId="4CDE296B" w:rsidR="001428E5" w:rsidRDefault="00E645E4">
      <w:r>
        <w:t xml:space="preserve">Статья 22 </w:t>
      </w:r>
      <w:r>
        <w:br/>
        <w:t xml:space="preserve">Каждый имеет права на свободу и личную неприкосновенность </w:t>
      </w:r>
    </w:p>
    <w:p w14:paraId="0E513C5E" w14:textId="2E60C069" w:rsidR="00E645E4" w:rsidRDefault="00E645E4">
      <w:r>
        <w:t>Арест, заключение под стражу и содержание под стражей допускается только по судебному решению</w:t>
      </w:r>
      <w:r w:rsidR="00045C15">
        <w:t>.</w:t>
      </w:r>
    </w:p>
    <w:p w14:paraId="77BEBB36" w14:textId="3A6AA67C" w:rsidR="00E645E4" w:rsidRDefault="00E645E4">
      <w:r>
        <w:t xml:space="preserve">Статья 23 </w:t>
      </w:r>
    </w:p>
    <w:p w14:paraId="00DBE3B8" w14:textId="6EFD8B55" w:rsidR="00E645E4" w:rsidRDefault="00E645E4">
      <w:r>
        <w:t>Каждый имеет право на неприкосновенность частной жизни, личную семейную тайну, защиту своей чести и доброго имени</w:t>
      </w:r>
      <w:r w:rsidR="00045C15">
        <w:t>.</w:t>
      </w:r>
    </w:p>
    <w:p w14:paraId="0FD72827" w14:textId="0E71D618" w:rsidR="00045C15" w:rsidRDefault="00045C15">
      <w:r>
        <w:t xml:space="preserve">Статья 24 </w:t>
      </w:r>
    </w:p>
    <w:p w14:paraId="402F1F8D" w14:textId="14C9644C" w:rsidR="00045C15" w:rsidRPr="00045C15" w:rsidRDefault="00045C15" w:rsidP="00045C15">
      <w:r w:rsidRPr="00045C15">
        <w:t>Сбор, хранение, использование и распространение информации о частной жизни лица без его согласия не допускаются.</w:t>
      </w:r>
    </w:p>
    <w:p w14:paraId="47169C80" w14:textId="107EF13B" w:rsidR="00045C15" w:rsidRDefault="00045C15">
      <w:r>
        <w:t>Статья 25</w:t>
      </w:r>
    </w:p>
    <w:p w14:paraId="70F92339" w14:textId="53E6AC16" w:rsidR="00045C15" w:rsidRDefault="00045C15">
      <w:r>
        <w:t>Жилище неприкосновенно-никто не в праве проникать в жилище против воли проживающих в нём лиц, иначе как в случае установленных в федеральном законе или на основании судебного решения.</w:t>
      </w:r>
    </w:p>
    <w:p w14:paraId="74072961" w14:textId="74BF08E9" w:rsidR="00045C15" w:rsidRDefault="00045C15">
      <w:r>
        <w:t>Статья 26</w:t>
      </w:r>
    </w:p>
    <w:p w14:paraId="5FC5D1CC" w14:textId="690C65A7" w:rsidR="00045C15" w:rsidRDefault="00045C15">
      <w:r>
        <w:t>Каждый в праве выделять и указывать свою национальную принадлежность.</w:t>
      </w:r>
    </w:p>
    <w:p w14:paraId="2F3C3C04" w14:textId="011DEC4E" w:rsidR="00045C15" w:rsidRDefault="00045C15">
      <w:r>
        <w:t xml:space="preserve">Статья </w:t>
      </w:r>
      <w:r w:rsidR="00C327A4">
        <w:t>28</w:t>
      </w:r>
    </w:p>
    <w:p w14:paraId="73FF1FBC" w14:textId="480503B1" w:rsidR="00C327A4" w:rsidRDefault="00C327A4">
      <w:r>
        <w:t>Каждому гарантируется свобода совести, свобода вероисповедания, где могут исповедовать любую религию.</w:t>
      </w:r>
    </w:p>
    <w:p w14:paraId="508B96C2" w14:textId="15B21167" w:rsidR="00C327A4" w:rsidRDefault="00C327A4">
      <w:r>
        <w:t>Статья 31</w:t>
      </w:r>
    </w:p>
    <w:p w14:paraId="6B526A6A" w14:textId="2C231F3B" w:rsidR="00C327A4" w:rsidRDefault="00C327A4">
      <w:r>
        <w:t>Граждане РФ имеет право собираться мирно без оружия, проводить собрания, митинги и демонстрации.</w:t>
      </w:r>
    </w:p>
    <w:p w14:paraId="5A71E117" w14:textId="3772A028" w:rsidR="00C327A4" w:rsidRDefault="00C327A4">
      <w:r>
        <w:t xml:space="preserve">Статья </w:t>
      </w:r>
      <w:r w:rsidR="007C0A65">
        <w:t>35</w:t>
      </w:r>
    </w:p>
    <w:p w14:paraId="4376FC57" w14:textId="44408764" w:rsidR="007C0A65" w:rsidRDefault="007C0A65">
      <w:r>
        <w:t>Право частной собственности охраняется законом.</w:t>
      </w:r>
    </w:p>
    <w:p w14:paraId="7AD20B15" w14:textId="77777777" w:rsidR="007C0A65" w:rsidRDefault="007C0A65">
      <w:r>
        <w:t>Право наследования гарантируются</w:t>
      </w:r>
    </w:p>
    <w:p w14:paraId="7A96DCF8" w14:textId="4A16814C" w:rsidR="007C0A65" w:rsidRDefault="007C0A65">
      <w:r>
        <w:t>Мы можем быть:</w:t>
      </w:r>
      <w:r>
        <w:br/>
        <w:t xml:space="preserve">а) наследодатели </w:t>
      </w:r>
    </w:p>
    <w:p w14:paraId="0350D0D3" w14:textId="5C6B2F21" w:rsidR="007C0A65" w:rsidRDefault="007C0A65">
      <w:r>
        <w:t xml:space="preserve">Б) наследники </w:t>
      </w:r>
    </w:p>
    <w:p w14:paraId="16FBDBC2" w14:textId="08A478B3" w:rsidR="007C0A65" w:rsidRDefault="00492FF4">
      <w:r>
        <w:rPr>
          <w:highlight w:val="yellow"/>
        </w:rPr>
        <w:t>/</w:t>
      </w:r>
      <w:r w:rsidRPr="00492FF4">
        <w:rPr>
          <w:highlight w:val="yellow"/>
        </w:rPr>
        <w:t>Из</w:t>
      </w:r>
      <w:r w:rsidR="007C0A65" w:rsidRPr="00492FF4">
        <w:rPr>
          <w:highlight w:val="yellow"/>
        </w:rPr>
        <w:t>учить наследование по закону и по завещанию!!!!</w:t>
      </w:r>
      <w:r w:rsidRPr="00492FF4">
        <w:rPr>
          <w:highlight w:val="yellow"/>
        </w:rPr>
        <w:t>/</w:t>
      </w:r>
    </w:p>
    <w:p w14:paraId="41B0E5A9" w14:textId="447699EC" w:rsidR="007C0A65" w:rsidRDefault="007C0A65">
      <w:r>
        <w:t>Статья 37</w:t>
      </w:r>
    </w:p>
    <w:p w14:paraId="14FBCD2D" w14:textId="40EA6B6E" w:rsidR="007C0A65" w:rsidRDefault="007C0A65">
      <w:r>
        <w:t>Принудительный труд запрещён в РФ.</w:t>
      </w:r>
    </w:p>
    <w:p w14:paraId="7C283BFD" w14:textId="0EE4898A" w:rsidR="007C0A65" w:rsidRDefault="007C0A65">
      <w:r>
        <w:t>Статья 38</w:t>
      </w:r>
    </w:p>
    <w:p w14:paraId="707D3EA8" w14:textId="576633F5" w:rsidR="007C0A65" w:rsidRDefault="007C0A65">
      <w:r>
        <w:t>Материнство и детство, семья находится под защитой государства.</w:t>
      </w:r>
    </w:p>
    <w:p w14:paraId="06E433CC" w14:textId="07AB0A01" w:rsidR="007C0A65" w:rsidRDefault="007C0A65">
      <w:r>
        <w:t>Статья 40</w:t>
      </w:r>
    </w:p>
    <w:p w14:paraId="47AB7B3E" w14:textId="7605DC4B" w:rsidR="007C0A65" w:rsidRDefault="007C0A65">
      <w:r>
        <w:t>Каждый имеет право на жилище, никто не может быть произвольно лишён жилища.</w:t>
      </w:r>
    </w:p>
    <w:p w14:paraId="59E127E0" w14:textId="335B2788" w:rsidR="009935AD" w:rsidRDefault="009935AD">
      <w:r>
        <w:lastRenderedPageBreak/>
        <w:t xml:space="preserve">Статья </w:t>
      </w:r>
      <w:r w:rsidR="00492FF4">
        <w:t>46</w:t>
      </w:r>
    </w:p>
    <w:p w14:paraId="4B0853BD" w14:textId="38AEFA1C" w:rsidR="00492FF4" w:rsidRDefault="00492FF4">
      <w:r>
        <w:t>Каждому гарантируется судебная защита его прав и свобод.</w:t>
      </w:r>
    </w:p>
    <w:p w14:paraId="2BBDCEA7" w14:textId="3C513FBF" w:rsidR="00492FF4" w:rsidRDefault="00492FF4">
      <w:r>
        <w:t>Статья 47</w:t>
      </w:r>
    </w:p>
    <w:p w14:paraId="14076598" w14:textId="705E895D" w:rsidR="00492FF4" w:rsidRDefault="00492FF4">
      <w:r>
        <w:t>Обвиняемый в совершении преступления имеет право на рассмотрение его дело судом с участием присяжных заседателей.</w:t>
      </w:r>
    </w:p>
    <w:p w14:paraId="75C89584" w14:textId="458DE44D" w:rsidR="00492FF4" w:rsidRDefault="00492FF4">
      <w:r>
        <w:rPr>
          <w:highlight w:val="yellow"/>
        </w:rPr>
        <w:t>/</w:t>
      </w:r>
      <w:r w:rsidRPr="00492FF4">
        <w:rPr>
          <w:highlight w:val="yellow"/>
        </w:rPr>
        <w:t>Дали 8 лет за 2 убийства будет ли повторное рассмотрение и изменения приговора!!!/</w:t>
      </w:r>
    </w:p>
    <w:p w14:paraId="06B3C7E2" w14:textId="00FCF947" w:rsidR="00492FF4" w:rsidRDefault="0003565D">
      <w:r>
        <w:t>Статья 49</w:t>
      </w:r>
    </w:p>
    <w:p w14:paraId="03F3D99C" w14:textId="483D95B2" w:rsidR="00F72635" w:rsidRPr="00F72635" w:rsidRDefault="00F72635">
      <w:pPr>
        <w:rPr>
          <w:color w:val="000000"/>
          <w:shd w:val="clear" w:color="auto" w:fill="FFFFFF"/>
        </w:rPr>
      </w:pPr>
      <w:r w:rsidRPr="00F72635">
        <w:rPr>
          <w:color w:val="000000"/>
          <w:shd w:val="clear" w:color="auto" w:fill="FFFFFF"/>
        </w:rPr>
        <w:t>Каждый обвиняемый в совершении преступления считается невиновным, пока его виновность не будет доказана в предусмотренном федеральным </w:t>
      </w:r>
      <w:r>
        <w:t>законом</w:t>
      </w:r>
      <w:r w:rsidRPr="00F72635">
        <w:rPr>
          <w:color w:val="000000"/>
          <w:shd w:val="clear" w:color="auto" w:fill="FFFFFF"/>
        </w:rPr>
        <w:t xml:space="preserve"> </w:t>
      </w:r>
      <w:r w:rsidRPr="00F72635">
        <w:rPr>
          <w:color w:val="000000"/>
          <w:shd w:val="clear" w:color="auto" w:fill="FFFFFF"/>
        </w:rPr>
        <w:t>порядке и установлена вступившим в законную силу приговором суда.</w:t>
      </w:r>
    </w:p>
    <w:p w14:paraId="3A2D1C71" w14:textId="7DA4AB3F" w:rsidR="00F72635" w:rsidRDefault="00F72635">
      <w:pPr>
        <w:rPr>
          <w:color w:val="000000"/>
          <w:shd w:val="clear" w:color="auto" w:fill="FFFFFF"/>
        </w:rPr>
      </w:pPr>
      <w:r w:rsidRPr="00F72635">
        <w:rPr>
          <w:color w:val="000000"/>
          <w:shd w:val="clear" w:color="auto" w:fill="FFFFFF"/>
        </w:rPr>
        <w:t>Обвиняемый не обязан доказывать свою невиновность.</w:t>
      </w:r>
    </w:p>
    <w:p w14:paraId="314A8B12" w14:textId="1735EDDD" w:rsidR="00F72635" w:rsidRDefault="00F7263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Статья 51</w:t>
      </w:r>
    </w:p>
    <w:p w14:paraId="0AF2E36C" w14:textId="6FB123DA" w:rsidR="00F72635" w:rsidRPr="00F72635" w:rsidRDefault="00F72635">
      <w:pPr>
        <w:rPr>
          <w:color w:val="000000"/>
          <w:shd w:val="clear" w:color="auto" w:fill="FFFFFF"/>
        </w:rPr>
      </w:pPr>
      <w:r w:rsidRPr="00F72635">
        <w:rPr>
          <w:color w:val="000000"/>
          <w:shd w:val="clear" w:color="auto" w:fill="FFFFFF"/>
        </w:rPr>
        <w:t>Никто не обязан свидетельствовать против себя самого, своего супруга и близких родственников, круг которых определяется федеральным </w:t>
      </w:r>
      <w:r>
        <w:t>законом.</w:t>
      </w:r>
    </w:p>
    <w:p w14:paraId="1B9B774E" w14:textId="618EF9DD" w:rsidR="00F72635" w:rsidRPr="00F72635" w:rsidRDefault="00F72635">
      <w:r w:rsidRPr="00F72635">
        <w:rPr>
          <w:color w:val="000000"/>
          <w:shd w:val="clear" w:color="auto" w:fill="FFFFFF"/>
        </w:rPr>
        <w:t>Федеральным</w:t>
      </w:r>
      <w:r>
        <w:t xml:space="preserve"> законом</w:t>
      </w:r>
      <w:r w:rsidRPr="00F72635">
        <w:rPr>
          <w:color w:val="000000"/>
          <w:shd w:val="clear" w:color="auto" w:fill="FFFFFF"/>
        </w:rPr>
        <w:t> могут устанавливаться иные случаи освобождения от обязанности давать свидетельские показания.</w:t>
      </w:r>
      <w:bookmarkStart w:id="0" w:name="_GoBack"/>
      <w:bookmarkEnd w:id="0"/>
    </w:p>
    <w:sectPr w:rsidR="00F72635" w:rsidRPr="00F72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4"/>
    <w:rsid w:val="0003565D"/>
    <w:rsid w:val="00045C15"/>
    <w:rsid w:val="001428E5"/>
    <w:rsid w:val="003101D4"/>
    <w:rsid w:val="00492FF4"/>
    <w:rsid w:val="007C0A65"/>
    <w:rsid w:val="009935AD"/>
    <w:rsid w:val="00C327A4"/>
    <w:rsid w:val="00E645E4"/>
    <w:rsid w:val="00F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58A9"/>
  <w15:chartTrackingRefBased/>
  <w15:docId w15:val="{394E1788-A27F-48F4-88C7-66CF78CD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6</cp:revision>
  <dcterms:created xsi:type="dcterms:W3CDTF">2023-09-12T11:34:00Z</dcterms:created>
  <dcterms:modified xsi:type="dcterms:W3CDTF">2023-09-17T12:43:00Z</dcterms:modified>
</cp:coreProperties>
</file>