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61DA6C">
      <w:pPr>
        <w:spacing w:before="240" w:after="240"/>
        <w:rPr>
          <w:rFonts w:hint="default" w:ascii="Arial" w:hAnsi="Arial" w:cs="Arial"/>
          <w:sz w:val="24"/>
          <w:szCs w:val="24"/>
          <w:rtl w:val="0"/>
        </w:rPr>
      </w:pPr>
    </w:p>
    <w:p w14:paraId="655C7BAD">
      <w:pPr>
        <w:spacing w:before="240" w:after="240"/>
        <w:jc w:val="center"/>
        <w:rPr>
          <w:rFonts w:hint="default" w:ascii="Arial" w:hAnsi="Arial" w:cs="Arial"/>
          <w:b/>
          <w:bCs/>
          <w:sz w:val="32"/>
          <w:szCs w:val="32"/>
          <w:rtl w:val="0"/>
          <w:lang w:val="en-IN"/>
        </w:rPr>
      </w:pPr>
      <w:r>
        <w:rPr>
          <w:rFonts w:hint="default" w:ascii="Arial" w:hAnsi="Arial" w:cs="Arial"/>
          <w:b/>
          <w:bCs/>
          <w:sz w:val="32"/>
          <w:szCs w:val="32"/>
          <w:rtl w:val="0"/>
          <w:lang w:val="en-IN"/>
        </w:rPr>
        <w:t>URL MODULE</w:t>
      </w:r>
    </w:p>
    <w:p w14:paraId="00000001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In Node.js, the 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url</w:t>
      </w:r>
      <w:r>
        <w:rPr>
          <w:rFonts w:hint="default" w:ascii="Arial" w:hAnsi="Arial" w:cs="Arial"/>
          <w:sz w:val="24"/>
          <w:szCs w:val="24"/>
          <w:rtl w:val="0"/>
        </w:rPr>
        <w:t xml:space="preserve"> module provides utilities for URL resolution, parsing, and formatting. It allows you to work with URLs and extract or modify different parts of a URL string. The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url</w:t>
      </w:r>
      <w:r>
        <w:rPr>
          <w:rFonts w:hint="default" w:ascii="Arial" w:hAnsi="Arial" w:cs="Arial"/>
          <w:sz w:val="24"/>
          <w:szCs w:val="24"/>
          <w:rtl w:val="0"/>
        </w:rPr>
        <w:t xml:space="preserve"> module can be imported with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const url = require('url');</w:t>
      </w:r>
      <w:r>
        <w:rPr>
          <w:rFonts w:hint="default" w:ascii="Arial" w:hAnsi="Arial" w:cs="Arial"/>
          <w:sz w:val="24"/>
          <w:szCs w:val="24"/>
          <w:rtl w:val="0"/>
        </w:rPr>
        <w:t xml:space="preserve"> in CommonJS, or with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import { URL } from 'url';</w:t>
      </w:r>
      <w:r>
        <w:rPr>
          <w:rFonts w:hint="default" w:ascii="Arial" w:hAnsi="Arial" w:cs="Arial"/>
          <w:sz w:val="24"/>
          <w:szCs w:val="24"/>
          <w:rtl w:val="0"/>
        </w:rPr>
        <w:t xml:space="preserve"> in ES Modules.</w:t>
      </w:r>
    </w:p>
    <w:p w14:paraId="00000002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Here’s an overview of how to use the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url</w:t>
      </w:r>
      <w:r>
        <w:rPr>
          <w:rFonts w:hint="default" w:ascii="Arial" w:hAnsi="Arial" w:cs="Arial"/>
          <w:sz w:val="24"/>
          <w:szCs w:val="24"/>
          <w:rtl w:val="0"/>
        </w:rPr>
        <w:t xml:space="preserve"> module with examples:</w:t>
      </w:r>
    </w:p>
    <w:p w14:paraId="00000003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0" w:name="_ocu5souc2ejt" w:colFirst="0" w:colLast="0"/>
      <w:bookmarkEnd w:id="0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1. Creating a URL Object</w:t>
      </w:r>
    </w:p>
    <w:p w14:paraId="00000004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In Node.js, you can create a URL object from a URL string using the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URL</w:t>
      </w:r>
      <w:r>
        <w:rPr>
          <w:rFonts w:hint="default" w:ascii="Arial" w:hAnsi="Arial" w:cs="Arial"/>
          <w:sz w:val="24"/>
          <w:szCs w:val="24"/>
          <w:rtl w:val="0"/>
        </w:rPr>
        <w:t xml:space="preserve"> constructor.</w:t>
      </w:r>
    </w:p>
    <w:p w14:paraId="00000005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06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7E71F3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</w:pPr>
    </w:p>
    <w:p w14:paraId="6239ED8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'url'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507E4E0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06EBD66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'https://example.com:8080/pathname/index.html?name=John&amp;age=30#secti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IN" w:eastAsia="zh-CN" w:bidi="ar"/>
        </w:rPr>
        <w:tab/>
        <w:t/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IN" w:eastAsia="zh-CN" w:bidi="ar"/>
        </w:rPr>
        <w:tab/>
        <w:t/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on'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28BE75F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39F27A1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0000000B">
      <w:pPr>
        <w:rPr>
          <w:rFonts w:hint="default" w:ascii="Arial" w:hAnsi="Arial" w:cs="Arial"/>
          <w:sz w:val="24"/>
          <w:szCs w:val="24"/>
        </w:rPr>
      </w:pPr>
    </w:p>
    <w:p w14:paraId="0000000C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This will output a URL object with various properties, such as:</w:t>
      </w:r>
    </w:p>
    <w:p w14:paraId="0000000D">
      <w:pPr>
        <w:numPr>
          <w:ilvl w:val="0"/>
          <w:numId w:val="1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>href</w:t>
      </w:r>
      <w:r>
        <w:rPr>
          <w:rFonts w:hint="default" w:ascii="Arial" w:hAnsi="Arial" w:cs="Arial"/>
          <w:sz w:val="24"/>
          <w:szCs w:val="24"/>
          <w:rtl w:val="0"/>
        </w:rPr>
        <w:t>: Full URL as a string.</w:t>
      </w:r>
    </w:p>
    <w:p w14:paraId="0000000E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>protocol</w:t>
      </w:r>
      <w:r>
        <w:rPr>
          <w:rFonts w:hint="default" w:ascii="Arial" w:hAnsi="Arial" w:cs="Arial"/>
          <w:sz w:val="24"/>
          <w:szCs w:val="24"/>
          <w:rtl w:val="0"/>
        </w:rPr>
        <w:t xml:space="preserve">: URL protocol (e.g.,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https:</w:t>
      </w:r>
      <w:r>
        <w:rPr>
          <w:rFonts w:hint="default" w:ascii="Arial" w:hAnsi="Arial" w:cs="Arial"/>
          <w:sz w:val="24"/>
          <w:szCs w:val="24"/>
          <w:rtl w:val="0"/>
        </w:rPr>
        <w:t>).</w:t>
      </w:r>
    </w:p>
    <w:p w14:paraId="0000000F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>host</w:t>
      </w:r>
      <w:r>
        <w:rPr>
          <w:rFonts w:hint="default" w:ascii="Arial" w:hAnsi="Arial" w:cs="Arial"/>
          <w:sz w:val="24"/>
          <w:szCs w:val="24"/>
          <w:rtl w:val="0"/>
        </w:rPr>
        <w:t>: Hostname with port (e.g.,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example.com:8080</w:t>
      </w:r>
      <w:r>
        <w:rPr>
          <w:rFonts w:hint="default" w:ascii="Arial" w:hAnsi="Arial" w:cs="Arial"/>
          <w:sz w:val="24"/>
          <w:szCs w:val="24"/>
          <w:rtl w:val="0"/>
        </w:rPr>
        <w:t>).</w:t>
      </w:r>
    </w:p>
    <w:p w14:paraId="00000010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>hostname</w:t>
      </w:r>
      <w:r>
        <w:rPr>
          <w:rFonts w:hint="default" w:ascii="Arial" w:hAnsi="Arial" w:cs="Arial"/>
          <w:sz w:val="24"/>
          <w:szCs w:val="24"/>
          <w:rtl w:val="0"/>
        </w:rPr>
        <w:t xml:space="preserve">: Hostname without port (e.g.,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example.com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).</w:t>
      </w:r>
    </w:p>
    <w:p w14:paraId="00000011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>port</w:t>
      </w:r>
      <w:r>
        <w:rPr>
          <w:rFonts w:hint="default" w:ascii="Arial" w:hAnsi="Arial" w:cs="Arial"/>
          <w:sz w:val="24"/>
          <w:szCs w:val="24"/>
          <w:rtl w:val="0"/>
        </w:rPr>
        <w:t>: Port number (e.g.,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8080</w:t>
      </w:r>
      <w:r>
        <w:rPr>
          <w:rFonts w:hint="default" w:ascii="Arial" w:hAnsi="Arial" w:cs="Arial"/>
          <w:sz w:val="24"/>
          <w:szCs w:val="24"/>
          <w:rtl w:val="0"/>
        </w:rPr>
        <w:t>).</w:t>
      </w:r>
    </w:p>
    <w:p w14:paraId="00000012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>pathname</w:t>
      </w:r>
      <w:r>
        <w:rPr>
          <w:rFonts w:hint="default" w:ascii="Arial" w:hAnsi="Arial" w:cs="Arial"/>
          <w:sz w:val="24"/>
          <w:szCs w:val="24"/>
          <w:rtl w:val="0"/>
        </w:rPr>
        <w:t xml:space="preserve">: Path after the host (e.g.,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/pathname/index.html</w:t>
      </w:r>
      <w:r>
        <w:rPr>
          <w:rFonts w:hint="default" w:ascii="Arial" w:hAnsi="Arial" w:cs="Arial"/>
          <w:sz w:val="24"/>
          <w:szCs w:val="24"/>
          <w:rtl w:val="0"/>
        </w:rPr>
        <w:t>).</w:t>
      </w:r>
    </w:p>
    <w:p w14:paraId="00000013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>search</w:t>
      </w:r>
      <w:r>
        <w:rPr>
          <w:rFonts w:hint="default" w:ascii="Arial" w:hAnsi="Arial" w:cs="Arial"/>
          <w:sz w:val="24"/>
          <w:szCs w:val="24"/>
          <w:rtl w:val="0"/>
        </w:rPr>
        <w:t>: Query string (e.g.,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?name=John&amp;age=30</w:t>
      </w:r>
      <w:r>
        <w:rPr>
          <w:rFonts w:hint="default" w:ascii="Arial" w:hAnsi="Arial" w:cs="Arial"/>
          <w:sz w:val="24"/>
          <w:szCs w:val="24"/>
          <w:rtl w:val="0"/>
        </w:rPr>
        <w:t>).</w:t>
      </w:r>
    </w:p>
    <w:p w14:paraId="00000014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>hash</w:t>
      </w:r>
      <w:r>
        <w:rPr>
          <w:rFonts w:hint="default" w:ascii="Arial" w:hAnsi="Arial" w:cs="Arial"/>
          <w:sz w:val="24"/>
          <w:szCs w:val="24"/>
          <w:rtl w:val="0"/>
        </w:rPr>
        <w:t>: Fragment identifier (e.g.,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#section</w:t>
      </w:r>
      <w:r>
        <w:rPr>
          <w:rFonts w:hint="default" w:ascii="Arial" w:hAnsi="Arial" w:cs="Arial"/>
          <w:sz w:val="24"/>
          <w:szCs w:val="24"/>
          <w:rtl w:val="0"/>
        </w:rPr>
        <w:t>).</w:t>
      </w:r>
    </w:p>
    <w:p w14:paraId="00000015">
      <w:pPr>
        <w:numPr>
          <w:ilvl w:val="0"/>
          <w:numId w:val="1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>origin</w:t>
      </w:r>
      <w:r>
        <w:rPr>
          <w:rFonts w:hint="default" w:ascii="Arial" w:hAnsi="Arial" w:cs="Arial"/>
          <w:sz w:val="24"/>
          <w:szCs w:val="24"/>
          <w:rtl w:val="0"/>
        </w:rPr>
        <w:t xml:space="preserve">: The origin of the URL (e.g.,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https://example.com:8080</w:t>
      </w:r>
      <w:r>
        <w:rPr>
          <w:rFonts w:hint="default" w:ascii="Arial" w:hAnsi="Arial" w:cs="Arial"/>
          <w:sz w:val="24"/>
          <w:szCs w:val="24"/>
          <w:rtl w:val="0"/>
        </w:rPr>
        <w:t>).</w:t>
      </w:r>
    </w:p>
    <w:p w14:paraId="00000016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1" w:name="_zec74cyj288f" w:colFirst="0" w:colLast="0"/>
      <w:bookmarkEnd w:id="1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2. Accessing URL Components</w:t>
      </w:r>
    </w:p>
    <w:p w14:paraId="00000017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Each part of the URL can be accessed as properties on the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URL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sz w:val="24"/>
          <w:szCs w:val="24"/>
          <w:rtl w:val="0"/>
        </w:rPr>
        <w:t>object:</w:t>
      </w:r>
    </w:p>
    <w:p w14:paraId="00000018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19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032E226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</w:pPr>
    </w:p>
    <w:p w14:paraId="78696E8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 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https://example.com:8080/pathname/index.html?name=John&amp;age=30#section</w:t>
      </w:r>
    </w:p>
    <w:p w14:paraId="30B17FA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protocol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https:</w:t>
      </w:r>
    </w:p>
    <w:p w14:paraId="65D846A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host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 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example.com:8080</w:t>
      </w:r>
    </w:p>
    <w:p w14:paraId="05F73EC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hostname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example.com</w:t>
      </w:r>
    </w:p>
    <w:p w14:paraId="41DE52E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 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8080</w:t>
      </w:r>
    </w:p>
    <w:p w14:paraId="4330066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/pathname/index.html</w:t>
      </w:r>
    </w:p>
    <w:p w14:paraId="26D8CA7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search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?name=John&amp;age=30</w:t>
      </w:r>
    </w:p>
    <w:p w14:paraId="7F80E0A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 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#section</w:t>
      </w:r>
    </w:p>
    <w:p w14:paraId="5A40E95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origin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fldChar w:fldCharType="begin"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instrText xml:space="preserve"> HYPERLINK "https://example.com:8080" </w:instrTex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Consolas" w:cs="Arial"/>
          <w:b w:val="0"/>
          <w:bCs w:val="0"/>
          <w:kern w:val="0"/>
          <w:sz w:val="24"/>
          <w:szCs w:val="24"/>
          <w:shd w:val="clear" w:fill="1E1E1E"/>
          <w:lang w:val="en-US" w:eastAsia="zh-CN" w:bidi="ar"/>
        </w:rPr>
        <w:t>https://example.com:8080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fldChar w:fldCharType="end"/>
      </w:r>
    </w:p>
    <w:p w14:paraId="3063194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22">
      <w:pPr>
        <w:rPr>
          <w:rFonts w:hint="default" w:ascii="Arial" w:hAnsi="Arial" w:eastAsia="Roboto Mono" w:cs="Arial"/>
          <w:color w:val="188038"/>
          <w:sz w:val="24"/>
          <w:szCs w:val="24"/>
        </w:rPr>
      </w:pPr>
    </w:p>
    <w:p w14:paraId="00000023">
      <w:pPr>
        <w:rPr>
          <w:rFonts w:hint="default" w:ascii="Arial" w:hAnsi="Arial" w:cs="Arial"/>
          <w:sz w:val="24"/>
          <w:szCs w:val="24"/>
        </w:rPr>
      </w:pPr>
    </w:p>
    <w:p w14:paraId="00000024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2" w:name="_ovw92wmc1st3" w:colFirst="0" w:colLast="0"/>
      <w:bookmarkEnd w:id="2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3. Working with Query Parameters</w:t>
      </w:r>
    </w:p>
    <w:p w14:paraId="00000025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The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URLSearchParams</w:t>
      </w:r>
      <w:r>
        <w:rPr>
          <w:rFonts w:hint="default" w:ascii="Arial" w:hAnsi="Arial" w:cs="Arial"/>
          <w:sz w:val="24"/>
          <w:szCs w:val="24"/>
          <w:rtl w:val="0"/>
        </w:rPr>
        <w:t xml:space="preserve"> object allows you to work with query parameters.</w:t>
      </w:r>
    </w:p>
    <w:p w14:paraId="00000026">
      <w:pPr>
        <w:numPr>
          <w:ilvl w:val="0"/>
          <w:numId w:val="2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>Accessing Query Parameters</w:t>
      </w:r>
    </w:p>
    <w:p w14:paraId="00000027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28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5C2B635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 w14:paraId="40E0761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searchParams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'name'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John</w:t>
      </w:r>
    </w:p>
    <w:p w14:paraId="30CC08C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searchParams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'age'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30</w:t>
      </w:r>
    </w:p>
    <w:p w14:paraId="46AE158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 w14:paraId="0000002B">
      <w:pPr>
        <w:rPr>
          <w:rFonts w:hint="default" w:ascii="Arial" w:hAnsi="Arial" w:cs="Arial"/>
          <w:sz w:val="24"/>
          <w:szCs w:val="24"/>
        </w:rPr>
      </w:pPr>
    </w:p>
    <w:p w14:paraId="0000002C">
      <w:pPr>
        <w:numPr>
          <w:ilvl w:val="0"/>
          <w:numId w:val="3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>Adding, Deleting, and Modifying Parameters</w:t>
      </w:r>
    </w:p>
    <w:p w14:paraId="0000002D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2E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420585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</w:pPr>
    </w:p>
    <w:p w14:paraId="07CDD2F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searchParams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'city'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'New York'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665388F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searchParams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toString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name=John&amp;age=30&amp;city=New+York</w:t>
      </w:r>
    </w:p>
    <w:p w14:paraId="105F3A8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searchParams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'name'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'Doe'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78A5984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searchParams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toString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name=Doe&amp;age=30&amp;city=New+York</w:t>
      </w:r>
    </w:p>
    <w:p w14:paraId="42C4EA6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searchParams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delete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'age'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5EDA9F0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searchParams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toString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name=Doe&amp;city=New+York</w:t>
      </w:r>
    </w:p>
    <w:p w14:paraId="6A9B2BD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37">
      <w:pPr>
        <w:rPr>
          <w:rFonts w:hint="default" w:ascii="Arial" w:hAnsi="Arial" w:cs="Arial"/>
          <w:sz w:val="24"/>
          <w:szCs w:val="24"/>
        </w:rPr>
      </w:pPr>
    </w:p>
    <w:p w14:paraId="00000038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3" w:name="_e1rr23ytg3vw" w:colFirst="0" w:colLast="0"/>
      <w:bookmarkEnd w:id="3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4. Serializing a URL</w:t>
      </w:r>
    </w:p>
    <w:p w14:paraId="00000039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The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URL</w:t>
      </w:r>
      <w:r>
        <w:rPr>
          <w:rFonts w:hint="default" w:ascii="Arial" w:hAnsi="Arial" w:cs="Arial"/>
          <w:sz w:val="24"/>
          <w:szCs w:val="24"/>
          <w:rtl w:val="0"/>
        </w:rPr>
        <w:t xml:space="preserve"> object automatically serializes when accessed as a string.</w:t>
      </w:r>
    </w:p>
    <w:p w14:paraId="0000003A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3B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5EFC9AE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</w:pPr>
      <w:bookmarkStart w:id="4" w:name="_22jefx82yuk0" w:colFirst="0" w:colLast="0"/>
      <w:bookmarkEnd w:id="4"/>
    </w:p>
    <w:p w14:paraId="6348626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instrText xml:space="preserve"> HYPERLINK "https://example.com:8080/pathname/index.html?name=Doe&amp;city=New+Yo" </w:instrTex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bCs w:val="0"/>
          <w:kern w:val="0"/>
          <w:sz w:val="22"/>
          <w:szCs w:val="22"/>
          <w:shd w:val="clear" w:fill="1E1E1E"/>
          <w:lang w:val="en-US" w:eastAsia="zh-CN" w:bidi="ar"/>
        </w:rPr>
        <w:t>https://example.com:8080/pathname/index.html?name=Doe&amp;city=New+Yo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rk#section</w:t>
      </w:r>
    </w:p>
    <w:p w14:paraId="3F76797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Equivalent to myUrl.toString()</w:t>
      </w:r>
    </w:p>
    <w:p w14:paraId="454AF6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3F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5. Relative and Absolute URLs</w:t>
      </w:r>
    </w:p>
    <w:p w14:paraId="00000040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The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URL</w:t>
      </w:r>
      <w:r>
        <w:rPr>
          <w:rFonts w:hint="default" w:ascii="Arial" w:hAnsi="Arial" w:cs="Arial"/>
          <w:sz w:val="24"/>
          <w:szCs w:val="24"/>
          <w:rtl w:val="0"/>
        </w:rPr>
        <w:t xml:space="preserve"> constructor can also resolve relative URLs based on a base URL.</w:t>
      </w:r>
    </w:p>
    <w:p w14:paraId="00000041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42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2EA097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</w:pPr>
      <w:bookmarkStart w:id="5" w:name="_fqrrbdz27olk" w:colFirst="0" w:colLast="0"/>
      <w:bookmarkEnd w:id="5"/>
    </w:p>
    <w:p w14:paraId="6869674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'https://example.com/path/'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0AA2513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relativeUrl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'/subpath'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423092C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relativeUrl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https://example.com/subpath</w:t>
      </w:r>
    </w:p>
    <w:p w14:paraId="7F5D66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0000047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6. Legacy URL Parsing (</w:t>
      </w:r>
      <w:r>
        <w:rPr>
          <w:rFonts w:hint="default" w:ascii="Arial" w:hAnsi="Arial" w:eastAsia="Roboto Mono" w:cs="Arial"/>
          <w:b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url.parse</w:t>
      </w:r>
      <w:r>
        <w:rPr>
          <w:rFonts w:hint="default" w:ascii="Arial" w:hAnsi="Arial" w:cs="Arial"/>
          <w:b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 xml:space="preserve">and </w:t>
      </w:r>
      <w:r>
        <w:rPr>
          <w:rFonts w:hint="default" w:ascii="Arial" w:hAnsi="Arial" w:eastAsia="Roboto Mono" w:cs="Arial"/>
          <w:b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url.forma</w:t>
      </w:r>
      <w:r>
        <w:rPr>
          <w:rFonts w:hint="default" w:ascii="Arial" w:hAnsi="Arial" w:eastAsia="Roboto Mono" w:cs="Arial"/>
          <w:b/>
          <w:color w:val="188038"/>
          <w:sz w:val="24"/>
          <w:szCs w:val="24"/>
          <w:rtl w:val="0"/>
        </w:rPr>
        <w:t>t</w:t>
      </w:r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)</w:t>
      </w:r>
    </w:p>
    <w:p w14:paraId="00000048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The older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url.parse()</w:t>
      </w:r>
      <w:r>
        <w:rPr>
          <w:rFonts w:hint="default" w:ascii="Arial" w:hAnsi="Arial" w:cs="Arial"/>
          <w:sz w:val="24"/>
          <w:szCs w:val="24"/>
          <w:rtl w:val="0"/>
        </w:rPr>
        <w:t xml:space="preserve"> and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url.format()</w:t>
      </w:r>
      <w:r>
        <w:rPr>
          <w:rFonts w:hint="default" w:ascii="Arial" w:hAnsi="Arial" w:cs="Arial"/>
          <w:sz w:val="24"/>
          <w:szCs w:val="24"/>
          <w:rtl w:val="0"/>
        </w:rPr>
        <w:t xml:space="preserve"> methods are still available, but it’s recommended to use the 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URL</w:t>
      </w:r>
      <w:r>
        <w:rPr>
          <w:rFonts w:hint="default" w:ascii="Arial" w:hAnsi="Arial" w:cs="Arial"/>
          <w:sz w:val="24"/>
          <w:szCs w:val="24"/>
          <w:rtl w:val="0"/>
        </w:rPr>
        <w:t xml:space="preserve"> constructor in new code.</w:t>
      </w:r>
    </w:p>
    <w:p w14:paraId="00000049">
      <w:pPr>
        <w:numPr>
          <w:ilvl w:val="0"/>
          <w:numId w:val="4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Roboto Mono" w:cs="Arial"/>
          <w:b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url.parse()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:</w:t>
      </w:r>
      <w:r>
        <w:rPr>
          <w:rFonts w:hint="default" w:ascii="Arial" w:hAnsi="Arial" w:cs="Arial"/>
          <w:sz w:val="24"/>
          <w:szCs w:val="24"/>
          <w:rtl w:val="0"/>
        </w:rPr>
        <w:t xml:space="preserve"> Parses a URL string into an object.</w:t>
      </w:r>
    </w:p>
    <w:p w14:paraId="0000004A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4B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1B6BFA0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</w:pPr>
    </w:p>
    <w:p w14:paraId="344E48D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'url'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401DFAA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parsedUrl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'https://example.com:8080/pathname?name=John#section'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3C370E2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parsedUrl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7426EE4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</w:t>
      </w:r>
    </w:p>
    <w:p w14:paraId="0900008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Url {    </w:t>
      </w:r>
    </w:p>
    <w:p w14:paraId="5B00931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  protocol: 'https:',</w:t>
      </w:r>
    </w:p>
    <w:p w14:paraId="56C56D9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  slashes: true,</w:t>
      </w:r>
    </w:p>
    <w:p w14:paraId="5878B1C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  auth: null,</w:t>
      </w:r>
    </w:p>
    <w:p w14:paraId="41EC30B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  host: 'example.com:8080',</w:t>
      </w:r>
    </w:p>
    <w:p w14:paraId="3CD29AF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  port: '8080',</w:t>
      </w:r>
    </w:p>
    <w:p w14:paraId="7DD0C0C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  hostname: 'example.com',</w:t>
      </w:r>
    </w:p>
    <w:p w14:paraId="54037DD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  hash: '#section',</w:t>
      </w:r>
    </w:p>
    <w:p w14:paraId="39B3CAE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  search: '?name=John',</w:t>
      </w:r>
    </w:p>
    <w:p w14:paraId="773224A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  query: 'name=John',</w:t>
      </w:r>
    </w:p>
    <w:p w14:paraId="5FB8B00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  pathname: '/pathname',</w:t>
      </w:r>
    </w:p>
    <w:p w14:paraId="5983FB9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}</w:t>
      </w:r>
    </w:p>
    <w:p w14:paraId="562AEF7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50">
      <w:pPr>
        <w:numPr>
          <w:ilvl w:val="0"/>
          <w:numId w:val="5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Roboto Mono" w:cs="Arial"/>
          <w:b/>
          <w:color w:val="595959" w:themeColor="text1" w:themeTint="A6"/>
          <w:sz w:val="24"/>
          <w:szCs w:val="24"/>
          <w:rtl w:val="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sz w:val="24"/>
          <w:szCs w:val="24"/>
          <w:rtl w:val="0"/>
        </w:rPr>
        <w:t xml:space="preserve"> Serializes a URL object back into a string.</w:t>
      </w:r>
    </w:p>
    <w:p w14:paraId="00000051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52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063C158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640101A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formattedUrl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parsedUrl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2A002E2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formattedUrl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instrText xml:space="preserve"> HYPERLINK "https://example.com:8080/pathname?name=John#section" </w:instrTex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bCs w:val="0"/>
          <w:kern w:val="0"/>
          <w:sz w:val="24"/>
          <w:szCs w:val="24"/>
          <w:shd w:val="clear" w:fill="1E1E1E"/>
          <w:lang w:val="en-US" w:eastAsia="zh-CN" w:bidi="ar"/>
        </w:rPr>
        <w:t>https://example.com:8080/pathname?name=John#section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fldChar w:fldCharType="end"/>
      </w:r>
    </w:p>
    <w:p w14:paraId="54C589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55">
      <w:pPr>
        <w:rPr>
          <w:rFonts w:hint="default" w:ascii="Arial" w:hAnsi="Arial" w:cs="Arial"/>
          <w:sz w:val="24"/>
          <w:szCs w:val="24"/>
        </w:rPr>
      </w:pPr>
    </w:p>
    <w:p w14:paraId="00000056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6" w:name="_1no5eccjn4ed" w:colFirst="0" w:colLast="0"/>
      <w:bookmarkEnd w:id="6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Example: Complete URL Parsing and Manipulation</w:t>
      </w:r>
    </w:p>
    <w:p w14:paraId="00000057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58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027BEE0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168" w:firstLineChars="10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</w:pPr>
    </w:p>
    <w:p w14:paraId="48883AB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40" w:firstLineChars="10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'url'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1097EE4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40" w:firstLineChars="10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'https://example.com:8080/pathname/index.html?name=John&amp;age=30#secti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on'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375A9F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0000005C">
      <w:pPr>
        <w:rPr>
          <w:rFonts w:hint="default" w:ascii="Arial" w:hAnsi="Arial" w:eastAsia="Roboto Mono" w:cs="Arial"/>
          <w:color w:val="188038"/>
          <w:sz w:val="24"/>
          <w:szCs w:val="24"/>
        </w:rPr>
      </w:pPr>
    </w:p>
    <w:p w14:paraId="0000005D">
      <w:pPr>
        <w:rPr>
          <w:rFonts w:hint="default" w:ascii="Arial" w:hAnsi="Arial" w:eastAsia="Roboto Mono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 Access URL parts</w:t>
      </w:r>
    </w:p>
    <w:p w14:paraId="0C8E24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 w14:paraId="350670E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'Protocol:'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protocol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 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https:</w:t>
      </w:r>
    </w:p>
    <w:p w14:paraId="341BB4F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'Host:'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host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         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example.com:8080</w:t>
      </w:r>
    </w:p>
    <w:p w14:paraId="1D93D53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'Pathname:'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 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/pathname/index.html</w:t>
      </w:r>
    </w:p>
    <w:p w14:paraId="6C71AB4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'Query:'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search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        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?name=John&amp;age=30</w:t>
      </w:r>
    </w:p>
    <w:p w14:paraId="5DF0F98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'Hash:'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         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#section</w:t>
      </w:r>
    </w:p>
    <w:p w14:paraId="2ED7384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 w14:paraId="00000063">
      <w:pPr>
        <w:rPr>
          <w:rFonts w:hint="default" w:ascii="Arial" w:hAnsi="Arial" w:eastAsia="Roboto Mono" w:cs="Arial"/>
          <w:color w:val="188038"/>
          <w:sz w:val="24"/>
          <w:szCs w:val="24"/>
        </w:rPr>
      </w:pPr>
    </w:p>
    <w:p w14:paraId="00000064">
      <w:pPr>
        <w:rPr>
          <w:rFonts w:hint="default" w:ascii="Arial" w:hAnsi="Arial" w:eastAsia="Roboto Mono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 Manipulate query parameters</w:t>
      </w:r>
    </w:p>
    <w:p w14:paraId="3C32707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</w:pPr>
    </w:p>
    <w:p w14:paraId="70C6ACF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searchParams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'city'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'New York'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2D98986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'New Query:'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searchParams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toString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name=John&amp;age=30&amp;city=New+York</w:t>
      </w:r>
    </w:p>
    <w:p w14:paraId="00000067">
      <w:pPr>
        <w:rPr>
          <w:rFonts w:hint="default" w:ascii="Arial" w:hAnsi="Arial" w:eastAsia="Roboto Mono" w:cs="Arial"/>
          <w:color w:val="188038"/>
          <w:sz w:val="24"/>
          <w:szCs w:val="24"/>
        </w:rPr>
      </w:pPr>
    </w:p>
    <w:p w14:paraId="00000068">
      <w:pPr>
        <w:rPr>
          <w:rFonts w:hint="default" w:ascii="Arial" w:hAnsi="Arial" w:eastAsia="Roboto Mono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 Serialize URL back to a string</w:t>
      </w:r>
    </w:p>
    <w:p w14:paraId="7D29AC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</w:pPr>
      <w:bookmarkStart w:id="7" w:name="_9um2jexhpt65" w:colFirst="0" w:colLast="0"/>
      <w:bookmarkEnd w:id="7"/>
    </w:p>
    <w:p w14:paraId="5A8EE3A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'Modified URL:'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https://example.com:8080/pathname/index.html?name=John&amp;age=30&amp;city=New+York#section</w:t>
      </w:r>
    </w:p>
    <w:p w14:paraId="214650A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721DEF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000006B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Summary</w:t>
      </w:r>
    </w:p>
    <w:tbl>
      <w:tblPr>
        <w:tblStyle w:val="14"/>
        <w:tblW w:w="661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80"/>
        <w:gridCol w:w="4130"/>
      </w:tblGrid>
      <w:tr w14:paraId="0E72922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C"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>Method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D"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>Description</w:t>
            </w:r>
          </w:p>
        </w:tc>
      </w:tr>
      <w:tr w14:paraId="36F7735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E">
            <w:pP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Roboto Mono" w:cs="Arial"/>
                <w:color w:val="000000" w:themeColor="text1"/>
                <w:sz w:val="24"/>
                <w:szCs w:val="24"/>
                <w:rtl w:val="0"/>
                <w14:textFill>
                  <w14:solidFill>
                    <w14:schemeClr w14:val="tx1"/>
                  </w14:solidFill>
                </w14:textFill>
              </w:rPr>
              <w:t>new URL(url)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F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Creates a URL object from a URL string</w:t>
            </w:r>
          </w:p>
        </w:tc>
      </w:tr>
      <w:tr w14:paraId="30E55D4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0">
            <w:pP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Roboto Mono" w:cs="Arial"/>
                <w:color w:val="000000" w:themeColor="text1"/>
                <w:sz w:val="24"/>
                <w:szCs w:val="24"/>
                <w:rtl w:val="0"/>
                <w14:textFill>
                  <w14:solidFill>
                    <w14:schemeClr w14:val="tx1"/>
                  </w14:solidFill>
                </w14:textFill>
              </w:rPr>
              <w:t>.href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1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Full URL as a string</w:t>
            </w:r>
          </w:p>
        </w:tc>
      </w:tr>
      <w:tr w14:paraId="6F68E61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2">
            <w:pP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Roboto Mono" w:cs="Arial"/>
                <w:color w:val="000000" w:themeColor="text1"/>
                <w:sz w:val="24"/>
                <w:szCs w:val="24"/>
                <w:rtl w:val="0"/>
                <w14:textFill>
                  <w14:solidFill>
                    <w14:schemeClr w14:val="tx1"/>
                  </w14:solidFill>
                </w14:textFill>
              </w:rPr>
              <w:t>.protocol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3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 xml:space="preserve">Protocol, like </w:t>
            </w:r>
            <w:r>
              <w:rPr>
                <w:rFonts w:hint="default" w:ascii="Arial" w:hAnsi="Arial" w:eastAsia="Roboto Mono" w:cs="Arial"/>
                <w:color w:val="188038"/>
                <w:sz w:val="24"/>
                <w:szCs w:val="24"/>
                <w:rtl w:val="0"/>
              </w:rPr>
              <w:t>http:</w:t>
            </w: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 xml:space="preserve"> or </w:t>
            </w:r>
            <w:r>
              <w:rPr>
                <w:rFonts w:hint="default" w:ascii="Arial" w:hAnsi="Arial" w:eastAsia="Roboto Mono" w:cs="Arial"/>
                <w:color w:val="188038"/>
                <w:sz w:val="24"/>
                <w:szCs w:val="24"/>
                <w:rtl w:val="0"/>
              </w:rPr>
              <w:t>https:</w:t>
            </w:r>
          </w:p>
        </w:tc>
      </w:tr>
      <w:tr w14:paraId="344170B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4">
            <w:pP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Roboto Mono" w:cs="Arial"/>
                <w:color w:val="000000" w:themeColor="text1"/>
                <w:sz w:val="24"/>
                <w:szCs w:val="24"/>
                <w:rtl w:val="0"/>
                <w14:textFill>
                  <w14:solidFill>
                    <w14:schemeClr w14:val="tx1"/>
                  </w14:solidFill>
                </w14:textFill>
              </w:rPr>
              <w:t>.host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5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Hostname and port</w:t>
            </w:r>
          </w:p>
        </w:tc>
      </w:tr>
      <w:tr w14:paraId="470C51E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6">
            <w:pP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Roboto Mono" w:cs="Arial"/>
                <w:color w:val="000000" w:themeColor="text1"/>
                <w:sz w:val="24"/>
                <w:szCs w:val="24"/>
                <w:rtl w:val="0"/>
                <w14:textFill>
                  <w14:solidFill>
                    <w14:schemeClr w14:val="tx1"/>
                  </w14:solidFill>
                </w14:textFill>
              </w:rPr>
              <w:t>.hostname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7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Hostname without port</w:t>
            </w:r>
          </w:p>
        </w:tc>
      </w:tr>
      <w:tr w14:paraId="7394407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8">
            <w:pP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Roboto Mono" w:cs="Arial"/>
                <w:color w:val="000000" w:themeColor="text1"/>
                <w:sz w:val="24"/>
                <w:szCs w:val="24"/>
                <w:rtl w:val="0"/>
                <w14:textFill>
                  <w14:solidFill>
                    <w14:schemeClr w14:val="tx1"/>
                  </w14:solidFill>
                </w14:textFill>
              </w:rPr>
              <w:t>.port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9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Port number</w:t>
            </w:r>
          </w:p>
        </w:tc>
      </w:tr>
      <w:tr w14:paraId="2CE4E89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A">
            <w:pP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Roboto Mono" w:cs="Arial"/>
                <w:color w:val="000000" w:themeColor="text1"/>
                <w:sz w:val="24"/>
                <w:szCs w:val="24"/>
                <w:rtl w:val="0"/>
                <w14:textFill>
                  <w14:solidFill>
                    <w14:schemeClr w14:val="tx1"/>
                  </w14:solidFill>
                </w14:textFill>
              </w:rPr>
              <w:t>.pathname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B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Path following the host</w:t>
            </w:r>
          </w:p>
        </w:tc>
      </w:tr>
      <w:tr w14:paraId="102D048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C">
            <w:pP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Roboto Mono" w:cs="Arial"/>
                <w:color w:val="000000" w:themeColor="text1"/>
                <w:sz w:val="24"/>
                <w:szCs w:val="24"/>
                <w:rtl w:val="0"/>
                <w14:textFill>
                  <w14:solidFill>
                    <w14:schemeClr w14:val="tx1"/>
                  </w14:solidFill>
                </w14:textFill>
              </w:rPr>
              <w:t>.search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D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 xml:space="preserve">Query string, including </w:t>
            </w:r>
            <w:r>
              <w:rPr>
                <w:rFonts w:hint="default" w:ascii="Arial" w:hAnsi="Arial" w:eastAsia="Roboto Mono" w:cs="Arial"/>
                <w:color w:val="188038"/>
                <w:sz w:val="24"/>
                <w:szCs w:val="24"/>
                <w:rtl w:val="0"/>
              </w:rPr>
              <w:t>?</w:t>
            </w:r>
            <w:bookmarkStart w:id="8" w:name="_GoBack"/>
            <w:bookmarkEnd w:id="8"/>
          </w:p>
        </w:tc>
      </w:tr>
      <w:tr w14:paraId="553B60E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E">
            <w:pP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Roboto Mono" w:cs="Arial"/>
                <w:color w:val="000000" w:themeColor="text1"/>
                <w:sz w:val="24"/>
                <w:szCs w:val="24"/>
                <w:rtl w:val="0"/>
                <w14:textFill>
                  <w14:solidFill>
                    <w14:schemeClr w14:val="tx1"/>
                  </w14:solidFill>
                </w14:textFill>
              </w:rPr>
              <w:t>.searchParams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F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Roboto Mono" w:cs="Arial"/>
                <w:color w:val="188038"/>
                <w:sz w:val="24"/>
                <w:szCs w:val="24"/>
                <w:rtl w:val="0"/>
              </w:rPr>
              <w:t>URLSearchParams</w:t>
            </w: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 xml:space="preserve"> object for queries</w:t>
            </w:r>
          </w:p>
        </w:tc>
      </w:tr>
      <w:tr w14:paraId="2AD8A82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0">
            <w:pP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Roboto Mono" w:cs="Arial"/>
                <w:color w:val="000000" w:themeColor="text1"/>
                <w:sz w:val="24"/>
                <w:szCs w:val="24"/>
                <w:rtl w:val="0"/>
                <w14:textFill>
                  <w14:solidFill>
                    <w14:schemeClr w14:val="tx1"/>
                  </w14:solidFill>
                </w14:textFill>
              </w:rPr>
              <w:t>.hash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1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Fragment identifier</w:t>
            </w:r>
          </w:p>
        </w:tc>
      </w:tr>
      <w:tr w14:paraId="4B06FF6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2">
            <w:pP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Roboto Mono" w:cs="Arial"/>
                <w:color w:val="000000" w:themeColor="text1"/>
                <w:sz w:val="24"/>
                <w:szCs w:val="24"/>
                <w:rtl w:val="0"/>
                <w14:textFill>
                  <w14:solidFill>
                    <w14:schemeClr w14:val="tx1"/>
                  </w14:solidFill>
                </w14:textFill>
              </w:rPr>
              <w:t>.origin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3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Protocol, hostname, and port</w:t>
            </w:r>
          </w:p>
        </w:tc>
      </w:tr>
      <w:tr w14:paraId="52B78DC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4">
            <w:pP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Roboto Mono" w:cs="Arial"/>
                <w:color w:val="000000" w:themeColor="text1"/>
                <w:sz w:val="24"/>
                <w:szCs w:val="24"/>
                <w:rtl w:val="0"/>
                <w14:textFill>
                  <w14:solidFill>
                    <w14:schemeClr w14:val="tx1"/>
                  </w14:solidFill>
                </w14:textFill>
              </w:rPr>
              <w:t>url.parse()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:rtl w:val="0"/>
                <w14:textFill>
                  <w14:solidFill>
                    <w14:schemeClr w14:val="tx1"/>
                  </w14:solidFill>
                </w14:textFill>
              </w:rPr>
              <w:t xml:space="preserve"> (legacy)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5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Parses URL string into an object</w:t>
            </w:r>
          </w:p>
        </w:tc>
      </w:tr>
      <w:tr w14:paraId="0B31823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6">
            <w:pP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Roboto Mono" w:cs="Arial"/>
                <w:color w:val="000000" w:themeColor="text1"/>
                <w:sz w:val="24"/>
                <w:szCs w:val="24"/>
                <w:rtl w:val="0"/>
                <w14:textFill>
                  <w14:solidFill>
                    <w14:schemeClr w14:val="tx1"/>
                  </w14:solidFill>
                </w14:textFill>
              </w:rPr>
              <w:t>url.format()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:rtl w:val="0"/>
                <w14:textFill>
                  <w14:solidFill>
                    <w14:schemeClr w14:val="tx1"/>
                  </w14:solidFill>
                </w14:textFill>
              </w:rPr>
              <w:t xml:space="preserve"> (legacy)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7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Serializes URL object into a string</w:t>
            </w:r>
          </w:p>
        </w:tc>
      </w:tr>
    </w:tbl>
    <w:p w14:paraId="00000088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The 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url</w:t>
      </w:r>
      <w:r>
        <w:rPr>
          <w:rFonts w:hint="default" w:ascii="Arial" w:hAnsi="Arial" w:cs="Arial"/>
          <w:sz w:val="24"/>
          <w:szCs w:val="24"/>
          <w:rtl w:val="0"/>
        </w:rPr>
        <w:t xml:space="preserve"> module simplifies working with URLs, enabling easy parsing, modifying, and formatting URLs in Node.js applications.</w:t>
      </w:r>
    </w:p>
    <w:p w14:paraId="00000089">
      <w:pPr>
        <w:rPr>
          <w:rFonts w:hint="default" w:ascii="Arial" w:hAnsi="Arial" w:cs="Arial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640482"/>
    <w:multiLevelType w:val="multilevel"/>
    <w:tmpl w:val="0E64048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6A08BB8"/>
    <w:multiLevelType w:val="multilevel"/>
    <w:tmpl w:val="46A08BB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0382F6E"/>
    <w:multiLevelType w:val="multilevel"/>
    <w:tmpl w:val="60382F6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D0C5D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32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2025-05-31T06:14:19Z</dcterms:created>
  <dc:creator>User</dc:creator>
  <cp:lastModifiedBy>palla lakshmana</cp:lastModifiedBy>
  <dcterms:modified xsi:type="dcterms:W3CDTF">2025-05-31T06:47:09Z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4D29D149EAC24860A08C41C9CF388810_13</vt:lpwstr>
  </property>
</Properties>
</file>