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DC81" w14:textId="77777777" w:rsidR="003939A2" w:rsidRDefault="00000000">
      <w:pPr>
        <w:spacing w:after="80"/>
      </w:pPr>
      <w:r>
        <w:rPr>
          <w:b/>
          <w:bCs/>
          <w:color w:val="2A9D8F"/>
          <w:sz w:val="20"/>
          <w:szCs w:val="20"/>
        </w:rPr>
        <w:t>EDURA FINANCIAL</w:t>
      </w:r>
    </w:p>
    <w:p w14:paraId="7B2C1561" w14:textId="77777777" w:rsidR="003939A2" w:rsidRDefault="00000000">
      <w:pPr>
        <w:spacing w:after="60"/>
      </w:pPr>
      <w:r>
        <w:rPr>
          <w:b/>
          <w:bCs/>
          <w:color w:val="E76F51"/>
          <w:sz w:val="18"/>
          <w:szCs w:val="18"/>
        </w:rPr>
        <w:t>CERTIFICATION EXAM</w:t>
      </w:r>
    </w:p>
    <w:p w14:paraId="653D263E" w14:textId="77777777" w:rsidR="003939A2" w:rsidRDefault="00000000">
      <w:pPr>
        <w:spacing w:after="100"/>
      </w:pPr>
      <w:proofErr w:type="spellStart"/>
      <w:r>
        <w:rPr>
          <w:b/>
          <w:bCs/>
          <w:color w:val="1B2A4A"/>
          <w:sz w:val="36"/>
          <w:szCs w:val="36"/>
        </w:rPr>
        <w:t>Edura</w:t>
      </w:r>
      <w:proofErr w:type="spellEnd"/>
      <w:r>
        <w:rPr>
          <w:b/>
          <w:bCs/>
          <w:color w:val="1B2A4A"/>
          <w:sz w:val="36"/>
          <w:szCs w:val="36"/>
        </w:rPr>
        <w:t xml:space="preserve"> Financial Literacy Certification</w:t>
      </w:r>
    </w:p>
    <w:p w14:paraId="75F10A09" w14:textId="77777777" w:rsidR="003939A2" w:rsidRDefault="003939A2">
      <w:pPr>
        <w:pBdr>
          <w:bottom w:val="single" w:sz="3" w:space="6" w:color="2A9D8F"/>
        </w:pBdr>
        <w:spacing w:after="200"/>
      </w:pPr>
    </w:p>
    <w:p w14:paraId="3B1B0297" w14:textId="77777777" w:rsidR="003939A2" w:rsidRDefault="00000000">
      <w:pPr>
        <w:spacing w:before="100" w:after="80"/>
      </w:pPr>
      <w:r>
        <w:rPr>
          <w:b/>
          <w:bCs/>
          <w:color w:val="1B2A4A"/>
        </w:rPr>
        <w:t>EXAM PARAMETERS</w:t>
      </w:r>
    </w:p>
    <w:p w14:paraId="163F3659" w14:textId="77777777" w:rsidR="003939A2" w:rsidRDefault="00000000">
      <w:pPr>
        <w:spacing w:after="40"/>
      </w:pPr>
      <w:r>
        <w:rPr>
          <w:b/>
          <w:bCs/>
          <w:color w:val="6B7280"/>
        </w:rPr>
        <w:t xml:space="preserve">Total Questions: </w:t>
      </w:r>
      <w:r>
        <w:rPr>
          <w:color w:val="333333"/>
        </w:rPr>
        <w:t>40</w:t>
      </w:r>
    </w:p>
    <w:p w14:paraId="12149F7E" w14:textId="77777777" w:rsidR="003939A2" w:rsidRDefault="00000000">
      <w:pPr>
        <w:spacing w:after="40"/>
      </w:pPr>
      <w:r>
        <w:rPr>
          <w:b/>
          <w:bCs/>
          <w:color w:val="6B7280"/>
        </w:rPr>
        <w:t xml:space="preserve">Passing Score: </w:t>
      </w:r>
      <w:r>
        <w:rPr>
          <w:color w:val="333333"/>
        </w:rPr>
        <w:t>75% (30 out of 40 correct)</w:t>
      </w:r>
    </w:p>
    <w:p w14:paraId="3C37703A" w14:textId="77777777" w:rsidR="003939A2" w:rsidRDefault="00000000">
      <w:pPr>
        <w:spacing w:after="40"/>
      </w:pPr>
      <w:r>
        <w:rPr>
          <w:b/>
          <w:bCs/>
          <w:color w:val="6B7280"/>
        </w:rPr>
        <w:t xml:space="preserve">Prerequisite: </w:t>
      </w:r>
      <w:r>
        <w:rPr>
          <w:color w:val="333333"/>
        </w:rPr>
        <w:t>All 8 modules must be completed before the exam is unlocked</w:t>
      </w:r>
    </w:p>
    <w:p w14:paraId="35D9378A" w14:textId="77777777" w:rsidR="003939A2" w:rsidRDefault="00000000">
      <w:pPr>
        <w:spacing w:after="40"/>
      </w:pPr>
      <w:r>
        <w:rPr>
          <w:b/>
          <w:bCs/>
          <w:color w:val="6B7280"/>
        </w:rPr>
        <w:t xml:space="preserve">Attempts: </w:t>
      </w:r>
      <w:r>
        <w:rPr>
          <w:color w:val="333333"/>
        </w:rPr>
        <w:t>Unlimited retakes permitted</w:t>
      </w:r>
    </w:p>
    <w:p w14:paraId="69347422" w14:textId="77777777" w:rsidR="003939A2" w:rsidRDefault="00000000">
      <w:pPr>
        <w:spacing w:after="40"/>
      </w:pPr>
      <w:r>
        <w:rPr>
          <w:b/>
          <w:bCs/>
          <w:color w:val="6B7280"/>
        </w:rPr>
        <w:t xml:space="preserve">Question Source: </w:t>
      </w:r>
      <w:r>
        <w:rPr>
          <w:color w:val="333333"/>
        </w:rPr>
        <w:t>22 questions pulled from module quizzes + 18 new synthesis questions combining concepts across modules</w:t>
      </w:r>
    </w:p>
    <w:p w14:paraId="1C5835BD" w14:textId="77777777" w:rsidR="003939A2" w:rsidRDefault="00000000">
      <w:pPr>
        <w:spacing w:after="200"/>
      </w:pPr>
      <w:r>
        <w:rPr>
          <w:b/>
          <w:bCs/>
          <w:color w:val="6B7280"/>
        </w:rPr>
        <w:t xml:space="preserve">Certificate Issued: </w:t>
      </w:r>
      <w:proofErr w:type="spellStart"/>
      <w:r>
        <w:rPr>
          <w:color w:val="333333"/>
        </w:rPr>
        <w:t>Edura</w:t>
      </w:r>
      <w:proofErr w:type="spellEnd"/>
      <w:r>
        <w:rPr>
          <w:color w:val="333333"/>
        </w:rPr>
        <w:t xml:space="preserve"> Financial Literacy Certificate of Completion (upon passing)</w:t>
      </w:r>
    </w:p>
    <w:p w14:paraId="7F125106" w14:textId="77777777" w:rsidR="003939A2" w:rsidRDefault="00000000">
      <w:pPr>
        <w:spacing w:before="200" w:after="200"/>
      </w:pPr>
      <w:r>
        <w:rPr>
          <w:b/>
          <w:bCs/>
          <w:color w:val="1B2A4A"/>
          <w:sz w:val="28"/>
          <w:szCs w:val="28"/>
        </w:rPr>
        <w:t>QUESTIONS</w:t>
      </w:r>
    </w:p>
    <w:p w14:paraId="7CBB4A50"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w:t>
      </w:r>
      <w:r>
        <w:rPr>
          <w:i/>
          <w:iCs/>
          <w:color w:val="6B7280"/>
          <w:sz w:val="16"/>
          <w:szCs w:val="16"/>
        </w:rPr>
        <w:t xml:space="preserve">  [</w:t>
      </w:r>
      <w:proofErr w:type="gramEnd"/>
      <w:r>
        <w:rPr>
          <w:i/>
          <w:iCs/>
          <w:color w:val="6B7280"/>
          <w:sz w:val="16"/>
          <w:szCs w:val="16"/>
        </w:rPr>
        <w:t>Module 1]</w:t>
      </w:r>
    </w:p>
    <w:p w14:paraId="381ED7EC" w14:textId="77777777" w:rsidR="003939A2" w:rsidRDefault="00000000">
      <w:pPr>
        <w:spacing w:after="100"/>
      </w:pPr>
      <w:r>
        <w:rPr>
          <w:b/>
          <w:bCs/>
          <w:color w:val="1B2A4A"/>
        </w:rPr>
        <w:t>What is the fundamental equation of personal finance?</w:t>
      </w:r>
    </w:p>
    <w:p w14:paraId="124E5220" w14:textId="77777777" w:rsidR="003939A2" w:rsidRDefault="00000000">
      <w:pPr>
        <w:spacing w:after="40"/>
      </w:pPr>
      <w:r>
        <w:rPr>
          <w:color w:val="333333"/>
        </w:rPr>
        <w:t>A) Income + Expenses = Wealth Generation</w:t>
      </w:r>
    </w:p>
    <w:p w14:paraId="61B163D9" w14:textId="77777777" w:rsidR="003939A2" w:rsidRDefault="00000000">
      <w:pPr>
        <w:spacing w:after="40"/>
      </w:pPr>
      <w:r>
        <w:rPr>
          <w:b/>
          <w:bCs/>
          <w:color w:val="2A9D8F"/>
        </w:rPr>
        <w:t xml:space="preserve">B) </w:t>
      </w:r>
      <w:r>
        <w:rPr>
          <w:color w:val="2A9D8F"/>
        </w:rPr>
        <w:t>Income - Expenses = Retained Capital</w:t>
      </w:r>
      <w:r>
        <w:rPr>
          <w:b/>
          <w:bCs/>
          <w:color w:val="2A9D8F"/>
          <w:sz w:val="18"/>
          <w:szCs w:val="18"/>
        </w:rPr>
        <w:t xml:space="preserve"> ✓ CORRECT</w:t>
      </w:r>
    </w:p>
    <w:p w14:paraId="6D506DF2" w14:textId="77777777" w:rsidR="003939A2" w:rsidRDefault="00000000">
      <w:pPr>
        <w:spacing w:after="40"/>
      </w:pPr>
      <w:r>
        <w:rPr>
          <w:color w:val="333333"/>
        </w:rPr>
        <w:t>C) Savings x Time = Liquidity</w:t>
      </w:r>
    </w:p>
    <w:p w14:paraId="4196CF41" w14:textId="77777777" w:rsidR="003939A2" w:rsidRDefault="00000000">
      <w:pPr>
        <w:spacing w:after="40"/>
      </w:pPr>
      <w:r>
        <w:rPr>
          <w:color w:val="333333"/>
        </w:rPr>
        <w:t>D) Income / Liabilities = Capital Allocation</w:t>
      </w:r>
    </w:p>
    <w:p w14:paraId="5199D17F" w14:textId="77777777" w:rsidR="003939A2" w:rsidRDefault="00000000">
      <w:pPr>
        <w:spacing w:before="60" w:after="160"/>
      </w:pPr>
      <w:r>
        <w:rPr>
          <w:b/>
          <w:bCs/>
          <w:i/>
          <w:iCs/>
          <w:color w:val="6B7280"/>
          <w:sz w:val="20"/>
          <w:szCs w:val="20"/>
        </w:rPr>
        <w:t xml:space="preserve">Explanation: </w:t>
      </w:r>
      <w:r>
        <w:rPr>
          <w:i/>
          <w:iCs/>
          <w:color w:val="6B7280"/>
          <w:sz w:val="20"/>
          <w:szCs w:val="20"/>
        </w:rPr>
        <w:t>Every financial system relies on this baseline formula. The capital you earn minus your operational outflows dictates the retained capital available for wealth generation.</w:t>
      </w:r>
    </w:p>
    <w:p w14:paraId="1506C9A9"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w:t>
      </w:r>
      <w:r>
        <w:rPr>
          <w:i/>
          <w:iCs/>
          <w:color w:val="6B7280"/>
          <w:sz w:val="16"/>
          <w:szCs w:val="16"/>
        </w:rPr>
        <w:t xml:space="preserve">  [</w:t>
      </w:r>
      <w:proofErr w:type="gramEnd"/>
      <w:r>
        <w:rPr>
          <w:i/>
          <w:iCs/>
          <w:color w:val="6B7280"/>
          <w:sz w:val="16"/>
          <w:szCs w:val="16"/>
        </w:rPr>
        <w:t>Module 1]</w:t>
      </w:r>
    </w:p>
    <w:p w14:paraId="407307AD" w14:textId="77777777" w:rsidR="003939A2" w:rsidRDefault="00000000">
      <w:pPr>
        <w:spacing w:after="100"/>
      </w:pPr>
      <w:r>
        <w:rPr>
          <w:b/>
          <w:bCs/>
          <w:color w:val="1B2A4A"/>
        </w:rPr>
        <w:t>Why does compound interest create exponential financial growth?</w:t>
      </w:r>
    </w:p>
    <w:p w14:paraId="17FA42EE" w14:textId="77777777" w:rsidR="003939A2" w:rsidRDefault="00000000">
      <w:pPr>
        <w:spacing w:after="40"/>
      </w:pPr>
      <w:r>
        <w:rPr>
          <w:color w:val="333333"/>
        </w:rPr>
        <w:t>A) It systematically lowers interest rates on debt.</w:t>
      </w:r>
    </w:p>
    <w:p w14:paraId="76E65815" w14:textId="77777777" w:rsidR="003939A2" w:rsidRDefault="00000000">
      <w:pPr>
        <w:spacing w:after="40"/>
      </w:pPr>
      <w:r>
        <w:rPr>
          <w:color w:val="333333"/>
        </w:rPr>
        <w:t>B) It guarantees lending approval for large purchases.</w:t>
      </w:r>
    </w:p>
    <w:p w14:paraId="7DCE2399" w14:textId="77777777" w:rsidR="003939A2" w:rsidRDefault="00000000">
      <w:pPr>
        <w:spacing w:after="40"/>
      </w:pPr>
      <w:r>
        <w:rPr>
          <w:b/>
          <w:bCs/>
          <w:color w:val="2A9D8F"/>
        </w:rPr>
        <w:t xml:space="preserve">C) </w:t>
      </w:r>
      <w:r>
        <w:rPr>
          <w:color w:val="2A9D8F"/>
        </w:rPr>
        <w:t>It yields returns on both your principal and the accumulated interest from previous periods.</w:t>
      </w:r>
      <w:r>
        <w:rPr>
          <w:b/>
          <w:bCs/>
          <w:color w:val="2A9D8F"/>
          <w:sz w:val="18"/>
          <w:szCs w:val="18"/>
        </w:rPr>
        <w:t xml:space="preserve"> ✓ CORRECT</w:t>
      </w:r>
    </w:p>
    <w:p w14:paraId="68389C17" w14:textId="77777777" w:rsidR="003939A2" w:rsidRDefault="00000000">
      <w:pPr>
        <w:spacing w:after="40"/>
      </w:pPr>
      <w:r>
        <w:rPr>
          <w:color w:val="333333"/>
        </w:rPr>
        <w:t>D) It eliminates all investment risk.</w:t>
      </w:r>
    </w:p>
    <w:p w14:paraId="5EC913C4" w14:textId="77777777" w:rsidR="003939A2" w:rsidRDefault="00000000">
      <w:pPr>
        <w:spacing w:before="60" w:after="160"/>
      </w:pPr>
      <w:r>
        <w:rPr>
          <w:b/>
          <w:bCs/>
          <w:i/>
          <w:iCs/>
          <w:color w:val="6B7280"/>
          <w:sz w:val="20"/>
          <w:szCs w:val="20"/>
        </w:rPr>
        <w:t xml:space="preserve">Explanation: </w:t>
      </w:r>
      <w:r>
        <w:rPr>
          <w:i/>
          <w:iCs/>
          <w:color w:val="6B7280"/>
          <w:sz w:val="20"/>
          <w:szCs w:val="20"/>
        </w:rPr>
        <w:t>Compound interest accelerates growth because your money earns returns, and those returns begin generating their own returns. Over long periods, this produces exponential rather than linear growth.</w:t>
      </w:r>
    </w:p>
    <w:p w14:paraId="6308383E"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3</w:t>
      </w:r>
      <w:r>
        <w:rPr>
          <w:i/>
          <w:iCs/>
          <w:color w:val="6B7280"/>
          <w:sz w:val="16"/>
          <w:szCs w:val="16"/>
        </w:rPr>
        <w:t xml:space="preserve">  [</w:t>
      </w:r>
      <w:proofErr w:type="gramEnd"/>
      <w:r>
        <w:rPr>
          <w:i/>
          <w:iCs/>
          <w:color w:val="6B7280"/>
          <w:sz w:val="16"/>
          <w:szCs w:val="16"/>
        </w:rPr>
        <w:t>Module 1]</w:t>
      </w:r>
    </w:p>
    <w:p w14:paraId="4D628DE5" w14:textId="77777777" w:rsidR="003939A2" w:rsidRDefault="00000000">
      <w:pPr>
        <w:spacing w:after="100"/>
      </w:pPr>
      <w:r>
        <w:rPr>
          <w:b/>
          <w:bCs/>
          <w:color w:val="1B2A4A"/>
        </w:rPr>
        <w:t>What is an 'asymmetric advantage' held by a young adult in wealth generation?</w:t>
      </w:r>
    </w:p>
    <w:p w14:paraId="58EA6F32" w14:textId="77777777" w:rsidR="003939A2" w:rsidRDefault="00000000">
      <w:pPr>
        <w:spacing w:after="40"/>
      </w:pPr>
      <w:r>
        <w:rPr>
          <w:color w:val="333333"/>
        </w:rPr>
        <w:t>A) Immediate access to institutional credit lines.</w:t>
      </w:r>
    </w:p>
    <w:p w14:paraId="34B8A54F" w14:textId="77777777" w:rsidR="003939A2" w:rsidRDefault="00000000">
      <w:pPr>
        <w:spacing w:after="40"/>
      </w:pPr>
      <w:r>
        <w:rPr>
          <w:color w:val="333333"/>
        </w:rPr>
        <w:t>B) The absence of fixed housing liabilities.</w:t>
      </w:r>
    </w:p>
    <w:p w14:paraId="2AAAA0DE" w14:textId="77777777" w:rsidR="003939A2" w:rsidRDefault="00000000">
      <w:pPr>
        <w:spacing w:after="40"/>
      </w:pPr>
      <w:r>
        <w:rPr>
          <w:b/>
          <w:bCs/>
          <w:color w:val="2A9D8F"/>
        </w:rPr>
        <w:t xml:space="preserve">C) </w:t>
      </w:r>
      <w:r>
        <w:rPr>
          <w:color w:val="2A9D8F"/>
        </w:rPr>
        <w:t>An extended time horizon, which maximizes the mathematical power of compound interest.</w:t>
      </w:r>
      <w:r>
        <w:rPr>
          <w:b/>
          <w:bCs/>
          <w:color w:val="2A9D8F"/>
          <w:sz w:val="18"/>
          <w:szCs w:val="18"/>
        </w:rPr>
        <w:t xml:space="preserve"> ✓ CORRECT</w:t>
      </w:r>
    </w:p>
    <w:p w14:paraId="6EEA1DF7" w14:textId="77777777" w:rsidR="003939A2" w:rsidRDefault="00000000">
      <w:pPr>
        <w:spacing w:after="40"/>
      </w:pPr>
      <w:r>
        <w:rPr>
          <w:color w:val="333333"/>
        </w:rPr>
        <w:t>D) The capacity to execute high-risk speculation without consequence.</w:t>
      </w:r>
    </w:p>
    <w:p w14:paraId="268C8B36" w14:textId="77777777" w:rsidR="003939A2" w:rsidRDefault="00000000">
      <w:pPr>
        <w:spacing w:before="60" w:after="160"/>
      </w:pPr>
      <w:r>
        <w:rPr>
          <w:b/>
          <w:bCs/>
          <w:i/>
          <w:iCs/>
          <w:color w:val="6B7280"/>
          <w:sz w:val="20"/>
          <w:szCs w:val="20"/>
        </w:rPr>
        <w:t xml:space="preserve">Explanation: </w:t>
      </w:r>
      <w:r>
        <w:rPr>
          <w:i/>
          <w:iCs/>
          <w:color w:val="6B7280"/>
          <w:sz w:val="20"/>
          <w:szCs w:val="20"/>
        </w:rPr>
        <w:t>An extended time horizon allows even modest, consistent investments to compound exponentially over decades, creating a massive systemic advantage over those who begin later.</w:t>
      </w:r>
    </w:p>
    <w:p w14:paraId="78C56178"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4</w:t>
      </w:r>
      <w:r>
        <w:rPr>
          <w:i/>
          <w:iCs/>
          <w:color w:val="6B7280"/>
          <w:sz w:val="16"/>
          <w:szCs w:val="16"/>
        </w:rPr>
        <w:t xml:space="preserve">  [</w:t>
      </w:r>
      <w:proofErr w:type="gramEnd"/>
      <w:r>
        <w:rPr>
          <w:i/>
          <w:iCs/>
          <w:color w:val="6B7280"/>
          <w:sz w:val="16"/>
          <w:szCs w:val="16"/>
        </w:rPr>
        <w:t>Module 2]</w:t>
      </w:r>
    </w:p>
    <w:p w14:paraId="4739240A" w14:textId="77777777" w:rsidR="003939A2" w:rsidRDefault="00000000">
      <w:pPr>
        <w:spacing w:after="100"/>
      </w:pPr>
      <w:r>
        <w:rPr>
          <w:b/>
          <w:bCs/>
          <w:color w:val="1B2A4A"/>
        </w:rPr>
        <w:lastRenderedPageBreak/>
        <w:t>Why is a High-Yield Savings Account (HYSA) recommended over a traditional savings account?</w:t>
      </w:r>
    </w:p>
    <w:p w14:paraId="76287F9A" w14:textId="77777777" w:rsidR="003939A2" w:rsidRDefault="00000000">
      <w:pPr>
        <w:spacing w:after="40"/>
      </w:pPr>
      <w:r>
        <w:rPr>
          <w:color w:val="333333"/>
        </w:rPr>
        <w:t>A) HYSAs have no withdrawal limits.</w:t>
      </w:r>
    </w:p>
    <w:p w14:paraId="0AB42D56" w14:textId="77777777" w:rsidR="003939A2" w:rsidRDefault="00000000">
      <w:pPr>
        <w:spacing w:after="40"/>
      </w:pPr>
      <w:r>
        <w:rPr>
          <w:b/>
          <w:bCs/>
          <w:color w:val="2A9D8F"/>
        </w:rPr>
        <w:t xml:space="preserve">B) </w:t>
      </w:r>
      <w:r>
        <w:rPr>
          <w:color w:val="2A9D8F"/>
        </w:rPr>
        <w:t>HYSAs offer APYs that are often 50-100x higher than traditional savings accounts.</w:t>
      </w:r>
      <w:r>
        <w:rPr>
          <w:b/>
          <w:bCs/>
          <w:color w:val="2A9D8F"/>
          <w:sz w:val="18"/>
          <w:szCs w:val="18"/>
        </w:rPr>
        <w:t xml:space="preserve"> ✓ CORRECT</w:t>
      </w:r>
    </w:p>
    <w:p w14:paraId="3D3BEF6B" w14:textId="77777777" w:rsidR="003939A2" w:rsidRDefault="00000000">
      <w:pPr>
        <w:spacing w:after="40"/>
      </w:pPr>
      <w:r>
        <w:rPr>
          <w:color w:val="333333"/>
        </w:rPr>
        <w:t>C) HYSAs are only available at brick-and-mortar banks.</w:t>
      </w:r>
    </w:p>
    <w:p w14:paraId="3F5CB809" w14:textId="77777777" w:rsidR="003939A2" w:rsidRDefault="00000000">
      <w:pPr>
        <w:spacing w:after="40"/>
      </w:pPr>
      <w:r>
        <w:rPr>
          <w:color w:val="333333"/>
        </w:rPr>
        <w:t>D) Traditional savings accounts do not have FDIC insurance.</w:t>
      </w:r>
    </w:p>
    <w:p w14:paraId="630CF4C7" w14:textId="77777777" w:rsidR="003939A2" w:rsidRDefault="00000000">
      <w:pPr>
        <w:spacing w:before="60" w:after="160"/>
      </w:pPr>
      <w:r>
        <w:rPr>
          <w:b/>
          <w:bCs/>
          <w:i/>
          <w:iCs/>
          <w:color w:val="6B7280"/>
          <w:sz w:val="20"/>
          <w:szCs w:val="20"/>
        </w:rPr>
        <w:t xml:space="preserve">Explanation: </w:t>
      </w:r>
      <w:r>
        <w:rPr>
          <w:i/>
          <w:iCs/>
          <w:color w:val="6B7280"/>
          <w:sz w:val="20"/>
          <w:szCs w:val="20"/>
        </w:rPr>
        <w:t>Traditional banks offer APYs near 0.01-0.10%, while HYSAs from online banks offer 4-5%, resulting in dramatically more passive income on deposits with identical FDIC protection.</w:t>
      </w:r>
    </w:p>
    <w:p w14:paraId="03176963"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5</w:t>
      </w:r>
      <w:r>
        <w:rPr>
          <w:i/>
          <w:iCs/>
          <w:color w:val="6B7280"/>
          <w:sz w:val="16"/>
          <w:szCs w:val="16"/>
        </w:rPr>
        <w:t xml:space="preserve">  [</w:t>
      </w:r>
      <w:proofErr w:type="gramEnd"/>
      <w:r>
        <w:rPr>
          <w:i/>
          <w:iCs/>
          <w:color w:val="6B7280"/>
          <w:sz w:val="16"/>
          <w:szCs w:val="16"/>
        </w:rPr>
        <w:t>Module 2]</w:t>
      </w:r>
    </w:p>
    <w:p w14:paraId="3432AE71" w14:textId="77777777" w:rsidR="003939A2" w:rsidRDefault="00000000">
      <w:pPr>
        <w:spacing w:after="100"/>
      </w:pPr>
      <w:r>
        <w:rPr>
          <w:b/>
          <w:bCs/>
          <w:color w:val="1B2A4A"/>
        </w:rPr>
        <w:t>What does FDIC insurance protect?</w:t>
      </w:r>
    </w:p>
    <w:p w14:paraId="175AF6BA" w14:textId="77777777" w:rsidR="003939A2" w:rsidRDefault="00000000">
      <w:pPr>
        <w:spacing w:after="40"/>
      </w:pPr>
      <w:r>
        <w:rPr>
          <w:color w:val="333333"/>
        </w:rPr>
        <w:t>A) Your stock market investments up to $500,000.</w:t>
      </w:r>
    </w:p>
    <w:p w14:paraId="17B8079A" w14:textId="77777777" w:rsidR="003939A2" w:rsidRDefault="00000000">
      <w:pPr>
        <w:spacing w:after="40"/>
      </w:pPr>
      <w:r>
        <w:rPr>
          <w:b/>
          <w:bCs/>
          <w:color w:val="2A9D8F"/>
        </w:rPr>
        <w:t xml:space="preserve">B) </w:t>
      </w:r>
      <w:r>
        <w:rPr>
          <w:color w:val="2A9D8F"/>
        </w:rPr>
        <w:t>Your bank deposits up to $250,000 per depositor, per institution.</w:t>
      </w:r>
      <w:r>
        <w:rPr>
          <w:b/>
          <w:bCs/>
          <w:color w:val="2A9D8F"/>
          <w:sz w:val="18"/>
          <w:szCs w:val="18"/>
        </w:rPr>
        <w:t xml:space="preserve"> ✓ CORRECT</w:t>
      </w:r>
    </w:p>
    <w:p w14:paraId="0A08641C" w14:textId="77777777" w:rsidR="003939A2" w:rsidRDefault="00000000">
      <w:pPr>
        <w:spacing w:after="40"/>
      </w:pPr>
      <w:r>
        <w:rPr>
          <w:color w:val="333333"/>
        </w:rPr>
        <w:t>C) Your credit card balance from fraud.</w:t>
      </w:r>
    </w:p>
    <w:p w14:paraId="7EF52C62" w14:textId="77777777" w:rsidR="003939A2" w:rsidRDefault="00000000">
      <w:pPr>
        <w:spacing w:after="40"/>
      </w:pPr>
      <w:r>
        <w:rPr>
          <w:color w:val="333333"/>
        </w:rPr>
        <w:t>D) Your cryptocurrency holdings.</w:t>
      </w:r>
    </w:p>
    <w:p w14:paraId="1EB49DDF" w14:textId="77777777" w:rsidR="003939A2" w:rsidRDefault="00000000">
      <w:pPr>
        <w:spacing w:before="60" w:after="160"/>
      </w:pPr>
      <w:r>
        <w:rPr>
          <w:b/>
          <w:bCs/>
          <w:i/>
          <w:iCs/>
          <w:color w:val="6B7280"/>
          <w:sz w:val="20"/>
          <w:szCs w:val="20"/>
        </w:rPr>
        <w:t xml:space="preserve">Explanation: </w:t>
      </w:r>
      <w:r>
        <w:rPr>
          <w:i/>
          <w:iCs/>
          <w:color w:val="6B7280"/>
          <w:sz w:val="20"/>
          <w:szCs w:val="20"/>
        </w:rPr>
        <w:t>The FDIC guarantees that if your bank fails, you will receive your deposited funds up to $250,000. This protection is automatic at all member institutions.</w:t>
      </w:r>
    </w:p>
    <w:p w14:paraId="121927A4"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6</w:t>
      </w:r>
      <w:r>
        <w:rPr>
          <w:i/>
          <w:iCs/>
          <w:color w:val="6B7280"/>
          <w:sz w:val="16"/>
          <w:szCs w:val="16"/>
        </w:rPr>
        <w:t xml:space="preserve">  [</w:t>
      </w:r>
      <w:proofErr w:type="gramEnd"/>
      <w:r>
        <w:rPr>
          <w:i/>
          <w:iCs/>
          <w:color w:val="6B7280"/>
          <w:sz w:val="16"/>
          <w:szCs w:val="16"/>
        </w:rPr>
        <w:t>Module 3]</w:t>
      </w:r>
    </w:p>
    <w:p w14:paraId="6A1277D2" w14:textId="77777777" w:rsidR="003939A2" w:rsidRDefault="00000000">
      <w:pPr>
        <w:spacing w:after="100"/>
      </w:pPr>
      <w:r>
        <w:rPr>
          <w:b/>
          <w:bCs/>
          <w:color w:val="1B2A4A"/>
        </w:rPr>
        <w:t>What is the most heavily weighted factor in a FICO credit score?</w:t>
      </w:r>
    </w:p>
    <w:p w14:paraId="618BAACC" w14:textId="77777777" w:rsidR="003939A2" w:rsidRDefault="00000000">
      <w:pPr>
        <w:spacing w:after="40"/>
      </w:pPr>
      <w:r>
        <w:rPr>
          <w:color w:val="333333"/>
        </w:rPr>
        <w:t>A) Length of credit history (15%)</w:t>
      </w:r>
    </w:p>
    <w:p w14:paraId="46244972" w14:textId="77777777" w:rsidR="003939A2" w:rsidRDefault="00000000">
      <w:pPr>
        <w:spacing w:after="40"/>
      </w:pPr>
      <w:r>
        <w:rPr>
          <w:b/>
          <w:bCs/>
          <w:color w:val="2A9D8F"/>
        </w:rPr>
        <w:t xml:space="preserve">B) </w:t>
      </w:r>
      <w:r>
        <w:rPr>
          <w:color w:val="2A9D8F"/>
        </w:rPr>
        <w:t>Payment history (35%)</w:t>
      </w:r>
      <w:r>
        <w:rPr>
          <w:b/>
          <w:bCs/>
          <w:color w:val="2A9D8F"/>
          <w:sz w:val="18"/>
          <w:szCs w:val="18"/>
        </w:rPr>
        <w:t xml:space="preserve"> ✓ CORRECT</w:t>
      </w:r>
    </w:p>
    <w:p w14:paraId="7922857C" w14:textId="77777777" w:rsidR="003939A2" w:rsidRDefault="00000000">
      <w:pPr>
        <w:spacing w:after="40"/>
      </w:pPr>
      <w:r>
        <w:rPr>
          <w:color w:val="333333"/>
        </w:rPr>
        <w:t>C) Credit mix (10%)</w:t>
      </w:r>
    </w:p>
    <w:p w14:paraId="3C67D58A" w14:textId="77777777" w:rsidR="003939A2" w:rsidRDefault="00000000">
      <w:pPr>
        <w:spacing w:after="40"/>
      </w:pPr>
      <w:r>
        <w:rPr>
          <w:color w:val="333333"/>
        </w:rPr>
        <w:t>D) New credit inquiries (10%)</w:t>
      </w:r>
    </w:p>
    <w:p w14:paraId="7677F3C2" w14:textId="77777777" w:rsidR="003939A2" w:rsidRDefault="00000000">
      <w:pPr>
        <w:spacing w:before="60" w:after="160"/>
      </w:pPr>
      <w:r>
        <w:rPr>
          <w:b/>
          <w:bCs/>
          <w:i/>
          <w:iCs/>
          <w:color w:val="6B7280"/>
          <w:sz w:val="20"/>
          <w:szCs w:val="20"/>
        </w:rPr>
        <w:t xml:space="preserve">Explanation: </w:t>
      </w:r>
      <w:r>
        <w:rPr>
          <w:i/>
          <w:iCs/>
          <w:color w:val="6B7280"/>
          <w:sz w:val="20"/>
          <w:szCs w:val="20"/>
        </w:rPr>
        <w:t>Payment history accounts for 35% of your FICO score. Consistent, on-time payments are the single most effective action for building and maintaining a strong score.</w:t>
      </w:r>
    </w:p>
    <w:p w14:paraId="72CF5781"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7</w:t>
      </w:r>
      <w:r>
        <w:rPr>
          <w:i/>
          <w:iCs/>
          <w:color w:val="6B7280"/>
          <w:sz w:val="16"/>
          <w:szCs w:val="16"/>
        </w:rPr>
        <w:t xml:space="preserve">  [</w:t>
      </w:r>
      <w:proofErr w:type="gramEnd"/>
      <w:r>
        <w:rPr>
          <w:i/>
          <w:iCs/>
          <w:color w:val="6B7280"/>
          <w:sz w:val="16"/>
          <w:szCs w:val="16"/>
        </w:rPr>
        <w:t>Module 3]</w:t>
      </w:r>
    </w:p>
    <w:p w14:paraId="175CDDA3" w14:textId="77777777" w:rsidR="003939A2" w:rsidRDefault="00000000">
      <w:pPr>
        <w:spacing w:after="100"/>
      </w:pPr>
      <w:r>
        <w:rPr>
          <w:b/>
          <w:bCs/>
          <w:color w:val="1B2A4A"/>
        </w:rPr>
        <w:t>What is 'credit utilization' and what is the recommended threshold?</w:t>
      </w:r>
    </w:p>
    <w:p w14:paraId="60AF6DBC" w14:textId="77777777" w:rsidR="003939A2" w:rsidRDefault="00000000">
      <w:pPr>
        <w:spacing w:after="40"/>
      </w:pPr>
      <w:r>
        <w:rPr>
          <w:color w:val="333333"/>
        </w:rPr>
        <w:t>A) The number of credit cards you own; at least five.</w:t>
      </w:r>
    </w:p>
    <w:p w14:paraId="4511B5FD" w14:textId="77777777" w:rsidR="003939A2" w:rsidRDefault="00000000">
      <w:pPr>
        <w:spacing w:after="40"/>
      </w:pPr>
      <w:r>
        <w:rPr>
          <w:b/>
          <w:bCs/>
          <w:color w:val="2A9D8F"/>
        </w:rPr>
        <w:t xml:space="preserve">B) </w:t>
      </w:r>
      <w:r>
        <w:rPr>
          <w:color w:val="2A9D8F"/>
        </w:rPr>
        <w:t>The percentage of available credit you are using; below 30%, ideally below 10%.</w:t>
      </w:r>
      <w:r>
        <w:rPr>
          <w:b/>
          <w:bCs/>
          <w:color w:val="2A9D8F"/>
          <w:sz w:val="18"/>
          <w:szCs w:val="18"/>
        </w:rPr>
        <w:t xml:space="preserve"> ✓ CORRECT</w:t>
      </w:r>
    </w:p>
    <w:p w14:paraId="537F8BF1" w14:textId="77777777" w:rsidR="003939A2" w:rsidRDefault="00000000">
      <w:pPr>
        <w:spacing w:after="40"/>
      </w:pPr>
      <w:r>
        <w:rPr>
          <w:color w:val="333333"/>
        </w:rPr>
        <w:t>C) The total dollar amount of your credit limit; above $10,000.</w:t>
      </w:r>
    </w:p>
    <w:p w14:paraId="5F287F01" w14:textId="77777777" w:rsidR="003939A2" w:rsidRDefault="00000000">
      <w:pPr>
        <w:spacing w:after="40"/>
      </w:pPr>
      <w:r>
        <w:rPr>
          <w:color w:val="333333"/>
        </w:rPr>
        <w:t>D) The number of months since your last inquiry; at least twelve.</w:t>
      </w:r>
    </w:p>
    <w:p w14:paraId="2F9D3D21" w14:textId="77777777" w:rsidR="003939A2" w:rsidRDefault="00000000">
      <w:pPr>
        <w:spacing w:before="60" w:after="160"/>
      </w:pPr>
      <w:r>
        <w:rPr>
          <w:b/>
          <w:bCs/>
          <w:i/>
          <w:iCs/>
          <w:color w:val="6B7280"/>
          <w:sz w:val="20"/>
          <w:szCs w:val="20"/>
        </w:rPr>
        <w:t xml:space="preserve">Explanation: </w:t>
      </w:r>
      <w:r>
        <w:rPr>
          <w:i/>
          <w:iCs/>
          <w:color w:val="6B7280"/>
          <w:sz w:val="20"/>
          <w:szCs w:val="20"/>
        </w:rPr>
        <w:t>Credit utilization measures how much of your available credit you are currently using. Keeping this ratio low signals to lenders that you are not dependent on borrowed capital.</w:t>
      </w:r>
    </w:p>
    <w:p w14:paraId="3E3EE6D1"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8</w:t>
      </w:r>
      <w:r>
        <w:rPr>
          <w:i/>
          <w:iCs/>
          <w:color w:val="6B7280"/>
          <w:sz w:val="16"/>
          <w:szCs w:val="16"/>
        </w:rPr>
        <w:t xml:space="preserve">  [</w:t>
      </w:r>
      <w:proofErr w:type="gramEnd"/>
      <w:r>
        <w:rPr>
          <w:i/>
          <w:iCs/>
          <w:color w:val="6B7280"/>
          <w:sz w:val="16"/>
          <w:szCs w:val="16"/>
        </w:rPr>
        <w:t>Module 3]</w:t>
      </w:r>
    </w:p>
    <w:p w14:paraId="0E29B2E0" w14:textId="77777777" w:rsidR="003939A2" w:rsidRDefault="00000000">
      <w:pPr>
        <w:spacing w:after="100"/>
      </w:pPr>
      <w:r>
        <w:rPr>
          <w:b/>
          <w:bCs/>
          <w:color w:val="1B2A4A"/>
        </w:rPr>
        <w:t>If you carry a $1,000 balance at 22% APR paying only the minimum, approximately how much total interest will you pay?</w:t>
      </w:r>
    </w:p>
    <w:p w14:paraId="70BFF1C5" w14:textId="77777777" w:rsidR="003939A2" w:rsidRDefault="00000000">
      <w:pPr>
        <w:spacing w:after="40"/>
      </w:pPr>
      <w:r>
        <w:rPr>
          <w:color w:val="333333"/>
        </w:rPr>
        <w:t>A) $22</w:t>
      </w:r>
    </w:p>
    <w:p w14:paraId="0EAB0DD4" w14:textId="77777777" w:rsidR="003939A2" w:rsidRDefault="00000000">
      <w:pPr>
        <w:spacing w:after="40"/>
      </w:pPr>
      <w:r>
        <w:rPr>
          <w:color w:val="333333"/>
        </w:rPr>
        <w:t>B) $220</w:t>
      </w:r>
    </w:p>
    <w:p w14:paraId="533E29D9" w14:textId="77777777" w:rsidR="003939A2" w:rsidRDefault="00000000">
      <w:pPr>
        <w:spacing w:after="40"/>
      </w:pPr>
      <w:r>
        <w:rPr>
          <w:b/>
          <w:bCs/>
          <w:color w:val="2A9D8F"/>
        </w:rPr>
        <w:t xml:space="preserve">C) </w:t>
      </w:r>
      <w:r>
        <w:rPr>
          <w:color w:val="2A9D8F"/>
        </w:rPr>
        <w:t>Over $900</w:t>
      </w:r>
      <w:r>
        <w:rPr>
          <w:b/>
          <w:bCs/>
          <w:color w:val="2A9D8F"/>
          <w:sz w:val="18"/>
          <w:szCs w:val="18"/>
        </w:rPr>
        <w:t xml:space="preserve"> ✓ CORRECT</w:t>
      </w:r>
    </w:p>
    <w:p w14:paraId="12D84DA4" w14:textId="77777777" w:rsidR="003939A2" w:rsidRDefault="00000000">
      <w:pPr>
        <w:spacing w:after="40"/>
      </w:pPr>
      <w:r>
        <w:rPr>
          <w:color w:val="333333"/>
        </w:rPr>
        <w:t>D) $0, because minimum payments cover interest</w:t>
      </w:r>
    </w:p>
    <w:p w14:paraId="0F273DF6" w14:textId="77777777" w:rsidR="003939A2" w:rsidRDefault="00000000">
      <w:pPr>
        <w:spacing w:before="60" w:after="160"/>
      </w:pPr>
      <w:r>
        <w:rPr>
          <w:b/>
          <w:bCs/>
          <w:i/>
          <w:iCs/>
          <w:color w:val="6B7280"/>
          <w:sz w:val="20"/>
          <w:szCs w:val="20"/>
        </w:rPr>
        <w:t xml:space="preserve">Explanation: </w:t>
      </w:r>
      <w:r>
        <w:rPr>
          <w:i/>
          <w:iCs/>
          <w:color w:val="6B7280"/>
          <w:sz w:val="20"/>
          <w:szCs w:val="20"/>
        </w:rPr>
        <w:t>At 22% APR with minimum payments, compounding interest extends repayment to approximately 9 years, accumulating over $900 in interest. The original $1,000 purchase ultimately costs nearly $1,900.</w:t>
      </w:r>
    </w:p>
    <w:p w14:paraId="6F80AE60" w14:textId="77777777" w:rsidR="003939A2" w:rsidRDefault="00000000">
      <w:pPr>
        <w:spacing w:before="300" w:after="40"/>
      </w:pPr>
      <w:r>
        <w:rPr>
          <w:b/>
          <w:bCs/>
          <w:color w:val="E9C46A"/>
          <w:sz w:val="18"/>
          <w:szCs w:val="18"/>
        </w:rPr>
        <w:lastRenderedPageBreak/>
        <w:t xml:space="preserve">QUESTION </w:t>
      </w:r>
      <w:proofErr w:type="gramStart"/>
      <w:r>
        <w:rPr>
          <w:b/>
          <w:bCs/>
          <w:color w:val="E9C46A"/>
          <w:sz w:val="18"/>
          <w:szCs w:val="18"/>
        </w:rPr>
        <w:t>9</w:t>
      </w:r>
      <w:r>
        <w:rPr>
          <w:i/>
          <w:iCs/>
          <w:color w:val="6B7280"/>
          <w:sz w:val="16"/>
          <w:szCs w:val="16"/>
        </w:rPr>
        <w:t xml:space="preserve">  [</w:t>
      </w:r>
      <w:proofErr w:type="gramEnd"/>
      <w:r>
        <w:rPr>
          <w:i/>
          <w:iCs/>
          <w:color w:val="6B7280"/>
          <w:sz w:val="16"/>
          <w:szCs w:val="16"/>
        </w:rPr>
        <w:t>Module 4]</w:t>
      </w:r>
    </w:p>
    <w:p w14:paraId="36AE98EE" w14:textId="77777777" w:rsidR="003939A2" w:rsidRDefault="00000000">
      <w:pPr>
        <w:spacing w:after="100"/>
      </w:pPr>
      <w:r>
        <w:rPr>
          <w:b/>
          <w:bCs/>
          <w:color w:val="1B2A4A"/>
        </w:rPr>
        <w:t>What is the fundamental difference between saving and investing?</w:t>
      </w:r>
    </w:p>
    <w:p w14:paraId="632DA645" w14:textId="77777777" w:rsidR="003939A2" w:rsidRDefault="00000000">
      <w:pPr>
        <w:spacing w:after="40"/>
      </w:pPr>
      <w:r>
        <w:rPr>
          <w:color w:val="333333"/>
        </w:rPr>
        <w:t>A) Saving generates higher returns than investing.</w:t>
      </w:r>
    </w:p>
    <w:p w14:paraId="69508DAA" w14:textId="77777777" w:rsidR="003939A2" w:rsidRDefault="00000000">
      <w:pPr>
        <w:spacing w:after="40"/>
      </w:pPr>
      <w:r>
        <w:rPr>
          <w:b/>
          <w:bCs/>
          <w:color w:val="2A9D8F"/>
        </w:rPr>
        <w:t xml:space="preserve">B) </w:t>
      </w:r>
      <w:r>
        <w:rPr>
          <w:color w:val="2A9D8F"/>
        </w:rPr>
        <w:t>Saving preserves capital in low-risk, liquid accounts; investing deploys capital into assets for long-term growth.</w:t>
      </w:r>
      <w:r>
        <w:rPr>
          <w:b/>
          <w:bCs/>
          <w:color w:val="2A9D8F"/>
          <w:sz w:val="18"/>
          <w:szCs w:val="18"/>
        </w:rPr>
        <w:t xml:space="preserve"> ✓ CORRECT</w:t>
      </w:r>
    </w:p>
    <w:p w14:paraId="5257A27A" w14:textId="77777777" w:rsidR="003939A2" w:rsidRDefault="00000000">
      <w:pPr>
        <w:spacing w:after="40"/>
      </w:pPr>
      <w:r>
        <w:rPr>
          <w:color w:val="333333"/>
        </w:rPr>
        <w:t xml:space="preserve">C) Investing is </w:t>
      </w:r>
      <w:proofErr w:type="gramStart"/>
      <w:r>
        <w:rPr>
          <w:color w:val="333333"/>
        </w:rPr>
        <w:t>risk-free;</w:t>
      </w:r>
      <w:proofErr w:type="gramEnd"/>
      <w:r>
        <w:rPr>
          <w:color w:val="333333"/>
        </w:rPr>
        <w:t xml:space="preserve"> saving carries bank failure risk.</w:t>
      </w:r>
    </w:p>
    <w:p w14:paraId="0700F57F" w14:textId="77777777" w:rsidR="003939A2" w:rsidRDefault="00000000">
      <w:pPr>
        <w:spacing w:after="40"/>
      </w:pPr>
      <w:r>
        <w:rPr>
          <w:color w:val="333333"/>
        </w:rPr>
        <w:t>D) There is no practical difference.</w:t>
      </w:r>
    </w:p>
    <w:p w14:paraId="4AD6AE13" w14:textId="77777777" w:rsidR="003939A2" w:rsidRDefault="00000000">
      <w:pPr>
        <w:spacing w:before="60" w:after="160"/>
      </w:pPr>
      <w:r>
        <w:rPr>
          <w:b/>
          <w:bCs/>
          <w:i/>
          <w:iCs/>
          <w:color w:val="6B7280"/>
          <w:sz w:val="20"/>
          <w:szCs w:val="20"/>
        </w:rPr>
        <w:t xml:space="preserve">Explanation: </w:t>
      </w:r>
      <w:r>
        <w:rPr>
          <w:i/>
          <w:iCs/>
          <w:color w:val="6B7280"/>
          <w:sz w:val="20"/>
          <w:szCs w:val="20"/>
        </w:rPr>
        <w:t>Saving prioritizes capital preservation and accessibility. Investing prioritizes capital growth over longer time horizons, accepting short-term fluctuations for higher potential returns.</w:t>
      </w:r>
    </w:p>
    <w:p w14:paraId="28E0FDCC"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10</w:t>
      </w:r>
      <w:r>
        <w:rPr>
          <w:i/>
          <w:iCs/>
          <w:color w:val="6B7280"/>
          <w:sz w:val="16"/>
          <w:szCs w:val="16"/>
        </w:rPr>
        <w:t xml:space="preserve">  [</w:t>
      </w:r>
      <w:proofErr w:type="gramEnd"/>
      <w:r>
        <w:rPr>
          <w:i/>
          <w:iCs/>
          <w:color w:val="6B7280"/>
          <w:sz w:val="16"/>
          <w:szCs w:val="16"/>
        </w:rPr>
        <w:t>Module 4]</w:t>
      </w:r>
    </w:p>
    <w:p w14:paraId="5A754E5A" w14:textId="77777777" w:rsidR="003939A2" w:rsidRDefault="00000000">
      <w:pPr>
        <w:spacing w:after="100"/>
      </w:pPr>
      <w:r>
        <w:rPr>
          <w:b/>
          <w:bCs/>
          <w:color w:val="1B2A4A"/>
        </w:rPr>
        <w:t>Why is it counterproductive to adopt an extremely aggressive budget that eliminates all discretionary spending?</w:t>
      </w:r>
    </w:p>
    <w:p w14:paraId="614BCB54" w14:textId="77777777" w:rsidR="003939A2" w:rsidRDefault="00000000">
      <w:pPr>
        <w:spacing w:after="40"/>
      </w:pPr>
      <w:r>
        <w:rPr>
          <w:color w:val="333333"/>
        </w:rPr>
        <w:t>A) Banks require minimum monthly transactions.</w:t>
      </w:r>
    </w:p>
    <w:p w14:paraId="33C4404A" w14:textId="77777777" w:rsidR="003939A2" w:rsidRDefault="00000000">
      <w:pPr>
        <w:spacing w:after="40"/>
      </w:pPr>
      <w:r>
        <w:rPr>
          <w:b/>
          <w:bCs/>
          <w:color w:val="2A9D8F"/>
        </w:rPr>
        <w:t xml:space="preserve">B) </w:t>
      </w:r>
      <w:r>
        <w:rPr>
          <w:color w:val="2A9D8F"/>
        </w:rPr>
        <w:t>Extreme restriction leads to burnout, abandonment, and often reactive overspending.</w:t>
      </w:r>
      <w:r>
        <w:rPr>
          <w:b/>
          <w:bCs/>
          <w:color w:val="2A9D8F"/>
          <w:sz w:val="18"/>
          <w:szCs w:val="18"/>
        </w:rPr>
        <w:t xml:space="preserve"> ✓ CORRECT</w:t>
      </w:r>
    </w:p>
    <w:p w14:paraId="0AE32A82" w14:textId="77777777" w:rsidR="003939A2" w:rsidRDefault="00000000">
      <w:pPr>
        <w:spacing w:after="40"/>
      </w:pPr>
      <w:r>
        <w:rPr>
          <w:color w:val="333333"/>
        </w:rPr>
        <w:t>C) Discretionary spending has no impact on expenses.</w:t>
      </w:r>
    </w:p>
    <w:p w14:paraId="47E2659D" w14:textId="77777777" w:rsidR="003939A2" w:rsidRDefault="00000000">
      <w:pPr>
        <w:spacing w:after="40"/>
      </w:pPr>
      <w:r>
        <w:rPr>
          <w:color w:val="333333"/>
        </w:rPr>
        <w:t>D) Financial advisors legally require discretionary allocations.</w:t>
      </w:r>
    </w:p>
    <w:p w14:paraId="53610E34" w14:textId="77777777" w:rsidR="003939A2" w:rsidRDefault="00000000">
      <w:pPr>
        <w:spacing w:before="60" w:after="160"/>
      </w:pPr>
      <w:r>
        <w:rPr>
          <w:b/>
          <w:bCs/>
          <w:i/>
          <w:iCs/>
          <w:color w:val="6B7280"/>
          <w:sz w:val="20"/>
          <w:szCs w:val="20"/>
        </w:rPr>
        <w:t xml:space="preserve">Explanation: </w:t>
      </w:r>
      <w:r>
        <w:rPr>
          <w:i/>
          <w:iCs/>
          <w:color w:val="6B7280"/>
          <w:sz w:val="20"/>
          <w:szCs w:val="20"/>
        </w:rPr>
        <w:t>A budget must be sustainable to be effective. Extreme restriction mirrors crash dieting: short-term results followed by complete abandonment.</w:t>
      </w:r>
    </w:p>
    <w:p w14:paraId="4D6AB662"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11</w:t>
      </w:r>
      <w:r>
        <w:rPr>
          <w:i/>
          <w:iCs/>
          <w:color w:val="6B7280"/>
          <w:sz w:val="16"/>
          <w:szCs w:val="16"/>
        </w:rPr>
        <w:t xml:space="preserve">  [</w:t>
      </w:r>
      <w:proofErr w:type="gramEnd"/>
      <w:r>
        <w:rPr>
          <w:i/>
          <w:iCs/>
          <w:color w:val="6B7280"/>
          <w:sz w:val="16"/>
          <w:szCs w:val="16"/>
        </w:rPr>
        <w:t>Module 5]</w:t>
      </w:r>
    </w:p>
    <w:p w14:paraId="11E3B11C" w14:textId="77777777" w:rsidR="003939A2" w:rsidRDefault="00000000">
      <w:pPr>
        <w:spacing w:after="100"/>
      </w:pPr>
      <w:r>
        <w:rPr>
          <w:b/>
          <w:bCs/>
          <w:color w:val="1B2A4A"/>
        </w:rPr>
        <w:t>What is the most significant tax difference between W-2 employment and 1099 independent contractor work?</w:t>
      </w:r>
    </w:p>
    <w:p w14:paraId="670E3B0A" w14:textId="77777777" w:rsidR="003939A2" w:rsidRDefault="00000000">
      <w:pPr>
        <w:spacing w:after="40"/>
      </w:pPr>
      <w:r>
        <w:rPr>
          <w:color w:val="333333"/>
        </w:rPr>
        <w:t>A) 1099 contractors are exempt from federal income tax.</w:t>
      </w:r>
    </w:p>
    <w:p w14:paraId="27FBCD7E" w14:textId="77777777" w:rsidR="003939A2" w:rsidRDefault="00000000">
      <w:pPr>
        <w:spacing w:after="40"/>
      </w:pPr>
      <w:r>
        <w:rPr>
          <w:color w:val="333333"/>
        </w:rPr>
        <w:t>B) W-2 employees must file quarterly.</w:t>
      </w:r>
    </w:p>
    <w:p w14:paraId="020732F8" w14:textId="77777777" w:rsidR="003939A2" w:rsidRDefault="00000000">
      <w:pPr>
        <w:spacing w:after="40"/>
      </w:pPr>
      <w:r>
        <w:rPr>
          <w:b/>
          <w:bCs/>
          <w:color w:val="2A9D8F"/>
        </w:rPr>
        <w:t xml:space="preserve">C) </w:t>
      </w:r>
      <w:r>
        <w:rPr>
          <w:color w:val="2A9D8F"/>
        </w:rPr>
        <w:t>1099 contractors pay the full 15.3% self-employment tax.</w:t>
      </w:r>
      <w:r>
        <w:rPr>
          <w:b/>
          <w:bCs/>
          <w:color w:val="2A9D8F"/>
          <w:sz w:val="18"/>
          <w:szCs w:val="18"/>
        </w:rPr>
        <w:t xml:space="preserve"> ✓ CORRECT</w:t>
      </w:r>
    </w:p>
    <w:p w14:paraId="693AFF8D" w14:textId="77777777" w:rsidR="003939A2" w:rsidRDefault="00000000">
      <w:pPr>
        <w:spacing w:after="40"/>
      </w:pPr>
      <w:r>
        <w:rPr>
          <w:color w:val="333333"/>
        </w:rPr>
        <w:t>D) W-2 employees do not pay Social Security or Medicare.</w:t>
      </w:r>
    </w:p>
    <w:p w14:paraId="176AAB8E" w14:textId="77777777" w:rsidR="003939A2" w:rsidRDefault="00000000">
      <w:pPr>
        <w:spacing w:before="60" w:after="160"/>
      </w:pPr>
      <w:r>
        <w:rPr>
          <w:b/>
          <w:bCs/>
          <w:i/>
          <w:iCs/>
          <w:color w:val="6B7280"/>
          <w:sz w:val="20"/>
          <w:szCs w:val="20"/>
        </w:rPr>
        <w:t xml:space="preserve">Explanation: </w:t>
      </w:r>
      <w:r>
        <w:rPr>
          <w:i/>
          <w:iCs/>
          <w:color w:val="6B7280"/>
          <w:sz w:val="20"/>
          <w:szCs w:val="20"/>
        </w:rPr>
        <w:t>W-2 employees split FICA taxes with their employer (each pays 7.65%). A 1099 contractor pays the full 15.3% because there is no employer to cover the other half.</w:t>
      </w:r>
    </w:p>
    <w:p w14:paraId="72441D35"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12</w:t>
      </w:r>
      <w:r>
        <w:rPr>
          <w:i/>
          <w:iCs/>
          <w:color w:val="6B7280"/>
          <w:sz w:val="16"/>
          <w:szCs w:val="16"/>
        </w:rPr>
        <w:t xml:space="preserve">  [</w:t>
      </w:r>
      <w:proofErr w:type="gramEnd"/>
      <w:r>
        <w:rPr>
          <w:i/>
          <w:iCs/>
          <w:color w:val="6B7280"/>
          <w:sz w:val="16"/>
          <w:szCs w:val="16"/>
        </w:rPr>
        <w:t>Module 5]</w:t>
      </w:r>
    </w:p>
    <w:p w14:paraId="3A21640E" w14:textId="77777777" w:rsidR="003939A2" w:rsidRDefault="00000000">
      <w:pPr>
        <w:spacing w:after="100"/>
      </w:pPr>
      <w:r>
        <w:rPr>
          <w:b/>
          <w:bCs/>
          <w:color w:val="1B2A4A"/>
        </w:rPr>
        <w:t>Using the quick estimation shortcut, what is the approximate annual net pay for someone earning $60,000 in a state with income tax?</w:t>
      </w:r>
    </w:p>
    <w:p w14:paraId="2E0832D8" w14:textId="77777777" w:rsidR="003939A2" w:rsidRDefault="00000000">
      <w:pPr>
        <w:spacing w:after="40"/>
      </w:pPr>
      <w:r>
        <w:rPr>
          <w:color w:val="333333"/>
        </w:rPr>
        <w:t>A) $60,000 (no deductions apply).</w:t>
      </w:r>
    </w:p>
    <w:p w14:paraId="0B93666F" w14:textId="77777777" w:rsidR="003939A2" w:rsidRDefault="00000000">
      <w:pPr>
        <w:spacing w:after="40"/>
      </w:pPr>
      <w:r>
        <w:rPr>
          <w:b/>
          <w:bCs/>
          <w:color w:val="2A9D8F"/>
        </w:rPr>
        <w:t xml:space="preserve">B) </w:t>
      </w:r>
      <w:r>
        <w:rPr>
          <w:color w:val="2A9D8F"/>
        </w:rPr>
        <w:t>$42,000 to $45,000 (multiply gross by 0.70 to 0.75).</w:t>
      </w:r>
      <w:r>
        <w:rPr>
          <w:b/>
          <w:bCs/>
          <w:color w:val="2A9D8F"/>
          <w:sz w:val="18"/>
          <w:szCs w:val="18"/>
        </w:rPr>
        <w:t xml:space="preserve"> ✓ CORRECT</w:t>
      </w:r>
    </w:p>
    <w:p w14:paraId="30CD5B42" w14:textId="77777777" w:rsidR="003939A2" w:rsidRDefault="00000000">
      <w:pPr>
        <w:spacing w:after="40"/>
      </w:pPr>
      <w:r>
        <w:rPr>
          <w:color w:val="333333"/>
        </w:rPr>
        <w:t>C) $54,000 to $57,000 (multiply gross by 0.90 to 0.95).</w:t>
      </w:r>
    </w:p>
    <w:p w14:paraId="5132CFE3" w14:textId="77777777" w:rsidR="003939A2" w:rsidRDefault="00000000">
      <w:pPr>
        <w:spacing w:after="40"/>
      </w:pPr>
      <w:r>
        <w:rPr>
          <w:color w:val="333333"/>
        </w:rPr>
        <w:t>D) $30,000 (multiply gross by 0.50).</w:t>
      </w:r>
    </w:p>
    <w:p w14:paraId="255E1A4C" w14:textId="77777777" w:rsidR="003939A2" w:rsidRDefault="00000000">
      <w:pPr>
        <w:spacing w:before="60" w:after="160"/>
      </w:pPr>
      <w:r>
        <w:rPr>
          <w:b/>
          <w:bCs/>
          <w:i/>
          <w:iCs/>
          <w:color w:val="6B7280"/>
          <w:sz w:val="20"/>
          <w:szCs w:val="20"/>
        </w:rPr>
        <w:t xml:space="preserve">Explanation: </w:t>
      </w:r>
      <w:r>
        <w:rPr>
          <w:i/>
          <w:iCs/>
          <w:color w:val="6B7280"/>
          <w:sz w:val="20"/>
          <w:szCs w:val="20"/>
        </w:rPr>
        <w:t>Multiplying gross salary by 0.70 to 0.75 provides a reasonable estimate of net pay in states with income tax.</w:t>
      </w:r>
    </w:p>
    <w:p w14:paraId="26239F7E"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13</w:t>
      </w:r>
      <w:r>
        <w:rPr>
          <w:i/>
          <w:iCs/>
          <w:color w:val="6B7280"/>
          <w:sz w:val="16"/>
          <w:szCs w:val="16"/>
        </w:rPr>
        <w:t xml:space="preserve">  [</w:t>
      </w:r>
      <w:proofErr w:type="gramEnd"/>
      <w:r>
        <w:rPr>
          <w:i/>
          <w:iCs/>
          <w:color w:val="6B7280"/>
          <w:sz w:val="16"/>
          <w:szCs w:val="16"/>
        </w:rPr>
        <w:t>Module 6]</w:t>
      </w:r>
    </w:p>
    <w:p w14:paraId="3FAA5BFF" w14:textId="77777777" w:rsidR="003939A2" w:rsidRDefault="00000000">
      <w:pPr>
        <w:spacing w:after="100"/>
      </w:pPr>
      <w:r>
        <w:rPr>
          <w:b/>
          <w:bCs/>
          <w:color w:val="1B2A4A"/>
        </w:rPr>
        <w:t>What happens to interest on an unsubsidized federal loan while you are enrolled in school?</w:t>
      </w:r>
    </w:p>
    <w:p w14:paraId="05981A76" w14:textId="77777777" w:rsidR="003939A2" w:rsidRDefault="00000000">
      <w:pPr>
        <w:spacing w:after="40"/>
      </w:pPr>
      <w:r>
        <w:rPr>
          <w:color w:val="333333"/>
        </w:rPr>
        <w:t>A) The government pays the interest.</w:t>
      </w:r>
    </w:p>
    <w:p w14:paraId="373BC5A8" w14:textId="77777777" w:rsidR="003939A2" w:rsidRDefault="00000000">
      <w:pPr>
        <w:spacing w:after="40"/>
      </w:pPr>
      <w:r>
        <w:rPr>
          <w:color w:val="333333"/>
        </w:rPr>
        <w:t>B) Interest does not accrue until graduation.</w:t>
      </w:r>
    </w:p>
    <w:p w14:paraId="0B1A9EFE" w14:textId="77777777" w:rsidR="003939A2" w:rsidRDefault="00000000">
      <w:pPr>
        <w:spacing w:after="40"/>
      </w:pPr>
      <w:r>
        <w:rPr>
          <w:b/>
          <w:bCs/>
          <w:color w:val="2A9D8F"/>
        </w:rPr>
        <w:t xml:space="preserve">C) </w:t>
      </w:r>
      <w:r>
        <w:rPr>
          <w:color w:val="2A9D8F"/>
        </w:rPr>
        <w:t>Interest accrues daily and capitalizes when repayment begins.</w:t>
      </w:r>
      <w:r>
        <w:rPr>
          <w:b/>
          <w:bCs/>
          <w:color w:val="2A9D8F"/>
          <w:sz w:val="18"/>
          <w:szCs w:val="18"/>
        </w:rPr>
        <w:t xml:space="preserve"> ✓ CORRECT</w:t>
      </w:r>
    </w:p>
    <w:p w14:paraId="17522B67" w14:textId="77777777" w:rsidR="003939A2" w:rsidRDefault="00000000">
      <w:pPr>
        <w:spacing w:after="40"/>
      </w:pPr>
      <w:r>
        <w:rPr>
          <w:color w:val="333333"/>
        </w:rPr>
        <w:t>D) Interest is forgiven for the first four years.</w:t>
      </w:r>
    </w:p>
    <w:p w14:paraId="4657B994" w14:textId="77777777" w:rsidR="003939A2" w:rsidRDefault="00000000">
      <w:pPr>
        <w:spacing w:before="60" w:after="160"/>
      </w:pPr>
      <w:r>
        <w:rPr>
          <w:b/>
          <w:bCs/>
          <w:i/>
          <w:iCs/>
          <w:color w:val="6B7280"/>
          <w:sz w:val="20"/>
          <w:szCs w:val="20"/>
        </w:rPr>
        <w:lastRenderedPageBreak/>
        <w:t xml:space="preserve">Explanation: </w:t>
      </w:r>
      <w:r>
        <w:rPr>
          <w:i/>
          <w:iCs/>
          <w:color w:val="6B7280"/>
          <w:sz w:val="20"/>
          <w:szCs w:val="20"/>
        </w:rPr>
        <w:t>Unlike subsidized loans, unsubsidized loans accrue interest from disbursement. If unpaid during school, this interest capitalizes, increasing the total balance at repayment.</w:t>
      </w:r>
    </w:p>
    <w:p w14:paraId="2E772E38"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14</w:t>
      </w:r>
      <w:r>
        <w:rPr>
          <w:i/>
          <w:iCs/>
          <w:color w:val="6B7280"/>
          <w:sz w:val="16"/>
          <w:szCs w:val="16"/>
        </w:rPr>
        <w:t xml:space="preserve">  [</w:t>
      </w:r>
      <w:proofErr w:type="gramEnd"/>
      <w:r>
        <w:rPr>
          <w:i/>
          <w:iCs/>
          <w:color w:val="6B7280"/>
          <w:sz w:val="16"/>
          <w:szCs w:val="16"/>
        </w:rPr>
        <w:t>Module 6]</w:t>
      </w:r>
    </w:p>
    <w:p w14:paraId="2D34F0D0" w14:textId="77777777" w:rsidR="003939A2" w:rsidRDefault="00000000">
      <w:pPr>
        <w:spacing w:after="100"/>
      </w:pPr>
      <w:r>
        <w:rPr>
          <w:b/>
          <w:bCs/>
          <w:color w:val="1B2A4A"/>
        </w:rPr>
        <w:t>Why is refinancing federal loans into a private loan generally considered risky?</w:t>
      </w:r>
    </w:p>
    <w:p w14:paraId="63072690" w14:textId="77777777" w:rsidR="003939A2" w:rsidRDefault="00000000">
      <w:pPr>
        <w:spacing w:after="40"/>
      </w:pPr>
      <w:r>
        <w:rPr>
          <w:color w:val="333333"/>
        </w:rPr>
        <w:t>A) Private loans always have higher rates.</w:t>
      </w:r>
    </w:p>
    <w:p w14:paraId="245F5BB3" w14:textId="77777777" w:rsidR="003939A2" w:rsidRDefault="00000000">
      <w:pPr>
        <w:spacing w:after="40"/>
      </w:pPr>
      <w:r>
        <w:rPr>
          <w:b/>
          <w:bCs/>
          <w:color w:val="2A9D8F"/>
        </w:rPr>
        <w:t xml:space="preserve">B) </w:t>
      </w:r>
      <w:r>
        <w:rPr>
          <w:color w:val="2A9D8F"/>
        </w:rPr>
        <w:t>Refinancing permanently eliminates access to federal income-driven repayment, forgiveness programs, and deferment protections.</w:t>
      </w:r>
      <w:r>
        <w:rPr>
          <w:b/>
          <w:bCs/>
          <w:color w:val="2A9D8F"/>
          <w:sz w:val="18"/>
          <w:szCs w:val="18"/>
        </w:rPr>
        <w:t xml:space="preserve"> ✓ CORRECT</w:t>
      </w:r>
    </w:p>
    <w:p w14:paraId="794D9F64" w14:textId="77777777" w:rsidR="003939A2" w:rsidRDefault="00000000">
      <w:pPr>
        <w:spacing w:after="40"/>
      </w:pPr>
      <w:r>
        <w:rPr>
          <w:color w:val="333333"/>
        </w:rPr>
        <w:t>C) Refinancing resets the balance to the original amount.</w:t>
      </w:r>
    </w:p>
    <w:p w14:paraId="31E8B677" w14:textId="77777777" w:rsidR="003939A2" w:rsidRDefault="00000000">
      <w:pPr>
        <w:spacing w:after="40"/>
      </w:pPr>
      <w:r>
        <w:rPr>
          <w:color w:val="333333"/>
        </w:rPr>
        <w:t>D) Private lenders do not accept refinanced federal loans.</w:t>
      </w:r>
    </w:p>
    <w:p w14:paraId="47ACC5BA" w14:textId="77777777" w:rsidR="003939A2" w:rsidRDefault="00000000">
      <w:pPr>
        <w:spacing w:before="60" w:after="160"/>
      </w:pPr>
      <w:r>
        <w:rPr>
          <w:b/>
          <w:bCs/>
          <w:i/>
          <w:iCs/>
          <w:color w:val="6B7280"/>
          <w:sz w:val="20"/>
          <w:szCs w:val="20"/>
        </w:rPr>
        <w:t xml:space="preserve">Explanation: </w:t>
      </w:r>
      <w:r>
        <w:rPr>
          <w:i/>
          <w:iCs/>
          <w:color w:val="6B7280"/>
          <w:sz w:val="20"/>
          <w:szCs w:val="20"/>
        </w:rPr>
        <w:t>Once federal loans are refinanced into a private loan, all federal protections are permanently lost. This includes IDR plans, PSLF eligibility, and forbearance options.</w:t>
      </w:r>
    </w:p>
    <w:p w14:paraId="4A2A49E2"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15</w:t>
      </w:r>
      <w:r>
        <w:rPr>
          <w:i/>
          <w:iCs/>
          <w:color w:val="6B7280"/>
          <w:sz w:val="16"/>
          <w:szCs w:val="16"/>
        </w:rPr>
        <w:t xml:space="preserve">  [</w:t>
      </w:r>
      <w:proofErr w:type="gramEnd"/>
      <w:r>
        <w:rPr>
          <w:i/>
          <w:iCs/>
          <w:color w:val="6B7280"/>
          <w:sz w:val="16"/>
          <w:szCs w:val="16"/>
        </w:rPr>
        <w:t>Module 7]</w:t>
      </w:r>
    </w:p>
    <w:p w14:paraId="536150B9" w14:textId="77777777" w:rsidR="003939A2" w:rsidRDefault="00000000">
      <w:pPr>
        <w:spacing w:after="100"/>
      </w:pPr>
      <w:r>
        <w:rPr>
          <w:b/>
          <w:bCs/>
          <w:color w:val="1B2A4A"/>
        </w:rPr>
        <w:t>Why is a Roth IRA generally considered the best retirement account for young adults?</w:t>
      </w:r>
    </w:p>
    <w:p w14:paraId="57629914" w14:textId="77777777" w:rsidR="003939A2" w:rsidRDefault="00000000">
      <w:pPr>
        <w:spacing w:after="40"/>
      </w:pPr>
      <w:r>
        <w:rPr>
          <w:color w:val="333333"/>
        </w:rPr>
        <w:t>A) Roth IRAs have no contribution limits.</w:t>
      </w:r>
    </w:p>
    <w:p w14:paraId="7C97863A" w14:textId="77777777" w:rsidR="003939A2" w:rsidRDefault="00000000">
      <w:pPr>
        <w:spacing w:after="40"/>
      </w:pPr>
      <w:r>
        <w:rPr>
          <w:b/>
          <w:bCs/>
          <w:color w:val="2A9D8F"/>
        </w:rPr>
        <w:t xml:space="preserve">B) </w:t>
      </w:r>
      <w:r>
        <w:rPr>
          <w:color w:val="2A9D8F"/>
        </w:rPr>
        <w:t>Contributions are made after-tax, and all growth and withdrawals in retirement are completely tax-free.</w:t>
      </w:r>
      <w:r>
        <w:rPr>
          <w:b/>
          <w:bCs/>
          <w:color w:val="2A9D8F"/>
          <w:sz w:val="18"/>
          <w:szCs w:val="18"/>
        </w:rPr>
        <w:t xml:space="preserve"> ✓ CORRECT</w:t>
      </w:r>
    </w:p>
    <w:p w14:paraId="5C0569D6" w14:textId="77777777" w:rsidR="003939A2" w:rsidRDefault="00000000">
      <w:pPr>
        <w:spacing w:after="40"/>
      </w:pPr>
      <w:r>
        <w:rPr>
          <w:color w:val="333333"/>
        </w:rPr>
        <w:t>C) Roth IRAs guarantee a minimum 8% return.</w:t>
      </w:r>
    </w:p>
    <w:p w14:paraId="56BA1FDE" w14:textId="77777777" w:rsidR="003939A2" w:rsidRDefault="00000000">
      <w:pPr>
        <w:spacing w:after="40"/>
      </w:pPr>
      <w:r>
        <w:rPr>
          <w:color w:val="333333"/>
        </w:rPr>
        <w:t>D) Employers match Roth IRA contributions.</w:t>
      </w:r>
    </w:p>
    <w:p w14:paraId="3D655B6B" w14:textId="77777777" w:rsidR="003939A2" w:rsidRDefault="00000000">
      <w:pPr>
        <w:spacing w:before="60" w:after="160"/>
      </w:pPr>
      <w:r>
        <w:rPr>
          <w:b/>
          <w:bCs/>
          <w:i/>
          <w:iCs/>
          <w:color w:val="6B7280"/>
          <w:sz w:val="20"/>
          <w:szCs w:val="20"/>
        </w:rPr>
        <w:t xml:space="preserve">Explanation: </w:t>
      </w:r>
      <w:r>
        <w:rPr>
          <w:i/>
          <w:iCs/>
          <w:color w:val="6B7280"/>
          <w:sz w:val="20"/>
          <w:szCs w:val="20"/>
        </w:rPr>
        <w:t>Young adults are typically in their lowest tax bracket. Paying taxes now at a low rate and allowing decades of growth to compound tax-free is an exceptional financial advantage.</w:t>
      </w:r>
    </w:p>
    <w:p w14:paraId="7470F48E"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16</w:t>
      </w:r>
      <w:r>
        <w:rPr>
          <w:i/>
          <w:iCs/>
          <w:color w:val="6B7280"/>
          <w:sz w:val="16"/>
          <w:szCs w:val="16"/>
        </w:rPr>
        <w:t xml:space="preserve">  [</w:t>
      </w:r>
      <w:proofErr w:type="gramEnd"/>
      <w:r>
        <w:rPr>
          <w:i/>
          <w:iCs/>
          <w:color w:val="6B7280"/>
          <w:sz w:val="16"/>
          <w:szCs w:val="16"/>
        </w:rPr>
        <w:t>Module 7]</w:t>
      </w:r>
    </w:p>
    <w:p w14:paraId="2C62DFE0" w14:textId="77777777" w:rsidR="003939A2" w:rsidRDefault="00000000">
      <w:pPr>
        <w:spacing w:after="100"/>
      </w:pPr>
      <w:r>
        <w:rPr>
          <w:b/>
          <w:bCs/>
          <w:color w:val="1B2A4A"/>
        </w:rPr>
        <w:t>What is dollar-cost averaging?</w:t>
      </w:r>
    </w:p>
    <w:p w14:paraId="68336A9E" w14:textId="77777777" w:rsidR="003939A2" w:rsidRDefault="00000000">
      <w:pPr>
        <w:spacing w:after="40"/>
      </w:pPr>
      <w:r>
        <w:rPr>
          <w:color w:val="333333"/>
        </w:rPr>
        <w:t>A) Investing everything when the market is lowest.</w:t>
      </w:r>
    </w:p>
    <w:p w14:paraId="178E0BDD" w14:textId="77777777" w:rsidR="003939A2" w:rsidRDefault="00000000">
      <w:pPr>
        <w:spacing w:after="40"/>
      </w:pPr>
      <w:r>
        <w:rPr>
          <w:b/>
          <w:bCs/>
          <w:color w:val="2A9D8F"/>
        </w:rPr>
        <w:t xml:space="preserve">B) </w:t>
      </w:r>
      <w:r>
        <w:rPr>
          <w:color w:val="2A9D8F"/>
        </w:rPr>
        <w:t>Investing a fixed dollar amount at regular intervals regardless of market conditions.</w:t>
      </w:r>
      <w:r>
        <w:rPr>
          <w:b/>
          <w:bCs/>
          <w:color w:val="2A9D8F"/>
          <w:sz w:val="18"/>
          <w:szCs w:val="18"/>
        </w:rPr>
        <w:t xml:space="preserve"> ✓ CORRECT</w:t>
      </w:r>
    </w:p>
    <w:p w14:paraId="3F69D64E" w14:textId="77777777" w:rsidR="003939A2" w:rsidRDefault="00000000">
      <w:pPr>
        <w:spacing w:after="40"/>
      </w:pPr>
      <w:r>
        <w:rPr>
          <w:color w:val="333333"/>
        </w:rPr>
        <w:t>C) Converting foreign investments to U.S. dollars monthly.</w:t>
      </w:r>
    </w:p>
    <w:p w14:paraId="5A4F50F1" w14:textId="77777777" w:rsidR="003939A2" w:rsidRDefault="00000000">
      <w:pPr>
        <w:spacing w:after="40"/>
      </w:pPr>
      <w:r>
        <w:rPr>
          <w:color w:val="333333"/>
        </w:rPr>
        <w:t>D) Averaging brokerage account costs for the cheapest option.</w:t>
      </w:r>
    </w:p>
    <w:p w14:paraId="2FE108E4" w14:textId="77777777" w:rsidR="003939A2" w:rsidRDefault="00000000">
      <w:pPr>
        <w:spacing w:before="60" w:after="160"/>
      </w:pPr>
      <w:r>
        <w:rPr>
          <w:b/>
          <w:bCs/>
          <w:i/>
          <w:iCs/>
          <w:color w:val="6B7280"/>
          <w:sz w:val="20"/>
          <w:szCs w:val="20"/>
        </w:rPr>
        <w:t xml:space="preserve">Explanation: </w:t>
      </w:r>
      <w:r>
        <w:rPr>
          <w:i/>
          <w:iCs/>
          <w:color w:val="6B7280"/>
          <w:sz w:val="20"/>
          <w:szCs w:val="20"/>
        </w:rPr>
        <w:t>DCA removes timing decisions. By investing the same amount on a regular schedule, you buy more shares when prices are low and fewer when high, lowering average cost over time.</w:t>
      </w:r>
    </w:p>
    <w:p w14:paraId="671ED669"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17</w:t>
      </w:r>
      <w:r>
        <w:rPr>
          <w:i/>
          <w:iCs/>
          <w:color w:val="6B7280"/>
          <w:sz w:val="16"/>
          <w:szCs w:val="16"/>
        </w:rPr>
        <w:t xml:space="preserve">  [</w:t>
      </w:r>
      <w:proofErr w:type="gramEnd"/>
      <w:r>
        <w:rPr>
          <w:i/>
          <w:iCs/>
          <w:color w:val="6B7280"/>
          <w:sz w:val="16"/>
          <w:szCs w:val="16"/>
        </w:rPr>
        <w:t>Module 8]</w:t>
      </w:r>
    </w:p>
    <w:p w14:paraId="25147434" w14:textId="77777777" w:rsidR="003939A2" w:rsidRDefault="00000000">
      <w:pPr>
        <w:spacing w:after="100"/>
      </w:pPr>
      <w:r>
        <w:rPr>
          <w:b/>
          <w:bCs/>
          <w:color w:val="1B2A4A"/>
        </w:rPr>
        <w:t>How does the U.S. marginal tax bracket system work?</w:t>
      </w:r>
    </w:p>
    <w:p w14:paraId="1CBAC49C" w14:textId="77777777" w:rsidR="003939A2" w:rsidRDefault="00000000">
      <w:pPr>
        <w:spacing w:after="40"/>
      </w:pPr>
      <w:r>
        <w:rPr>
          <w:color w:val="333333"/>
        </w:rPr>
        <w:t>A) Your entire income is taxed at your highest bracket rate.</w:t>
      </w:r>
    </w:p>
    <w:p w14:paraId="441566B8" w14:textId="77777777" w:rsidR="003939A2" w:rsidRDefault="00000000">
      <w:pPr>
        <w:spacing w:after="40"/>
      </w:pPr>
      <w:r>
        <w:rPr>
          <w:b/>
          <w:bCs/>
          <w:color w:val="2A9D8F"/>
        </w:rPr>
        <w:t xml:space="preserve">B) </w:t>
      </w:r>
      <w:r>
        <w:rPr>
          <w:color w:val="2A9D8F"/>
        </w:rPr>
        <w:t>Each portion of income is taxed only at the rate for that specific bracket range.</w:t>
      </w:r>
      <w:r>
        <w:rPr>
          <w:b/>
          <w:bCs/>
          <w:color w:val="2A9D8F"/>
          <w:sz w:val="18"/>
          <w:szCs w:val="18"/>
        </w:rPr>
        <w:t xml:space="preserve"> ✓ CORRECT</w:t>
      </w:r>
    </w:p>
    <w:p w14:paraId="041276B7" w14:textId="77777777" w:rsidR="003939A2" w:rsidRDefault="00000000">
      <w:pPr>
        <w:spacing w:after="40"/>
      </w:pPr>
      <w:r>
        <w:rPr>
          <w:color w:val="333333"/>
        </w:rPr>
        <w:t>C) Brackets only apply to investment income.</w:t>
      </w:r>
    </w:p>
    <w:p w14:paraId="53610419" w14:textId="77777777" w:rsidR="003939A2" w:rsidRDefault="00000000">
      <w:pPr>
        <w:spacing w:after="40"/>
      </w:pPr>
      <w:r>
        <w:rPr>
          <w:color w:val="333333"/>
        </w:rPr>
        <w:t>D) Everyone pays a flat 22%.</w:t>
      </w:r>
    </w:p>
    <w:p w14:paraId="4BE72712" w14:textId="77777777" w:rsidR="003939A2" w:rsidRDefault="00000000">
      <w:pPr>
        <w:spacing w:before="60" w:after="160"/>
      </w:pPr>
      <w:r>
        <w:rPr>
          <w:b/>
          <w:bCs/>
          <w:i/>
          <w:iCs/>
          <w:color w:val="6B7280"/>
          <w:sz w:val="20"/>
          <w:szCs w:val="20"/>
        </w:rPr>
        <w:t xml:space="preserve">Explanation: </w:t>
      </w:r>
      <w:r>
        <w:rPr>
          <w:i/>
          <w:iCs/>
          <w:color w:val="6B7280"/>
          <w:sz w:val="20"/>
          <w:szCs w:val="20"/>
        </w:rPr>
        <w:t>The marginal system taxes income in layers. Only the portion within each bracket is taxed at that rate. Earning more always results in higher take-home pay.</w:t>
      </w:r>
    </w:p>
    <w:p w14:paraId="7DD2BE45"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18</w:t>
      </w:r>
      <w:r>
        <w:rPr>
          <w:i/>
          <w:iCs/>
          <w:color w:val="6B7280"/>
          <w:sz w:val="16"/>
          <w:szCs w:val="16"/>
        </w:rPr>
        <w:t xml:space="preserve">  [</w:t>
      </w:r>
      <w:proofErr w:type="gramEnd"/>
      <w:r>
        <w:rPr>
          <w:i/>
          <w:iCs/>
          <w:color w:val="6B7280"/>
          <w:sz w:val="16"/>
          <w:szCs w:val="16"/>
        </w:rPr>
        <w:t>Module 8]</w:t>
      </w:r>
    </w:p>
    <w:p w14:paraId="18DA4A04" w14:textId="77777777" w:rsidR="003939A2" w:rsidRDefault="00000000">
      <w:pPr>
        <w:spacing w:after="100"/>
      </w:pPr>
      <w:r>
        <w:rPr>
          <w:b/>
          <w:bCs/>
          <w:color w:val="1B2A4A"/>
        </w:rPr>
        <w:t>How can a mutual fund create a tax liability even if you did not sell any shares?</w:t>
      </w:r>
    </w:p>
    <w:p w14:paraId="095632FB" w14:textId="77777777" w:rsidR="003939A2" w:rsidRDefault="00000000">
      <w:pPr>
        <w:spacing w:after="40"/>
      </w:pPr>
      <w:r>
        <w:rPr>
          <w:color w:val="333333"/>
        </w:rPr>
        <w:t>A) Mutual funds charge annual taxes directly.</w:t>
      </w:r>
    </w:p>
    <w:p w14:paraId="4AEE6B26" w14:textId="77777777" w:rsidR="003939A2" w:rsidRDefault="00000000">
      <w:pPr>
        <w:spacing w:after="40"/>
      </w:pPr>
      <w:r>
        <w:rPr>
          <w:b/>
          <w:bCs/>
          <w:color w:val="2A9D8F"/>
        </w:rPr>
        <w:t xml:space="preserve">B) </w:t>
      </w:r>
      <w:r>
        <w:rPr>
          <w:color w:val="2A9D8F"/>
        </w:rPr>
        <w:t>When the fund manager sells securities at a profit, capital gains distributions are passed to shareholders and are taxable.</w:t>
      </w:r>
      <w:r>
        <w:rPr>
          <w:b/>
          <w:bCs/>
          <w:color w:val="2A9D8F"/>
          <w:sz w:val="18"/>
          <w:szCs w:val="18"/>
        </w:rPr>
        <w:t xml:space="preserve"> ✓ CORRECT</w:t>
      </w:r>
    </w:p>
    <w:p w14:paraId="379171D6" w14:textId="77777777" w:rsidR="003939A2" w:rsidRDefault="00000000">
      <w:pPr>
        <w:spacing w:after="40"/>
      </w:pPr>
      <w:r>
        <w:rPr>
          <w:color w:val="333333"/>
        </w:rPr>
        <w:t>C) Mutual funds report unrealized gains as taxable.</w:t>
      </w:r>
    </w:p>
    <w:p w14:paraId="61C90132" w14:textId="77777777" w:rsidR="003939A2" w:rsidRDefault="00000000">
      <w:pPr>
        <w:spacing w:after="40"/>
      </w:pPr>
      <w:r>
        <w:rPr>
          <w:color w:val="333333"/>
        </w:rPr>
        <w:lastRenderedPageBreak/>
        <w:t>D) This cannot happen.</w:t>
      </w:r>
    </w:p>
    <w:p w14:paraId="773FCEED" w14:textId="77777777" w:rsidR="003939A2" w:rsidRDefault="00000000">
      <w:pPr>
        <w:spacing w:before="60" w:after="160"/>
      </w:pPr>
      <w:r>
        <w:rPr>
          <w:b/>
          <w:bCs/>
          <w:i/>
          <w:iCs/>
          <w:color w:val="6B7280"/>
          <w:sz w:val="20"/>
          <w:szCs w:val="20"/>
        </w:rPr>
        <w:t xml:space="preserve">Explanation: </w:t>
      </w:r>
      <w:r>
        <w:rPr>
          <w:i/>
          <w:iCs/>
          <w:color w:val="6B7280"/>
          <w:sz w:val="20"/>
          <w:szCs w:val="20"/>
        </w:rPr>
        <w:t>Mutual funds distribute realized gains to shareholders annually. These are taxable regardless of whether you sold your own shares. Index funds generate fewer distributions due to lower turnover.</w:t>
      </w:r>
    </w:p>
    <w:p w14:paraId="65F24C49"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19</w:t>
      </w:r>
      <w:r>
        <w:rPr>
          <w:i/>
          <w:iCs/>
          <w:color w:val="6B7280"/>
          <w:sz w:val="16"/>
          <w:szCs w:val="16"/>
        </w:rPr>
        <w:t xml:space="preserve">  [</w:t>
      </w:r>
      <w:proofErr w:type="gramEnd"/>
      <w:r>
        <w:rPr>
          <w:i/>
          <w:iCs/>
          <w:color w:val="6B7280"/>
          <w:sz w:val="16"/>
          <w:szCs w:val="16"/>
        </w:rPr>
        <w:t>Synthesis: Modules 5, 6, 7]</w:t>
      </w:r>
    </w:p>
    <w:p w14:paraId="1B6585D5" w14:textId="77777777" w:rsidR="003939A2" w:rsidRDefault="00000000">
      <w:pPr>
        <w:spacing w:after="100"/>
      </w:pPr>
      <w:r>
        <w:rPr>
          <w:b/>
          <w:bCs/>
          <w:color w:val="1B2A4A"/>
        </w:rPr>
        <w:t>A recent graduate earns $55,000 salary, has $28,000 in federal student loans at 5.5%, and their employer offers a 50% 401(k) match up to 6% of salary. What is the optimal first step?</w:t>
      </w:r>
    </w:p>
    <w:p w14:paraId="20CBF2C7" w14:textId="77777777" w:rsidR="003939A2" w:rsidRDefault="00000000">
      <w:pPr>
        <w:spacing w:after="40"/>
      </w:pPr>
      <w:r>
        <w:rPr>
          <w:color w:val="333333"/>
        </w:rPr>
        <w:t>A) Put all extra money toward the student loans.</w:t>
      </w:r>
    </w:p>
    <w:p w14:paraId="4B2D9130" w14:textId="77777777" w:rsidR="003939A2" w:rsidRDefault="00000000">
      <w:pPr>
        <w:spacing w:after="40"/>
      </w:pPr>
      <w:r>
        <w:rPr>
          <w:b/>
          <w:bCs/>
          <w:color w:val="2A9D8F"/>
        </w:rPr>
        <w:t xml:space="preserve">B) </w:t>
      </w:r>
      <w:r>
        <w:rPr>
          <w:color w:val="2A9D8F"/>
        </w:rPr>
        <w:t>Contribute 6% to the 401(k) to capture the full employer match, then address loans.</w:t>
      </w:r>
      <w:r>
        <w:rPr>
          <w:b/>
          <w:bCs/>
          <w:color w:val="2A9D8F"/>
          <w:sz w:val="18"/>
          <w:szCs w:val="18"/>
        </w:rPr>
        <w:t xml:space="preserve"> ✓ CORRECT</w:t>
      </w:r>
    </w:p>
    <w:p w14:paraId="2E27B08F" w14:textId="77777777" w:rsidR="003939A2" w:rsidRDefault="00000000">
      <w:pPr>
        <w:spacing w:after="40"/>
      </w:pPr>
      <w:r>
        <w:rPr>
          <w:color w:val="333333"/>
        </w:rPr>
        <w:t>C) Ignore both and build a stock portfolio.</w:t>
      </w:r>
    </w:p>
    <w:p w14:paraId="43AD3AC9" w14:textId="77777777" w:rsidR="003939A2" w:rsidRDefault="00000000">
      <w:pPr>
        <w:spacing w:after="40"/>
      </w:pPr>
      <w:r>
        <w:rPr>
          <w:color w:val="333333"/>
        </w:rPr>
        <w:t>D) Wait until the loans are paid off before contributing to the 401(k).</w:t>
      </w:r>
    </w:p>
    <w:p w14:paraId="67B50CE1" w14:textId="77777777" w:rsidR="003939A2" w:rsidRDefault="00000000">
      <w:pPr>
        <w:spacing w:before="60" w:after="160"/>
      </w:pPr>
      <w:r>
        <w:rPr>
          <w:b/>
          <w:bCs/>
          <w:i/>
          <w:iCs/>
          <w:color w:val="6B7280"/>
          <w:sz w:val="20"/>
          <w:szCs w:val="20"/>
        </w:rPr>
        <w:t xml:space="preserve">Explanation: </w:t>
      </w:r>
      <w:r>
        <w:rPr>
          <w:i/>
          <w:iCs/>
          <w:color w:val="6B7280"/>
          <w:sz w:val="20"/>
          <w:szCs w:val="20"/>
        </w:rPr>
        <w:t>The employer match is an immediate 50% return on contributed capital. Contributing 6% ($3,300) captures $1,650 in free money annually. This guaranteed return exceeds the 5.5% loan rate, making it the highest-priority use of capital.</w:t>
      </w:r>
    </w:p>
    <w:p w14:paraId="27BC081B"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20</w:t>
      </w:r>
      <w:r>
        <w:rPr>
          <w:i/>
          <w:iCs/>
          <w:color w:val="6B7280"/>
          <w:sz w:val="16"/>
          <w:szCs w:val="16"/>
        </w:rPr>
        <w:t xml:space="preserve">  [</w:t>
      </w:r>
      <w:proofErr w:type="gramEnd"/>
      <w:r>
        <w:rPr>
          <w:i/>
          <w:iCs/>
          <w:color w:val="6B7280"/>
          <w:sz w:val="16"/>
          <w:szCs w:val="16"/>
        </w:rPr>
        <w:t>Synthesis: Modules 2, 3, 4]</w:t>
      </w:r>
    </w:p>
    <w:p w14:paraId="738FAAA7" w14:textId="77777777" w:rsidR="003939A2" w:rsidRDefault="00000000">
      <w:pPr>
        <w:spacing w:after="100"/>
      </w:pPr>
      <w:r>
        <w:rPr>
          <w:b/>
          <w:bCs/>
          <w:color w:val="1B2A4A"/>
        </w:rPr>
        <w:t>Sarah has $10,000 in a traditional savings account earning 0.05% APY and no emergency fund. She also has $2,000 in credit card debt at 22% APR. What should she do first?</w:t>
      </w:r>
    </w:p>
    <w:p w14:paraId="6992C75F" w14:textId="77777777" w:rsidR="003939A2" w:rsidRDefault="00000000">
      <w:pPr>
        <w:spacing w:after="40"/>
      </w:pPr>
      <w:r>
        <w:rPr>
          <w:color w:val="333333"/>
        </w:rPr>
        <w:t>A) Invest the $10,000 in an index fund.</w:t>
      </w:r>
    </w:p>
    <w:p w14:paraId="3EF76758" w14:textId="77777777" w:rsidR="003939A2" w:rsidRDefault="00000000">
      <w:pPr>
        <w:spacing w:after="40"/>
      </w:pPr>
      <w:r>
        <w:rPr>
          <w:b/>
          <w:bCs/>
          <w:color w:val="2A9D8F"/>
        </w:rPr>
        <w:t xml:space="preserve">B) </w:t>
      </w:r>
      <w:r>
        <w:rPr>
          <w:color w:val="2A9D8F"/>
        </w:rPr>
        <w:t>Pay off the $2,000 credit card debt immediately, then move the remaining $8,000 to a HYSA as an emergency fund.</w:t>
      </w:r>
      <w:r>
        <w:rPr>
          <w:b/>
          <w:bCs/>
          <w:color w:val="2A9D8F"/>
          <w:sz w:val="18"/>
          <w:szCs w:val="18"/>
        </w:rPr>
        <w:t xml:space="preserve"> ✓ CORRECT</w:t>
      </w:r>
    </w:p>
    <w:p w14:paraId="34448106" w14:textId="77777777" w:rsidR="003939A2" w:rsidRDefault="00000000">
      <w:pPr>
        <w:spacing w:after="40"/>
      </w:pPr>
      <w:r>
        <w:rPr>
          <w:color w:val="333333"/>
        </w:rPr>
        <w:t>C) Keep everything in the savings account and make minimum credit card payments.</w:t>
      </w:r>
    </w:p>
    <w:p w14:paraId="431685CB" w14:textId="77777777" w:rsidR="003939A2" w:rsidRDefault="00000000">
      <w:pPr>
        <w:spacing w:after="40"/>
      </w:pPr>
      <w:r>
        <w:rPr>
          <w:color w:val="333333"/>
        </w:rPr>
        <w:t>D) Split the money equally between the credit card and stock investments.</w:t>
      </w:r>
    </w:p>
    <w:p w14:paraId="52178294" w14:textId="77777777" w:rsidR="003939A2" w:rsidRDefault="00000000">
      <w:pPr>
        <w:spacing w:before="60" w:after="160"/>
      </w:pPr>
      <w:r>
        <w:rPr>
          <w:b/>
          <w:bCs/>
          <w:i/>
          <w:iCs/>
          <w:color w:val="6B7280"/>
          <w:sz w:val="20"/>
          <w:szCs w:val="20"/>
        </w:rPr>
        <w:t xml:space="preserve">Explanation: </w:t>
      </w:r>
      <w:r>
        <w:rPr>
          <w:i/>
          <w:iCs/>
          <w:color w:val="6B7280"/>
          <w:sz w:val="20"/>
          <w:szCs w:val="20"/>
        </w:rPr>
        <w:t>The 22% APR on credit card debt is a guaranteed cost that exceeds any savings or investment return. Eliminating it first, then moving remaining funds to a HYSA (earning 4-5% instead of 0.05%), optimizes both debt elimination and emergency fund growth.</w:t>
      </w:r>
    </w:p>
    <w:p w14:paraId="6AF94CB1"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21</w:t>
      </w:r>
      <w:r>
        <w:rPr>
          <w:i/>
          <w:iCs/>
          <w:color w:val="6B7280"/>
          <w:sz w:val="16"/>
          <w:szCs w:val="16"/>
        </w:rPr>
        <w:t xml:space="preserve">  [</w:t>
      </w:r>
      <w:proofErr w:type="gramEnd"/>
      <w:r>
        <w:rPr>
          <w:i/>
          <w:iCs/>
          <w:color w:val="6B7280"/>
          <w:sz w:val="16"/>
          <w:szCs w:val="16"/>
        </w:rPr>
        <w:t>Synthesis: Modules 7, 8]</w:t>
      </w:r>
    </w:p>
    <w:p w14:paraId="790015D6" w14:textId="77777777" w:rsidR="003939A2" w:rsidRDefault="00000000">
      <w:pPr>
        <w:spacing w:after="100"/>
      </w:pPr>
      <w:r>
        <w:rPr>
          <w:b/>
          <w:bCs/>
          <w:color w:val="1B2A4A"/>
        </w:rPr>
        <w:t>Two 22-year-olds each invest in an S&amp;P 500 index fund. Person A invests $150/month in a Roth IRA. Person B invests $150/month in a standard taxable brokerage account. After 40 years at 8% average return, which person retains more wealth and why?</w:t>
      </w:r>
    </w:p>
    <w:p w14:paraId="1352B665" w14:textId="77777777" w:rsidR="003939A2" w:rsidRDefault="00000000">
      <w:pPr>
        <w:spacing w:after="40"/>
      </w:pPr>
      <w:r>
        <w:rPr>
          <w:color w:val="333333"/>
        </w:rPr>
        <w:t>A) Person B, because taxable accounts have no contribution limits.</w:t>
      </w:r>
    </w:p>
    <w:p w14:paraId="672BF9B6" w14:textId="77777777" w:rsidR="003939A2" w:rsidRDefault="00000000">
      <w:pPr>
        <w:spacing w:after="40"/>
      </w:pPr>
      <w:r>
        <w:rPr>
          <w:b/>
          <w:bCs/>
          <w:color w:val="2A9D8F"/>
        </w:rPr>
        <w:t xml:space="preserve">B) </w:t>
      </w:r>
      <w:r>
        <w:rPr>
          <w:color w:val="2A9D8F"/>
        </w:rPr>
        <w:t>Person A, because all growth and withdrawals from the Roth IRA are tax-free, while Person B owes capital gains taxes on growth.</w:t>
      </w:r>
      <w:r>
        <w:rPr>
          <w:b/>
          <w:bCs/>
          <w:color w:val="2A9D8F"/>
          <w:sz w:val="18"/>
          <w:szCs w:val="18"/>
        </w:rPr>
        <w:t xml:space="preserve"> ✓ CORRECT</w:t>
      </w:r>
    </w:p>
    <w:p w14:paraId="1D179DBA" w14:textId="77777777" w:rsidR="003939A2" w:rsidRDefault="00000000">
      <w:pPr>
        <w:spacing w:after="40"/>
      </w:pPr>
      <w:r>
        <w:rPr>
          <w:color w:val="333333"/>
        </w:rPr>
        <w:t>C) They retain the same amount because both invested identically.</w:t>
      </w:r>
    </w:p>
    <w:p w14:paraId="2E0A9D8C" w14:textId="77777777" w:rsidR="003939A2" w:rsidRDefault="00000000">
      <w:pPr>
        <w:spacing w:after="40"/>
      </w:pPr>
      <w:r>
        <w:rPr>
          <w:color w:val="333333"/>
        </w:rPr>
        <w:t>D) Person B, because taxable accounts earn higher interest rates.</w:t>
      </w:r>
    </w:p>
    <w:p w14:paraId="684AC771" w14:textId="77777777" w:rsidR="003939A2" w:rsidRDefault="00000000">
      <w:pPr>
        <w:spacing w:before="60" w:after="160"/>
      </w:pPr>
      <w:r>
        <w:rPr>
          <w:b/>
          <w:bCs/>
          <w:i/>
          <w:iCs/>
          <w:color w:val="6B7280"/>
          <w:sz w:val="20"/>
          <w:szCs w:val="20"/>
        </w:rPr>
        <w:t xml:space="preserve">Explanation: </w:t>
      </w:r>
      <w:r>
        <w:rPr>
          <w:i/>
          <w:iCs/>
          <w:color w:val="6B7280"/>
          <w:sz w:val="20"/>
          <w:szCs w:val="20"/>
        </w:rPr>
        <w:t>Both portfolios grow to approximately $524,000. However, Person A owes $0 in taxes on withdrawals. Person B owes capital gains taxes (potentially 15%) on the growth, reducing their accessible wealth. The Roth IRA's tax-free growth is one of the most powerful wealth-building tools available.</w:t>
      </w:r>
    </w:p>
    <w:p w14:paraId="17D2341D"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22</w:t>
      </w:r>
      <w:r>
        <w:rPr>
          <w:i/>
          <w:iCs/>
          <w:color w:val="6B7280"/>
          <w:sz w:val="16"/>
          <w:szCs w:val="16"/>
        </w:rPr>
        <w:t xml:space="preserve">  [</w:t>
      </w:r>
      <w:proofErr w:type="gramEnd"/>
      <w:r>
        <w:rPr>
          <w:i/>
          <w:iCs/>
          <w:color w:val="6B7280"/>
          <w:sz w:val="16"/>
          <w:szCs w:val="16"/>
        </w:rPr>
        <w:t>Synthesis: Modules 5, 8]</w:t>
      </w:r>
    </w:p>
    <w:p w14:paraId="7625EBE3" w14:textId="77777777" w:rsidR="003939A2" w:rsidRDefault="00000000">
      <w:pPr>
        <w:spacing w:after="100"/>
      </w:pPr>
      <w:r>
        <w:rPr>
          <w:b/>
          <w:bCs/>
          <w:color w:val="1B2A4A"/>
        </w:rPr>
        <w:t>A student works a part-time W-2 job earning $12,000/year and does freelance graphic design earning $5,000/year (1099 income). What is their total tax obligation beyond standard income tax?</w:t>
      </w:r>
    </w:p>
    <w:p w14:paraId="27D75BE0" w14:textId="77777777" w:rsidR="003939A2" w:rsidRDefault="00000000">
      <w:pPr>
        <w:spacing w:after="40"/>
      </w:pPr>
      <w:r>
        <w:rPr>
          <w:color w:val="333333"/>
        </w:rPr>
        <w:t>A) No additional obligation; all income is taxed the same way.</w:t>
      </w:r>
    </w:p>
    <w:p w14:paraId="0BEC7652" w14:textId="77777777" w:rsidR="003939A2" w:rsidRDefault="00000000">
      <w:pPr>
        <w:spacing w:after="40"/>
      </w:pPr>
      <w:r>
        <w:rPr>
          <w:b/>
          <w:bCs/>
          <w:color w:val="2A9D8F"/>
        </w:rPr>
        <w:t xml:space="preserve">B) </w:t>
      </w:r>
      <w:r>
        <w:rPr>
          <w:color w:val="2A9D8F"/>
        </w:rPr>
        <w:t>Self-employment tax of 15.3% on the $5,000 freelance income, in addition to income tax on all $17,000.</w:t>
      </w:r>
      <w:r>
        <w:rPr>
          <w:b/>
          <w:bCs/>
          <w:color w:val="2A9D8F"/>
          <w:sz w:val="18"/>
          <w:szCs w:val="18"/>
        </w:rPr>
        <w:t xml:space="preserve"> ✓ CORRECT</w:t>
      </w:r>
    </w:p>
    <w:p w14:paraId="0983E862" w14:textId="77777777" w:rsidR="003939A2" w:rsidRDefault="00000000">
      <w:pPr>
        <w:spacing w:after="40"/>
      </w:pPr>
      <w:r>
        <w:rPr>
          <w:color w:val="333333"/>
        </w:rPr>
        <w:t>C) Self-employment tax on the full $17,000.</w:t>
      </w:r>
    </w:p>
    <w:p w14:paraId="24769ABF" w14:textId="77777777" w:rsidR="003939A2" w:rsidRDefault="00000000">
      <w:pPr>
        <w:spacing w:after="40"/>
      </w:pPr>
      <w:r>
        <w:rPr>
          <w:color w:val="333333"/>
        </w:rPr>
        <w:t>D) The freelance income is tax-free because it is below $10,000.</w:t>
      </w:r>
    </w:p>
    <w:p w14:paraId="751B4C21" w14:textId="77777777" w:rsidR="003939A2" w:rsidRDefault="00000000">
      <w:pPr>
        <w:spacing w:before="60" w:after="160"/>
      </w:pPr>
      <w:r>
        <w:rPr>
          <w:b/>
          <w:bCs/>
          <w:i/>
          <w:iCs/>
          <w:color w:val="6B7280"/>
          <w:sz w:val="20"/>
          <w:szCs w:val="20"/>
        </w:rPr>
        <w:lastRenderedPageBreak/>
        <w:t xml:space="preserve">Explanation: </w:t>
      </w:r>
      <w:r>
        <w:rPr>
          <w:i/>
          <w:iCs/>
          <w:color w:val="6B7280"/>
          <w:sz w:val="20"/>
          <w:szCs w:val="20"/>
        </w:rPr>
        <w:t>W-2 income has FICA taxes split with the employer. The $5,000 in 1099 income is subject to the full 15.3% self-employment tax ($765) because there is no employer to cover the other half. Both income sources are also subject to federal income tax.</w:t>
      </w:r>
    </w:p>
    <w:p w14:paraId="3344776A"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23</w:t>
      </w:r>
      <w:r>
        <w:rPr>
          <w:i/>
          <w:iCs/>
          <w:color w:val="6B7280"/>
          <w:sz w:val="16"/>
          <w:szCs w:val="16"/>
        </w:rPr>
        <w:t xml:space="preserve">  [</w:t>
      </w:r>
      <w:proofErr w:type="gramEnd"/>
      <w:r>
        <w:rPr>
          <w:i/>
          <w:iCs/>
          <w:color w:val="6B7280"/>
          <w:sz w:val="16"/>
          <w:szCs w:val="16"/>
        </w:rPr>
        <w:t>Synthesis: Modules 3, 4]</w:t>
      </w:r>
    </w:p>
    <w:p w14:paraId="64A5E6DC" w14:textId="77777777" w:rsidR="003939A2" w:rsidRDefault="00000000">
      <w:pPr>
        <w:spacing w:after="100"/>
      </w:pPr>
      <w:r>
        <w:rPr>
          <w:b/>
          <w:bCs/>
          <w:color w:val="1B2A4A"/>
        </w:rPr>
        <w:t>Marcus has a credit card with a $5,000 limit. He charges $4,500 per month for business expenses but pays the full balance before the due date every month. Why might his credit score still be negatively affected?</w:t>
      </w:r>
    </w:p>
    <w:p w14:paraId="4B967F75" w14:textId="77777777" w:rsidR="003939A2" w:rsidRDefault="00000000">
      <w:pPr>
        <w:spacing w:after="40"/>
      </w:pPr>
      <w:r>
        <w:rPr>
          <w:color w:val="333333"/>
        </w:rPr>
        <w:t>A) Paying in full does not build credit history.</w:t>
      </w:r>
    </w:p>
    <w:p w14:paraId="67A476CE" w14:textId="77777777" w:rsidR="003939A2" w:rsidRDefault="00000000">
      <w:pPr>
        <w:spacing w:after="40"/>
      </w:pPr>
      <w:r>
        <w:rPr>
          <w:b/>
          <w:bCs/>
          <w:color w:val="2A9D8F"/>
        </w:rPr>
        <w:t xml:space="preserve">B) </w:t>
      </w:r>
      <w:r>
        <w:rPr>
          <w:color w:val="2A9D8F"/>
        </w:rPr>
        <w:t>His credit utilization is reported at 90% on the statement closing date, before his payment is processed.</w:t>
      </w:r>
      <w:r>
        <w:rPr>
          <w:b/>
          <w:bCs/>
          <w:color w:val="2A9D8F"/>
          <w:sz w:val="18"/>
          <w:szCs w:val="18"/>
        </w:rPr>
        <w:t xml:space="preserve"> ✓ CORRECT</w:t>
      </w:r>
    </w:p>
    <w:p w14:paraId="2B6EABBB" w14:textId="77777777" w:rsidR="003939A2" w:rsidRDefault="00000000">
      <w:pPr>
        <w:spacing w:after="40"/>
      </w:pPr>
      <w:r>
        <w:rPr>
          <w:color w:val="333333"/>
        </w:rPr>
        <w:t>C) Credit cards do not report payment history to bureaus.</w:t>
      </w:r>
    </w:p>
    <w:p w14:paraId="4FBEF82E" w14:textId="77777777" w:rsidR="003939A2" w:rsidRDefault="00000000">
      <w:pPr>
        <w:spacing w:after="40"/>
      </w:pPr>
      <w:r>
        <w:rPr>
          <w:color w:val="333333"/>
        </w:rPr>
        <w:t>D) His score is only affected if he carries a balance past 60 days.</w:t>
      </w:r>
    </w:p>
    <w:p w14:paraId="6C43CEFB" w14:textId="77777777" w:rsidR="003939A2" w:rsidRDefault="00000000">
      <w:pPr>
        <w:spacing w:before="60" w:after="160"/>
      </w:pPr>
      <w:r>
        <w:rPr>
          <w:b/>
          <w:bCs/>
          <w:i/>
          <w:iCs/>
          <w:color w:val="6B7280"/>
          <w:sz w:val="20"/>
          <w:szCs w:val="20"/>
        </w:rPr>
        <w:t xml:space="preserve">Explanation: </w:t>
      </w:r>
      <w:r>
        <w:rPr>
          <w:i/>
          <w:iCs/>
          <w:color w:val="6B7280"/>
          <w:sz w:val="20"/>
          <w:szCs w:val="20"/>
        </w:rPr>
        <w:t>Credit utilization is typically reported on the statement closing date, not the payment due date. Even though Marcus pays in full, his reported utilization is 90% ($4,500/$5,000), which severely impacts his score. The solution is to pay down the balance before the statement closes.</w:t>
      </w:r>
    </w:p>
    <w:p w14:paraId="00685DF6"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24</w:t>
      </w:r>
      <w:r>
        <w:rPr>
          <w:i/>
          <w:iCs/>
          <w:color w:val="6B7280"/>
          <w:sz w:val="16"/>
          <w:szCs w:val="16"/>
        </w:rPr>
        <w:t xml:space="preserve">  [</w:t>
      </w:r>
      <w:proofErr w:type="gramEnd"/>
      <w:r>
        <w:rPr>
          <w:i/>
          <w:iCs/>
          <w:color w:val="6B7280"/>
          <w:sz w:val="16"/>
          <w:szCs w:val="16"/>
        </w:rPr>
        <w:t>Synthesis: Modules 5, 7]</w:t>
      </w:r>
    </w:p>
    <w:p w14:paraId="3EE953B3" w14:textId="77777777" w:rsidR="003939A2" w:rsidRDefault="00000000">
      <w:pPr>
        <w:spacing w:after="100"/>
      </w:pPr>
      <w:r>
        <w:rPr>
          <w:b/>
          <w:bCs/>
          <w:color w:val="1B2A4A"/>
        </w:rPr>
        <w:t>A 25-year-old is offered two jobs. Job A: $65,000 salary, no 401(k) match, $400/month employee health insurance cost. Job B: $58,000 salary, 100% 401(k) match up to 4%, $100/month employee health insurance cost. Which job provides higher total compensation?</w:t>
      </w:r>
    </w:p>
    <w:p w14:paraId="183CCFC0" w14:textId="77777777" w:rsidR="003939A2" w:rsidRDefault="00000000">
      <w:pPr>
        <w:spacing w:after="40"/>
      </w:pPr>
      <w:r>
        <w:rPr>
          <w:color w:val="333333"/>
        </w:rPr>
        <w:t>A) Job A, because the salary is $7,000 higher.</w:t>
      </w:r>
    </w:p>
    <w:p w14:paraId="6FFAB2D1" w14:textId="77777777" w:rsidR="003939A2" w:rsidRDefault="00000000">
      <w:pPr>
        <w:spacing w:after="40"/>
      </w:pPr>
      <w:r>
        <w:rPr>
          <w:b/>
          <w:bCs/>
          <w:color w:val="2A9D8F"/>
        </w:rPr>
        <w:t xml:space="preserve">B) </w:t>
      </w:r>
      <w:r>
        <w:rPr>
          <w:color w:val="2A9D8F"/>
        </w:rPr>
        <w:t>Job B, because the 401(k) match ($2,320) and health insurance savings ($3,600/year) more than offset the salary difference.</w:t>
      </w:r>
      <w:r>
        <w:rPr>
          <w:b/>
          <w:bCs/>
          <w:color w:val="2A9D8F"/>
          <w:sz w:val="18"/>
          <w:szCs w:val="18"/>
        </w:rPr>
        <w:t xml:space="preserve"> ✓ CORRECT</w:t>
      </w:r>
    </w:p>
    <w:p w14:paraId="7FAAF35C" w14:textId="77777777" w:rsidR="003939A2" w:rsidRDefault="00000000">
      <w:pPr>
        <w:spacing w:after="40"/>
      </w:pPr>
      <w:r>
        <w:rPr>
          <w:color w:val="333333"/>
        </w:rPr>
        <w:t>C) They are equal in total value.</w:t>
      </w:r>
    </w:p>
    <w:p w14:paraId="5C46FECA" w14:textId="77777777" w:rsidR="003939A2" w:rsidRDefault="00000000">
      <w:pPr>
        <w:spacing w:after="40"/>
      </w:pPr>
      <w:r>
        <w:rPr>
          <w:color w:val="333333"/>
        </w:rPr>
        <w:t>D) It is impossible to compare without knowing the state tax rate.</w:t>
      </w:r>
    </w:p>
    <w:p w14:paraId="2AA97AA7" w14:textId="77777777" w:rsidR="003939A2" w:rsidRDefault="00000000">
      <w:pPr>
        <w:spacing w:before="60" w:after="160"/>
      </w:pPr>
      <w:r>
        <w:rPr>
          <w:b/>
          <w:bCs/>
          <w:i/>
          <w:iCs/>
          <w:color w:val="6B7280"/>
          <w:sz w:val="20"/>
          <w:szCs w:val="20"/>
        </w:rPr>
        <w:t xml:space="preserve">Explanation: </w:t>
      </w:r>
      <w:r>
        <w:rPr>
          <w:i/>
          <w:iCs/>
          <w:color w:val="6B7280"/>
          <w:sz w:val="20"/>
          <w:szCs w:val="20"/>
        </w:rPr>
        <w:t>Job A total: $65,000 salary - $4,800 health cost = $60,200 effective. Job B total: $58,000 salary + $2,320 match - $1,200 health cost = $59,120 effective, plus $2,320 in retirement assets. Job B provides approximately $1,240 more in total annual value.</w:t>
      </w:r>
    </w:p>
    <w:p w14:paraId="42D32864"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25</w:t>
      </w:r>
      <w:r>
        <w:rPr>
          <w:i/>
          <w:iCs/>
          <w:color w:val="6B7280"/>
          <w:sz w:val="16"/>
          <w:szCs w:val="16"/>
        </w:rPr>
        <w:t xml:space="preserve">  [</w:t>
      </w:r>
      <w:proofErr w:type="gramEnd"/>
      <w:r>
        <w:rPr>
          <w:i/>
          <w:iCs/>
          <w:color w:val="6B7280"/>
          <w:sz w:val="16"/>
          <w:szCs w:val="16"/>
        </w:rPr>
        <w:t>Synthesis: Modules 3, 4, 6, 7]</w:t>
      </w:r>
    </w:p>
    <w:p w14:paraId="39C1685C" w14:textId="77777777" w:rsidR="003939A2" w:rsidRDefault="00000000">
      <w:pPr>
        <w:spacing w:after="100"/>
      </w:pPr>
      <w:r>
        <w:rPr>
          <w:b/>
          <w:bCs/>
          <w:color w:val="1B2A4A"/>
        </w:rPr>
        <w:t>Why is the order 'eliminate high-interest debt, then build emergency fund, then invest' considered the optimal financial sequence?</w:t>
      </w:r>
    </w:p>
    <w:p w14:paraId="4BCD57B4" w14:textId="77777777" w:rsidR="003939A2" w:rsidRDefault="00000000">
      <w:pPr>
        <w:spacing w:after="40"/>
      </w:pPr>
      <w:r>
        <w:rPr>
          <w:color w:val="333333"/>
        </w:rPr>
        <w:t>A) Because federal law requires debts to be paid before opening investment accounts.</w:t>
      </w:r>
    </w:p>
    <w:p w14:paraId="1FAA7CC5" w14:textId="77777777" w:rsidR="003939A2" w:rsidRDefault="00000000">
      <w:pPr>
        <w:spacing w:after="40"/>
      </w:pPr>
      <w:r>
        <w:rPr>
          <w:b/>
          <w:bCs/>
          <w:color w:val="2A9D8F"/>
        </w:rPr>
        <w:t xml:space="preserve">B) </w:t>
      </w:r>
      <w:r>
        <w:rPr>
          <w:color w:val="2A9D8F"/>
        </w:rPr>
        <w:t>Because high-interest debt compounds against you faster than investments grow, and an emergency fund prevents you from taking on new debt when unexpected costs arise.</w:t>
      </w:r>
      <w:r>
        <w:rPr>
          <w:b/>
          <w:bCs/>
          <w:color w:val="2A9D8F"/>
          <w:sz w:val="18"/>
          <w:szCs w:val="18"/>
        </w:rPr>
        <w:t xml:space="preserve"> ✓ CORRECT</w:t>
      </w:r>
    </w:p>
    <w:p w14:paraId="6A814604" w14:textId="77777777" w:rsidR="003939A2" w:rsidRDefault="00000000">
      <w:pPr>
        <w:spacing w:after="40"/>
      </w:pPr>
      <w:r>
        <w:rPr>
          <w:color w:val="333333"/>
        </w:rPr>
        <w:t>C) Because investment accounts cannot be opened while carrying any debt.</w:t>
      </w:r>
    </w:p>
    <w:p w14:paraId="7C67E6FC" w14:textId="77777777" w:rsidR="003939A2" w:rsidRDefault="00000000">
      <w:pPr>
        <w:spacing w:after="40"/>
      </w:pPr>
      <w:r>
        <w:rPr>
          <w:color w:val="333333"/>
        </w:rPr>
        <w:t>D) Because emergency funds earn higher returns than index funds.</w:t>
      </w:r>
    </w:p>
    <w:p w14:paraId="39154217" w14:textId="77777777" w:rsidR="003939A2" w:rsidRDefault="00000000">
      <w:pPr>
        <w:spacing w:before="60" w:after="160"/>
      </w:pPr>
      <w:r>
        <w:rPr>
          <w:b/>
          <w:bCs/>
          <w:i/>
          <w:iCs/>
          <w:color w:val="6B7280"/>
          <w:sz w:val="20"/>
          <w:szCs w:val="20"/>
        </w:rPr>
        <w:t xml:space="preserve">Explanation: </w:t>
      </w:r>
      <w:r>
        <w:rPr>
          <w:i/>
          <w:iCs/>
          <w:color w:val="6B7280"/>
          <w:sz w:val="20"/>
          <w:szCs w:val="20"/>
        </w:rPr>
        <w:t>High-interest debt (e.g., 22% APR) grows faster than investment returns (e.g., 8-10%). Eliminating it first stops the negative compounding. An emergency fund then prevents future debt from unexpected expenses. Investing comes third because it requires a stable financial foundation to be effective.</w:t>
      </w:r>
    </w:p>
    <w:p w14:paraId="7F953F73"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26</w:t>
      </w:r>
      <w:r>
        <w:rPr>
          <w:i/>
          <w:iCs/>
          <w:color w:val="6B7280"/>
          <w:sz w:val="16"/>
          <w:szCs w:val="16"/>
        </w:rPr>
        <w:t xml:space="preserve">  [</w:t>
      </w:r>
      <w:proofErr w:type="gramEnd"/>
      <w:r>
        <w:rPr>
          <w:i/>
          <w:iCs/>
          <w:color w:val="6B7280"/>
          <w:sz w:val="16"/>
          <w:szCs w:val="16"/>
        </w:rPr>
        <w:t>Synthesis: Modules 6, 4]</w:t>
      </w:r>
    </w:p>
    <w:p w14:paraId="1BB0097A" w14:textId="77777777" w:rsidR="003939A2" w:rsidRDefault="00000000">
      <w:pPr>
        <w:spacing w:after="100"/>
      </w:pPr>
      <w:r>
        <w:rPr>
          <w:b/>
          <w:bCs/>
          <w:color w:val="1B2A4A"/>
        </w:rPr>
        <w:t>A student holds $20,000 in subsidized federal loans and $8,000 in unsubsidized federal loans, both at 5.5%. They are about to enter their grace period. Which loan should they prioritize making interest payments on during the grace period, and why?</w:t>
      </w:r>
    </w:p>
    <w:p w14:paraId="4B6859F9" w14:textId="77777777" w:rsidR="003939A2" w:rsidRDefault="00000000">
      <w:pPr>
        <w:spacing w:after="40"/>
      </w:pPr>
      <w:r>
        <w:rPr>
          <w:color w:val="333333"/>
        </w:rPr>
        <w:t>A) The subsidized loans, because they have the larger balance.</w:t>
      </w:r>
    </w:p>
    <w:p w14:paraId="7D507853" w14:textId="77777777" w:rsidR="003939A2" w:rsidRDefault="00000000">
      <w:pPr>
        <w:spacing w:after="40"/>
      </w:pPr>
      <w:r>
        <w:rPr>
          <w:b/>
          <w:bCs/>
          <w:color w:val="2A9D8F"/>
        </w:rPr>
        <w:t xml:space="preserve">B) </w:t>
      </w:r>
      <w:r>
        <w:rPr>
          <w:color w:val="2A9D8F"/>
        </w:rPr>
        <w:t>The unsubsidized loans, because interest is actively accruing and will capitalize if not paid, increasing the total repayment cost.</w:t>
      </w:r>
      <w:r>
        <w:rPr>
          <w:b/>
          <w:bCs/>
          <w:color w:val="2A9D8F"/>
          <w:sz w:val="18"/>
          <w:szCs w:val="18"/>
        </w:rPr>
        <w:t xml:space="preserve"> ✓ CORRECT</w:t>
      </w:r>
    </w:p>
    <w:p w14:paraId="13250450" w14:textId="77777777" w:rsidR="003939A2" w:rsidRDefault="00000000">
      <w:pPr>
        <w:spacing w:after="40"/>
      </w:pPr>
      <w:r>
        <w:rPr>
          <w:color w:val="333333"/>
        </w:rPr>
        <w:lastRenderedPageBreak/>
        <w:t>C) Neither; they should invest the money instead during the grace period.</w:t>
      </w:r>
    </w:p>
    <w:p w14:paraId="0E2323CB" w14:textId="77777777" w:rsidR="003939A2" w:rsidRDefault="00000000">
      <w:pPr>
        <w:spacing w:after="40"/>
      </w:pPr>
      <w:r>
        <w:rPr>
          <w:color w:val="333333"/>
        </w:rPr>
        <w:t>D) Both equally, because they carry the same interest rate.</w:t>
      </w:r>
    </w:p>
    <w:p w14:paraId="7520D518" w14:textId="77777777" w:rsidR="003939A2" w:rsidRDefault="00000000">
      <w:pPr>
        <w:spacing w:before="60" w:after="160"/>
      </w:pPr>
      <w:r>
        <w:rPr>
          <w:b/>
          <w:bCs/>
          <w:i/>
          <w:iCs/>
          <w:color w:val="6B7280"/>
          <w:sz w:val="20"/>
          <w:szCs w:val="20"/>
        </w:rPr>
        <w:t xml:space="preserve">Explanation: </w:t>
      </w:r>
      <w:r>
        <w:rPr>
          <w:i/>
          <w:iCs/>
          <w:color w:val="6B7280"/>
          <w:sz w:val="20"/>
          <w:szCs w:val="20"/>
        </w:rPr>
        <w:t>The government covers interest on subsidized loans during the grace period, so those loans are not growing. Unsubsidized loans accrue approximately $1.20/day on $8,000 at 5.5%. Paying the interest during the grace period prevents capitalization, saving thousands over the life of the loan.</w:t>
      </w:r>
    </w:p>
    <w:p w14:paraId="079BFC53"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27</w:t>
      </w:r>
      <w:r>
        <w:rPr>
          <w:i/>
          <w:iCs/>
          <w:color w:val="6B7280"/>
          <w:sz w:val="16"/>
          <w:szCs w:val="16"/>
        </w:rPr>
        <w:t xml:space="preserve">  [</w:t>
      </w:r>
      <w:proofErr w:type="gramEnd"/>
      <w:r>
        <w:rPr>
          <w:i/>
          <w:iCs/>
          <w:color w:val="6B7280"/>
          <w:sz w:val="16"/>
          <w:szCs w:val="16"/>
        </w:rPr>
        <w:t>Synthesis: Modules 1, 2]</w:t>
      </w:r>
    </w:p>
    <w:p w14:paraId="062BA059" w14:textId="77777777" w:rsidR="003939A2" w:rsidRDefault="00000000">
      <w:pPr>
        <w:spacing w:after="100"/>
      </w:pPr>
      <w:r>
        <w:rPr>
          <w:b/>
          <w:bCs/>
          <w:color w:val="1B2A4A"/>
        </w:rPr>
        <w:t>What is the 'opportunity cost' of keeping $15,000 in a traditional savings account earning 0.05% APY instead of a HYSA earning 4.50% APY?</w:t>
      </w:r>
    </w:p>
    <w:p w14:paraId="52B31F8B" w14:textId="77777777" w:rsidR="003939A2" w:rsidRDefault="00000000">
      <w:pPr>
        <w:spacing w:after="40"/>
      </w:pPr>
      <w:r>
        <w:rPr>
          <w:color w:val="333333"/>
        </w:rPr>
        <w:t>A) $7.50 per year.</w:t>
      </w:r>
    </w:p>
    <w:p w14:paraId="3CCDED97" w14:textId="77777777" w:rsidR="003939A2" w:rsidRDefault="00000000">
      <w:pPr>
        <w:spacing w:after="40"/>
      </w:pPr>
      <w:r>
        <w:rPr>
          <w:b/>
          <w:bCs/>
          <w:color w:val="2A9D8F"/>
        </w:rPr>
        <w:t xml:space="preserve">B) </w:t>
      </w:r>
      <w:r>
        <w:rPr>
          <w:color w:val="2A9D8F"/>
        </w:rPr>
        <w:t>Approximately $667.50 per year in lost interest income.</w:t>
      </w:r>
      <w:r>
        <w:rPr>
          <w:b/>
          <w:bCs/>
          <w:color w:val="2A9D8F"/>
          <w:sz w:val="18"/>
          <w:szCs w:val="18"/>
        </w:rPr>
        <w:t xml:space="preserve"> ✓ CORRECT</w:t>
      </w:r>
    </w:p>
    <w:p w14:paraId="43208861" w14:textId="77777777" w:rsidR="003939A2" w:rsidRDefault="00000000">
      <w:pPr>
        <w:spacing w:after="40"/>
      </w:pPr>
      <w:r>
        <w:rPr>
          <w:color w:val="333333"/>
        </w:rPr>
        <w:t>C) There is no opportunity cost because both accounts are FDIC insured.</w:t>
      </w:r>
    </w:p>
    <w:p w14:paraId="521CD8DD" w14:textId="77777777" w:rsidR="003939A2" w:rsidRDefault="00000000">
      <w:pPr>
        <w:spacing w:after="40"/>
      </w:pPr>
      <w:r>
        <w:rPr>
          <w:color w:val="333333"/>
        </w:rPr>
        <w:t>D) $15,000, because the money loses all value in a traditional account.</w:t>
      </w:r>
    </w:p>
    <w:p w14:paraId="37B87824" w14:textId="77777777" w:rsidR="003939A2" w:rsidRDefault="00000000">
      <w:pPr>
        <w:spacing w:before="60" w:after="160"/>
      </w:pPr>
      <w:r>
        <w:rPr>
          <w:b/>
          <w:bCs/>
          <w:i/>
          <w:iCs/>
          <w:color w:val="6B7280"/>
          <w:sz w:val="20"/>
          <w:szCs w:val="20"/>
        </w:rPr>
        <w:t xml:space="preserve">Explanation: </w:t>
      </w:r>
      <w:r>
        <w:rPr>
          <w:i/>
          <w:iCs/>
          <w:color w:val="6B7280"/>
          <w:sz w:val="20"/>
          <w:szCs w:val="20"/>
        </w:rPr>
        <w:t>Traditional account: $15,000 x 0.0005 = $7.50/year. HYSA: $15,000 x 0.045 = $675/year. The difference of approximately $667.50 per year is the opportunity cost of keeping funds in a low-yield account. Both accounts carry identical FDIC protection.</w:t>
      </w:r>
    </w:p>
    <w:p w14:paraId="3AE5DF76"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28</w:t>
      </w:r>
      <w:r>
        <w:rPr>
          <w:i/>
          <w:iCs/>
          <w:color w:val="6B7280"/>
          <w:sz w:val="16"/>
          <w:szCs w:val="16"/>
        </w:rPr>
        <w:t xml:space="preserve">  [</w:t>
      </w:r>
      <w:proofErr w:type="gramEnd"/>
      <w:r>
        <w:rPr>
          <w:i/>
          <w:iCs/>
          <w:color w:val="6B7280"/>
          <w:sz w:val="16"/>
          <w:szCs w:val="16"/>
        </w:rPr>
        <w:t>Synthesis: Modules 3, 4, 7, 8]</w:t>
      </w:r>
    </w:p>
    <w:p w14:paraId="1FBA784D" w14:textId="77777777" w:rsidR="003939A2" w:rsidRDefault="00000000">
      <w:pPr>
        <w:spacing w:after="100"/>
      </w:pPr>
      <w:r>
        <w:rPr>
          <w:b/>
          <w:bCs/>
          <w:color w:val="1B2A4A"/>
        </w:rPr>
        <w:t>A 20-year-old receives a $3,000 tax refund. Rank the following uses from most to least financially optimal: (1) Contribute to a Roth IRA, (2) Pay off $3,000 in credit card debt at 24% APR, (3) Add to emergency fund that currently has $500.</w:t>
      </w:r>
    </w:p>
    <w:p w14:paraId="4FA5F1EC" w14:textId="77777777" w:rsidR="003939A2" w:rsidRDefault="00000000">
      <w:pPr>
        <w:spacing w:after="40"/>
      </w:pPr>
      <w:r>
        <w:rPr>
          <w:color w:val="333333"/>
        </w:rPr>
        <w:t>A) 1, 3, 2</w:t>
      </w:r>
    </w:p>
    <w:p w14:paraId="2C3EBD4F" w14:textId="77777777" w:rsidR="003939A2" w:rsidRDefault="00000000">
      <w:pPr>
        <w:spacing w:after="40"/>
      </w:pPr>
      <w:r>
        <w:rPr>
          <w:b/>
          <w:bCs/>
          <w:color w:val="2A9D8F"/>
        </w:rPr>
        <w:t xml:space="preserve">B) </w:t>
      </w:r>
      <w:r>
        <w:rPr>
          <w:color w:val="2A9D8F"/>
        </w:rPr>
        <w:t>2, 3, 1</w:t>
      </w:r>
      <w:r>
        <w:rPr>
          <w:b/>
          <w:bCs/>
          <w:color w:val="2A9D8F"/>
          <w:sz w:val="18"/>
          <w:szCs w:val="18"/>
        </w:rPr>
        <w:t xml:space="preserve"> ✓ CORRECT</w:t>
      </w:r>
    </w:p>
    <w:p w14:paraId="7DF1399E" w14:textId="77777777" w:rsidR="003939A2" w:rsidRDefault="00000000">
      <w:pPr>
        <w:spacing w:after="40"/>
      </w:pPr>
      <w:r>
        <w:rPr>
          <w:color w:val="333333"/>
        </w:rPr>
        <w:t>C) 3, 2, 1</w:t>
      </w:r>
    </w:p>
    <w:p w14:paraId="2A3C4BE6" w14:textId="77777777" w:rsidR="003939A2" w:rsidRDefault="00000000">
      <w:pPr>
        <w:spacing w:after="40"/>
      </w:pPr>
      <w:r>
        <w:rPr>
          <w:color w:val="333333"/>
        </w:rPr>
        <w:t>D) 1, 2, 3</w:t>
      </w:r>
    </w:p>
    <w:p w14:paraId="663886CD" w14:textId="77777777" w:rsidR="003939A2" w:rsidRDefault="00000000">
      <w:pPr>
        <w:spacing w:before="60" w:after="160"/>
      </w:pPr>
      <w:r>
        <w:rPr>
          <w:b/>
          <w:bCs/>
          <w:i/>
          <w:iCs/>
          <w:color w:val="6B7280"/>
          <w:sz w:val="20"/>
          <w:szCs w:val="20"/>
        </w:rPr>
        <w:t xml:space="preserve">Explanation: </w:t>
      </w:r>
      <w:r>
        <w:rPr>
          <w:i/>
          <w:iCs/>
          <w:color w:val="6B7280"/>
          <w:sz w:val="20"/>
          <w:szCs w:val="20"/>
        </w:rPr>
        <w:t>The 24% credit card debt is the most expensive liability and must be eliminated first. The emergency fund ($500 is dangerously low) comes second to prevent future debt from unexpected expenses. The Roth IRA contribution, while valuable, is third because the guaranteed 24% 'return' from debt elimination and the financial security from an emergency fund take priority.</w:t>
      </w:r>
    </w:p>
    <w:p w14:paraId="219854EB"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29</w:t>
      </w:r>
      <w:r>
        <w:rPr>
          <w:i/>
          <w:iCs/>
          <w:color w:val="6B7280"/>
          <w:sz w:val="16"/>
          <w:szCs w:val="16"/>
        </w:rPr>
        <w:t xml:space="preserve">  [</w:t>
      </w:r>
      <w:proofErr w:type="gramEnd"/>
      <w:r>
        <w:rPr>
          <w:i/>
          <w:iCs/>
          <w:color w:val="6B7280"/>
          <w:sz w:val="16"/>
          <w:szCs w:val="16"/>
        </w:rPr>
        <w:t>Synthesis: Modules 7, 8]</w:t>
      </w:r>
    </w:p>
    <w:p w14:paraId="6BFE8B2B" w14:textId="77777777" w:rsidR="003939A2" w:rsidRDefault="00000000">
      <w:pPr>
        <w:spacing w:after="100"/>
      </w:pPr>
      <w:r>
        <w:rPr>
          <w:b/>
          <w:bCs/>
          <w:color w:val="1B2A4A"/>
        </w:rPr>
        <w:t>If you hold an index fund in a taxable brokerage account for 11 months and sell at a $2,000 profit, how is this gain taxed differently than if you had held it for 13 months?</w:t>
      </w:r>
    </w:p>
    <w:p w14:paraId="1F2DDB9F" w14:textId="77777777" w:rsidR="003939A2" w:rsidRDefault="00000000">
      <w:pPr>
        <w:spacing w:after="40"/>
      </w:pPr>
      <w:r>
        <w:rPr>
          <w:color w:val="333333"/>
        </w:rPr>
        <w:t>A) Both are taxed at the same capital gains rate.</w:t>
      </w:r>
    </w:p>
    <w:p w14:paraId="3D4F24ED" w14:textId="77777777" w:rsidR="003939A2" w:rsidRDefault="00000000">
      <w:pPr>
        <w:spacing w:after="40"/>
      </w:pPr>
      <w:r>
        <w:rPr>
          <w:b/>
          <w:bCs/>
          <w:color w:val="2A9D8F"/>
        </w:rPr>
        <w:t xml:space="preserve">B) </w:t>
      </w:r>
      <w:r>
        <w:rPr>
          <w:color w:val="2A9D8F"/>
        </w:rPr>
        <w:t>At 11 months, the $2,000 is taxed as ordinary income (up to 37%); at 13 months, it qualifies for long-term capital gains rates (0%, 15%, or 20%).</w:t>
      </w:r>
      <w:r>
        <w:rPr>
          <w:b/>
          <w:bCs/>
          <w:color w:val="2A9D8F"/>
          <w:sz w:val="18"/>
          <w:szCs w:val="18"/>
        </w:rPr>
        <w:t xml:space="preserve"> ✓ CORRECT</w:t>
      </w:r>
    </w:p>
    <w:p w14:paraId="20485A7D" w14:textId="77777777" w:rsidR="003939A2" w:rsidRDefault="00000000">
      <w:pPr>
        <w:spacing w:after="40"/>
      </w:pPr>
      <w:r>
        <w:rPr>
          <w:color w:val="333333"/>
        </w:rPr>
        <w:t>C) The 11-month gain is tax-free; the 13-month gain is taxable.</w:t>
      </w:r>
    </w:p>
    <w:p w14:paraId="12C41E57" w14:textId="77777777" w:rsidR="003939A2" w:rsidRDefault="00000000">
      <w:pPr>
        <w:spacing w:after="40"/>
      </w:pPr>
      <w:r>
        <w:rPr>
          <w:color w:val="333333"/>
        </w:rPr>
        <w:t>D) Gains under $5,000 are exempt regardless of holding period.</w:t>
      </w:r>
    </w:p>
    <w:p w14:paraId="08CCBA8A" w14:textId="77777777" w:rsidR="003939A2" w:rsidRDefault="00000000">
      <w:pPr>
        <w:spacing w:before="60" w:after="160"/>
      </w:pPr>
      <w:r>
        <w:rPr>
          <w:b/>
          <w:bCs/>
          <w:i/>
          <w:iCs/>
          <w:color w:val="6B7280"/>
          <w:sz w:val="20"/>
          <w:szCs w:val="20"/>
        </w:rPr>
        <w:t xml:space="preserve">Explanation: </w:t>
      </w:r>
      <w:r>
        <w:rPr>
          <w:i/>
          <w:iCs/>
          <w:color w:val="6B7280"/>
          <w:sz w:val="20"/>
          <w:szCs w:val="20"/>
        </w:rPr>
        <w:t>The one-year holding period threshold determines the tax rate. Short-term gains (under one year) are taxed at your ordinary income rate. Long-term gains (over one year) receive preferential rates. For a young adult in the 22% bracket, waiting two extra months could reduce the tax rate from 22% to 0% or 15%.</w:t>
      </w:r>
    </w:p>
    <w:p w14:paraId="311CE5D3"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30</w:t>
      </w:r>
      <w:r>
        <w:rPr>
          <w:i/>
          <w:iCs/>
          <w:color w:val="6B7280"/>
          <w:sz w:val="16"/>
          <w:szCs w:val="16"/>
        </w:rPr>
        <w:t xml:space="preserve">  [</w:t>
      </w:r>
      <w:proofErr w:type="gramEnd"/>
      <w:r>
        <w:rPr>
          <w:i/>
          <w:iCs/>
          <w:color w:val="6B7280"/>
          <w:sz w:val="16"/>
          <w:szCs w:val="16"/>
        </w:rPr>
        <w:t>Synthesis: Modules 1, 4]</w:t>
      </w:r>
    </w:p>
    <w:p w14:paraId="3CA99124" w14:textId="77777777" w:rsidR="003939A2" w:rsidRDefault="00000000">
      <w:pPr>
        <w:spacing w:after="100"/>
      </w:pPr>
      <w:r>
        <w:rPr>
          <w:b/>
          <w:bCs/>
          <w:color w:val="1B2A4A"/>
        </w:rPr>
        <w:t>A new graduate follows the 50/30/20 framework on a $40,000 net salary. They also set up 'Pay Yourself First' automation. Which statement correctly describes their system?</w:t>
      </w:r>
    </w:p>
    <w:p w14:paraId="5031E27A" w14:textId="77777777" w:rsidR="003939A2" w:rsidRDefault="00000000">
      <w:pPr>
        <w:spacing w:after="40"/>
      </w:pPr>
      <w:r>
        <w:rPr>
          <w:color w:val="333333"/>
        </w:rPr>
        <w:t>A) They spend $20,000 on necessities, $12,000 on wants, and manually save $8,000 at year end.</w:t>
      </w:r>
    </w:p>
    <w:p w14:paraId="24CA3857" w14:textId="77777777" w:rsidR="003939A2" w:rsidRDefault="00000000">
      <w:pPr>
        <w:spacing w:after="40"/>
      </w:pPr>
      <w:r>
        <w:rPr>
          <w:b/>
          <w:bCs/>
          <w:color w:val="2A9D8F"/>
        </w:rPr>
        <w:t xml:space="preserve">B) </w:t>
      </w:r>
      <w:r>
        <w:rPr>
          <w:color w:val="2A9D8F"/>
        </w:rPr>
        <w:t>An automatic transfer of approximately $667/month moves to savings/investments on payday, $1,667/month covers necessities, and $1,000/month is allocated to discretionary spending.</w:t>
      </w:r>
      <w:r>
        <w:rPr>
          <w:b/>
          <w:bCs/>
          <w:color w:val="2A9D8F"/>
          <w:sz w:val="18"/>
          <w:szCs w:val="18"/>
        </w:rPr>
        <w:t xml:space="preserve"> ✓ CORRECT</w:t>
      </w:r>
    </w:p>
    <w:p w14:paraId="7CE02929" w14:textId="77777777" w:rsidR="003939A2" w:rsidRDefault="00000000">
      <w:pPr>
        <w:spacing w:after="40"/>
      </w:pPr>
      <w:r>
        <w:rPr>
          <w:color w:val="333333"/>
        </w:rPr>
        <w:lastRenderedPageBreak/>
        <w:t>C) They invest 50% of income and save the remaining 50%.</w:t>
      </w:r>
    </w:p>
    <w:p w14:paraId="3E97F5A4" w14:textId="77777777" w:rsidR="003939A2" w:rsidRDefault="00000000">
      <w:pPr>
        <w:spacing w:after="40"/>
      </w:pPr>
      <w:r>
        <w:rPr>
          <w:color w:val="333333"/>
        </w:rPr>
        <w:t>D) The 20% is only saved in months where there is surplus after spending.</w:t>
      </w:r>
    </w:p>
    <w:p w14:paraId="66B7760F" w14:textId="77777777" w:rsidR="003939A2" w:rsidRDefault="00000000">
      <w:pPr>
        <w:spacing w:before="60" w:after="160"/>
      </w:pPr>
      <w:r>
        <w:rPr>
          <w:b/>
          <w:bCs/>
          <w:i/>
          <w:iCs/>
          <w:color w:val="6B7280"/>
          <w:sz w:val="20"/>
          <w:szCs w:val="20"/>
        </w:rPr>
        <w:t xml:space="preserve">Explanation: </w:t>
      </w:r>
      <w:r>
        <w:rPr>
          <w:i/>
          <w:iCs/>
          <w:color w:val="6B7280"/>
          <w:sz w:val="20"/>
          <w:szCs w:val="20"/>
        </w:rPr>
        <w:t>Pay Yourself First means the 20% ($8,000/year, or $667/month) is transferred automatically on payday before any spending occurs. The remaining 80% is then allocated between necessities (50%, $1,667/month) and discretionary spending (30%, $1,000/month).</w:t>
      </w:r>
    </w:p>
    <w:p w14:paraId="2739035B"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31</w:t>
      </w:r>
      <w:r>
        <w:rPr>
          <w:i/>
          <w:iCs/>
          <w:color w:val="6B7280"/>
          <w:sz w:val="16"/>
          <w:szCs w:val="16"/>
        </w:rPr>
        <w:t xml:space="preserve">  [</w:t>
      </w:r>
      <w:proofErr w:type="gramEnd"/>
      <w:r>
        <w:rPr>
          <w:i/>
          <w:iCs/>
          <w:color w:val="6B7280"/>
          <w:sz w:val="16"/>
          <w:szCs w:val="16"/>
        </w:rPr>
        <w:t>Synthesis: Modules 2, 4]</w:t>
      </w:r>
    </w:p>
    <w:p w14:paraId="51426EBC" w14:textId="77777777" w:rsidR="003939A2" w:rsidRDefault="00000000">
      <w:pPr>
        <w:spacing w:after="100"/>
      </w:pPr>
      <w:r>
        <w:rPr>
          <w:b/>
          <w:bCs/>
          <w:color w:val="1B2A4A"/>
        </w:rPr>
        <w:t>Why should a young adult open both a checking account and a separate HYSA rather than using a single account for everything?</w:t>
      </w:r>
    </w:p>
    <w:p w14:paraId="7C9EF05E" w14:textId="77777777" w:rsidR="003939A2" w:rsidRDefault="00000000">
      <w:pPr>
        <w:spacing w:after="40"/>
      </w:pPr>
      <w:r>
        <w:rPr>
          <w:color w:val="333333"/>
        </w:rPr>
        <w:t>A) Federal law requires two separate accounts.</w:t>
      </w:r>
    </w:p>
    <w:p w14:paraId="787850B0" w14:textId="77777777" w:rsidR="003939A2" w:rsidRDefault="00000000">
      <w:pPr>
        <w:spacing w:after="40"/>
      </w:pPr>
      <w:r>
        <w:rPr>
          <w:b/>
          <w:bCs/>
          <w:color w:val="2A9D8F"/>
        </w:rPr>
        <w:t xml:space="preserve">B) </w:t>
      </w:r>
      <w:r>
        <w:rPr>
          <w:color w:val="2A9D8F"/>
        </w:rPr>
        <w:t>Structural separation creates a firewall between spending money and saved money, reducing impulsive spending and enabling the Pay Yourself First protocol.</w:t>
      </w:r>
      <w:r>
        <w:rPr>
          <w:b/>
          <w:bCs/>
          <w:color w:val="2A9D8F"/>
          <w:sz w:val="18"/>
          <w:szCs w:val="18"/>
        </w:rPr>
        <w:t xml:space="preserve"> ✓ CORRECT</w:t>
      </w:r>
    </w:p>
    <w:p w14:paraId="3ABC6A99" w14:textId="77777777" w:rsidR="003939A2" w:rsidRDefault="00000000">
      <w:pPr>
        <w:spacing w:after="40"/>
      </w:pPr>
      <w:r>
        <w:rPr>
          <w:color w:val="333333"/>
        </w:rPr>
        <w:t>C) A single account earns higher interest than two separate accounts.</w:t>
      </w:r>
    </w:p>
    <w:p w14:paraId="69523065" w14:textId="77777777" w:rsidR="003939A2" w:rsidRDefault="00000000">
      <w:pPr>
        <w:spacing w:after="40"/>
      </w:pPr>
      <w:r>
        <w:rPr>
          <w:color w:val="333333"/>
        </w:rPr>
        <w:t>D) HYSAs cannot receive direct deposits.</w:t>
      </w:r>
    </w:p>
    <w:p w14:paraId="1117711B" w14:textId="77777777" w:rsidR="003939A2" w:rsidRDefault="00000000">
      <w:pPr>
        <w:spacing w:before="60" w:after="160"/>
      </w:pPr>
      <w:r>
        <w:rPr>
          <w:b/>
          <w:bCs/>
          <w:i/>
          <w:iCs/>
          <w:color w:val="6B7280"/>
          <w:sz w:val="20"/>
          <w:szCs w:val="20"/>
        </w:rPr>
        <w:t xml:space="preserve">Explanation: </w:t>
      </w:r>
      <w:r>
        <w:rPr>
          <w:i/>
          <w:iCs/>
          <w:color w:val="6B7280"/>
          <w:sz w:val="20"/>
          <w:szCs w:val="20"/>
        </w:rPr>
        <w:t>The two-account strategy leverages behavioral economics. Money visible in a checking account gets spent. Money transferred to a separate savings account is psychologically 'out of reach,' reducing temptation and ensuring consistent wealth accumulation.</w:t>
      </w:r>
    </w:p>
    <w:p w14:paraId="4B5AC730"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32</w:t>
      </w:r>
      <w:r>
        <w:rPr>
          <w:i/>
          <w:iCs/>
          <w:color w:val="6B7280"/>
          <w:sz w:val="16"/>
          <w:szCs w:val="16"/>
        </w:rPr>
        <w:t xml:space="preserve">  [</w:t>
      </w:r>
      <w:proofErr w:type="gramEnd"/>
      <w:r>
        <w:rPr>
          <w:i/>
          <w:iCs/>
          <w:color w:val="6B7280"/>
          <w:sz w:val="16"/>
          <w:szCs w:val="16"/>
        </w:rPr>
        <w:t>Synthesis: Modules 6, 5]</w:t>
      </w:r>
    </w:p>
    <w:p w14:paraId="749866FC" w14:textId="77777777" w:rsidR="003939A2" w:rsidRDefault="00000000">
      <w:pPr>
        <w:spacing w:after="100"/>
      </w:pPr>
      <w:r>
        <w:rPr>
          <w:b/>
          <w:bCs/>
          <w:color w:val="1B2A4A"/>
        </w:rPr>
        <w:t>A borrower has $35,000 in federal student loans and works for a qualifying nonprofit organization. They are considering refinancing to a private loan at a lower interest rate. What critical factor should prevent this decision?</w:t>
      </w:r>
    </w:p>
    <w:p w14:paraId="15B3B6A1" w14:textId="77777777" w:rsidR="003939A2" w:rsidRDefault="00000000">
      <w:pPr>
        <w:spacing w:after="40"/>
      </w:pPr>
      <w:r>
        <w:rPr>
          <w:color w:val="333333"/>
        </w:rPr>
        <w:t>A) Private loans charge higher origination fees.</w:t>
      </w:r>
    </w:p>
    <w:p w14:paraId="2A71F350" w14:textId="77777777" w:rsidR="003939A2" w:rsidRDefault="00000000">
      <w:pPr>
        <w:spacing w:after="40"/>
      </w:pPr>
      <w:r>
        <w:rPr>
          <w:b/>
          <w:bCs/>
          <w:color w:val="2A9D8F"/>
        </w:rPr>
        <w:t xml:space="preserve">B) </w:t>
      </w:r>
      <w:r>
        <w:rPr>
          <w:color w:val="2A9D8F"/>
        </w:rPr>
        <w:t>Refinancing would permanently eliminate eligibility for Public Service Loan Forgiveness (PSLF), which could forgive the entire remaining balance after 120 qualifying payments.</w:t>
      </w:r>
      <w:r>
        <w:rPr>
          <w:b/>
          <w:bCs/>
          <w:color w:val="2A9D8F"/>
          <w:sz w:val="18"/>
          <w:szCs w:val="18"/>
        </w:rPr>
        <w:t xml:space="preserve"> ✓ CORRECT</w:t>
      </w:r>
    </w:p>
    <w:p w14:paraId="70902012" w14:textId="77777777" w:rsidR="003939A2" w:rsidRDefault="00000000">
      <w:pPr>
        <w:spacing w:after="40"/>
      </w:pPr>
      <w:r>
        <w:rPr>
          <w:color w:val="333333"/>
        </w:rPr>
        <w:t>C) Private lenders do not accept nonprofit employee applications.</w:t>
      </w:r>
    </w:p>
    <w:p w14:paraId="642B54D6" w14:textId="77777777" w:rsidR="003939A2" w:rsidRDefault="00000000">
      <w:pPr>
        <w:spacing w:after="40"/>
      </w:pPr>
      <w:r>
        <w:rPr>
          <w:color w:val="333333"/>
        </w:rPr>
        <w:t>D) Federal loans cannot legally be refinanced.</w:t>
      </w:r>
    </w:p>
    <w:p w14:paraId="6D629126" w14:textId="77777777" w:rsidR="003939A2" w:rsidRDefault="00000000">
      <w:pPr>
        <w:spacing w:before="60" w:after="160"/>
      </w:pPr>
      <w:r>
        <w:rPr>
          <w:b/>
          <w:bCs/>
          <w:i/>
          <w:iCs/>
          <w:color w:val="6B7280"/>
          <w:sz w:val="20"/>
          <w:szCs w:val="20"/>
        </w:rPr>
        <w:t xml:space="preserve">Explanation: </w:t>
      </w:r>
      <w:r>
        <w:rPr>
          <w:i/>
          <w:iCs/>
          <w:color w:val="6B7280"/>
          <w:sz w:val="20"/>
          <w:szCs w:val="20"/>
        </w:rPr>
        <w:t>PSLF forgives the remaining balance after 10 years of qualifying payments at a nonprofit. On a $35,000 balance with income-driven payments, the forgiven amount could be substantial. Refinancing to a private loan permanently eliminates this option, and the decision is irreversible.</w:t>
      </w:r>
    </w:p>
    <w:p w14:paraId="79673EDC"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33</w:t>
      </w:r>
      <w:r>
        <w:rPr>
          <w:i/>
          <w:iCs/>
          <w:color w:val="6B7280"/>
          <w:sz w:val="16"/>
          <w:szCs w:val="16"/>
        </w:rPr>
        <w:t xml:space="preserve">  [</w:t>
      </w:r>
      <w:proofErr w:type="gramEnd"/>
      <w:r>
        <w:rPr>
          <w:i/>
          <w:iCs/>
          <w:color w:val="6B7280"/>
          <w:sz w:val="16"/>
          <w:szCs w:val="16"/>
        </w:rPr>
        <w:t>Synthesis: Modules 1, 4]</w:t>
      </w:r>
    </w:p>
    <w:p w14:paraId="08E378E2" w14:textId="77777777" w:rsidR="003939A2" w:rsidRDefault="00000000">
      <w:pPr>
        <w:spacing w:after="100"/>
      </w:pPr>
      <w:r>
        <w:rPr>
          <w:b/>
          <w:bCs/>
          <w:color w:val="1B2A4A"/>
        </w:rPr>
        <w:t>What is the combined annual cost of the following subscriptions: music streaming ($11/month), two video streaming services ($15/month each), cloud storage ($3/month), and food delivery averaging $45/month?</w:t>
      </w:r>
    </w:p>
    <w:p w14:paraId="19A12C6D" w14:textId="77777777" w:rsidR="003939A2" w:rsidRDefault="00000000">
      <w:pPr>
        <w:spacing w:after="40"/>
      </w:pPr>
      <w:r>
        <w:rPr>
          <w:color w:val="333333"/>
        </w:rPr>
        <w:t>A) Approximately $500/year.</w:t>
      </w:r>
    </w:p>
    <w:p w14:paraId="57321F86" w14:textId="77777777" w:rsidR="003939A2" w:rsidRDefault="00000000">
      <w:pPr>
        <w:spacing w:after="40"/>
      </w:pPr>
      <w:r>
        <w:rPr>
          <w:b/>
          <w:bCs/>
          <w:color w:val="2A9D8F"/>
        </w:rPr>
        <w:t xml:space="preserve">B) </w:t>
      </w:r>
      <w:r>
        <w:rPr>
          <w:color w:val="2A9D8F"/>
        </w:rPr>
        <w:t>Approximately $1,068/year.</w:t>
      </w:r>
      <w:r>
        <w:rPr>
          <w:b/>
          <w:bCs/>
          <w:color w:val="2A9D8F"/>
          <w:sz w:val="18"/>
          <w:szCs w:val="18"/>
        </w:rPr>
        <w:t xml:space="preserve"> ✓ CORRECT</w:t>
      </w:r>
    </w:p>
    <w:p w14:paraId="38F02DEC" w14:textId="77777777" w:rsidR="003939A2" w:rsidRDefault="00000000">
      <w:pPr>
        <w:spacing w:after="40"/>
      </w:pPr>
      <w:r>
        <w:rPr>
          <w:color w:val="333333"/>
        </w:rPr>
        <w:t>C) Approximately $2,400/year.</w:t>
      </w:r>
    </w:p>
    <w:p w14:paraId="711E9331" w14:textId="77777777" w:rsidR="003939A2" w:rsidRDefault="00000000">
      <w:pPr>
        <w:spacing w:after="40"/>
      </w:pPr>
      <w:r>
        <w:rPr>
          <w:color w:val="333333"/>
        </w:rPr>
        <w:t>D) Approximately $300/year.</w:t>
      </w:r>
    </w:p>
    <w:p w14:paraId="3D01C48C" w14:textId="77777777" w:rsidR="003939A2" w:rsidRDefault="00000000">
      <w:pPr>
        <w:spacing w:before="60" w:after="160"/>
      </w:pPr>
      <w:r>
        <w:rPr>
          <w:b/>
          <w:bCs/>
          <w:i/>
          <w:iCs/>
          <w:color w:val="6B7280"/>
          <w:sz w:val="20"/>
          <w:szCs w:val="20"/>
        </w:rPr>
        <w:t xml:space="preserve">Explanation: </w:t>
      </w:r>
      <w:r>
        <w:rPr>
          <w:i/>
          <w:iCs/>
          <w:color w:val="6B7280"/>
          <w:sz w:val="20"/>
          <w:szCs w:val="20"/>
        </w:rPr>
        <w:t>$11 + $15 + $15 + $3 + $45 = $89/month. $89 x 12 = $1,068/year. This illustrates the concept of latent expenditures: individually small charges that accumulate to a significant annual total, often without the consumer's awareness.</w:t>
      </w:r>
    </w:p>
    <w:p w14:paraId="07DE118B"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34</w:t>
      </w:r>
      <w:r>
        <w:rPr>
          <w:i/>
          <w:iCs/>
          <w:color w:val="6B7280"/>
          <w:sz w:val="16"/>
          <w:szCs w:val="16"/>
        </w:rPr>
        <w:t xml:space="preserve">  [</w:t>
      </w:r>
      <w:proofErr w:type="gramEnd"/>
      <w:r>
        <w:rPr>
          <w:i/>
          <w:iCs/>
          <w:color w:val="6B7280"/>
          <w:sz w:val="16"/>
          <w:szCs w:val="16"/>
        </w:rPr>
        <w:t>Synthesis: Modules 7, 8]</w:t>
      </w:r>
    </w:p>
    <w:p w14:paraId="6D53BD70" w14:textId="77777777" w:rsidR="003939A2" w:rsidRDefault="00000000">
      <w:pPr>
        <w:spacing w:after="100"/>
      </w:pPr>
      <w:r>
        <w:rPr>
          <w:b/>
          <w:bCs/>
          <w:color w:val="1B2A4A"/>
        </w:rPr>
        <w:t>A 19-year-old has $1,000 to invest. They have no debt, a $2,000 emergency fund, and a part-time job. What is the most tax-efficient account to open?</w:t>
      </w:r>
    </w:p>
    <w:p w14:paraId="40975784" w14:textId="77777777" w:rsidR="003939A2" w:rsidRDefault="00000000">
      <w:pPr>
        <w:spacing w:after="40"/>
      </w:pPr>
      <w:r>
        <w:rPr>
          <w:color w:val="333333"/>
        </w:rPr>
        <w:t>A) A standard taxable brokerage account.</w:t>
      </w:r>
    </w:p>
    <w:p w14:paraId="0905371A" w14:textId="77777777" w:rsidR="003939A2" w:rsidRDefault="00000000">
      <w:pPr>
        <w:spacing w:after="40"/>
      </w:pPr>
      <w:r>
        <w:rPr>
          <w:b/>
          <w:bCs/>
          <w:color w:val="2A9D8F"/>
        </w:rPr>
        <w:t xml:space="preserve">B) </w:t>
      </w:r>
      <w:r>
        <w:rPr>
          <w:color w:val="2A9D8F"/>
        </w:rPr>
        <w:t>A Roth IRA, because contributions are after-tax and all future growth and withdrawals are tax-free.</w:t>
      </w:r>
      <w:r>
        <w:rPr>
          <w:b/>
          <w:bCs/>
          <w:color w:val="2A9D8F"/>
          <w:sz w:val="18"/>
          <w:szCs w:val="18"/>
        </w:rPr>
        <w:t xml:space="preserve"> ✓ CORRECT</w:t>
      </w:r>
    </w:p>
    <w:p w14:paraId="281F9340" w14:textId="77777777" w:rsidR="003939A2" w:rsidRDefault="00000000">
      <w:pPr>
        <w:spacing w:after="40"/>
      </w:pPr>
      <w:r>
        <w:rPr>
          <w:color w:val="333333"/>
        </w:rPr>
        <w:lastRenderedPageBreak/>
        <w:t>C) A traditional IRA for the immediate tax deduction.</w:t>
      </w:r>
    </w:p>
    <w:p w14:paraId="5E60B792" w14:textId="77777777" w:rsidR="003939A2" w:rsidRDefault="00000000">
      <w:pPr>
        <w:spacing w:after="40"/>
      </w:pPr>
      <w:r>
        <w:rPr>
          <w:color w:val="333333"/>
        </w:rPr>
        <w:t>D) A 529 education savings plan.</w:t>
      </w:r>
    </w:p>
    <w:p w14:paraId="3F6F3428" w14:textId="77777777" w:rsidR="003939A2" w:rsidRDefault="00000000">
      <w:pPr>
        <w:spacing w:before="60" w:after="160"/>
      </w:pPr>
      <w:r>
        <w:rPr>
          <w:b/>
          <w:bCs/>
          <w:i/>
          <w:iCs/>
          <w:color w:val="6B7280"/>
          <w:sz w:val="20"/>
          <w:szCs w:val="20"/>
        </w:rPr>
        <w:t xml:space="preserve">Explanation: </w:t>
      </w:r>
      <w:r>
        <w:rPr>
          <w:i/>
          <w:iCs/>
          <w:color w:val="6B7280"/>
          <w:sz w:val="20"/>
          <w:szCs w:val="20"/>
        </w:rPr>
        <w:t xml:space="preserve">At 19 with part-time income, the individual is likely in a very low tax bracket. Contributing to a </w:t>
      </w:r>
      <w:proofErr w:type="gramStart"/>
      <w:r>
        <w:rPr>
          <w:i/>
          <w:iCs/>
          <w:color w:val="6B7280"/>
          <w:sz w:val="20"/>
          <w:szCs w:val="20"/>
        </w:rPr>
        <w:t>Roth IRA locks</w:t>
      </w:r>
      <w:proofErr w:type="gramEnd"/>
      <w:r>
        <w:rPr>
          <w:i/>
          <w:iCs/>
          <w:color w:val="6B7280"/>
          <w:sz w:val="20"/>
          <w:szCs w:val="20"/>
        </w:rPr>
        <w:t xml:space="preserve"> in that low tax rate forever; all growth and retirement withdrawals will be completely tax-free. This is the highest-value account type for a young, low-income investor.</w:t>
      </w:r>
    </w:p>
    <w:p w14:paraId="2830AD63"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35</w:t>
      </w:r>
      <w:r>
        <w:rPr>
          <w:i/>
          <w:iCs/>
          <w:color w:val="6B7280"/>
          <w:sz w:val="16"/>
          <w:szCs w:val="16"/>
        </w:rPr>
        <w:t xml:space="preserve">  [</w:t>
      </w:r>
      <w:proofErr w:type="gramEnd"/>
      <w:r>
        <w:rPr>
          <w:i/>
          <w:iCs/>
          <w:color w:val="6B7280"/>
          <w:sz w:val="16"/>
          <w:szCs w:val="16"/>
        </w:rPr>
        <w:t>Synthesis: Modules 4, 1]</w:t>
      </w:r>
    </w:p>
    <w:p w14:paraId="6E78740C" w14:textId="77777777" w:rsidR="003939A2" w:rsidRDefault="00000000">
      <w:pPr>
        <w:spacing w:after="100"/>
      </w:pPr>
      <w:r>
        <w:rPr>
          <w:b/>
          <w:bCs/>
          <w:color w:val="1B2A4A"/>
        </w:rPr>
        <w:t>Person A budgets aggressively, saving 60% of income for three months, then burns out and abandons budgeting entirely. Person B saves 15% consistently every month for two years. Who accumulates more savings on a $3,500 monthly net income?</w:t>
      </w:r>
    </w:p>
    <w:p w14:paraId="1E08DC55" w14:textId="77777777" w:rsidR="003939A2" w:rsidRDefault="00000000">
      <w:pPr>
        <w:spacing w:after="40"/>
      </w:pPr>
      <w:r>
        <w:rPr>
          <w:color w:val="333333"/>
        </w:rPr>
        <w:t>A) Person A, because 60% is a much higher rate.</w:t>
      </w:r>
    </w:p>
    <w:p w14:paraId="54F978FA" w14:textId="77777777" w:rsidR="003939A2" w:rsidRDefault="00000000">
      <w:pPr>
        <w:spacing w:after="40"/>
      </w:pPr>
      <w:r>
        <w:rPr>
          <w:b/>
          <w:bCs/>
          <w:color w:val="2A9D8F"/>
        </w:rPr>
        <w:t xml:space="preserve">B) </w:t>
      </w:r>
      <w:r>
        <w:rPr>
          <w:color w:val="2A9D8F"/>
        </w:rPr>
        <w:t>Person B, because consistent 15% savings over 24 months ($12,600) exceeds three months at 60% ($6,300).</w:t>
      </w:r>
      <w:r>
        <w:rPr>
          <w:b/>
          <w:bCs/>
          <w:color w:val="2A9D8F"/>
          <w:sz w:val="18"/>
          <w:szCs w:val="18"/>
        </w:rPr>
        <w:t xml:space="preserve"> ✓ CORRECT</w:t>
      </w:r>
    </w:p>
    <w:p w14:paraId="01A2EF55" w14:textId="77777777" w:rsidR="003939A2" w:rsidRDefault="00000000">
      <w:pPr>
        <w:spacing w:after="40"/>
      </w:pPr>
      <w:r>
        <w:rPr>
          <w:color w:val="333333"/>
        </w:rPr>
        <w:t>C) They accumulate the same amount.</w:t>
      </w:r>
    </w:p>
    <w:p w14:paraId="62C4418E" w14:textId="77777777" w:rsidR="003939A2" w:rsidRDefault="00000000">
      <w:pPr>
        <w:spacing w:after="40"/>
      </w:pPr>
      <w:r>
        <w:rPr>
          <w:color w:val="333333"/>
        </w:rPr>
        <w:t>D) Neither; the savings rate is irrelevant to total accumulation.</w:t>
      </w:r>
    </w:p>
    <w:p w14:paraId="1E13CED6" w14:textId="77777777" w:rsidR="003939A2" w:rsidRDefault="00000000">
      <w:pPr>
        <w:spacing w:before="60" w:after="160"/>
      </w:pPr>
      <w:r>
        <w:rPr>
          <w:b/>
          <w:bCs/>
          <w:i/>
          <w:iCs/>
          <w:color w:val="6B7280"/>
          <w:sz w:val="20"/>
          <w:szCs w:val="20"/>
        </w:rPr>
        <w:t xml:space="preserve">Explanation: </w:t>
      </w:r>
      <w:r>
        <w:rPr>
          <w:i/>
          <w:iCs/>
          <w:color w:val="6B7280"/>
          <w:sz w:val="20"/>
          <w:szCs w:val="20"/>
        </w:rPr>
        <w:t>Person A: $3,500 x 0.60 x 3 months = $6,300. Person B: $3,500 x 0.15 x 24 months = $12,600. Consistency outperforms intensity. This is why sustainable budgets with realistic discretionary allocations produce better long-term results than extreme austerity.</w:t>
      </w:r>
    </w:p>
    <w:p w14:paraId="78F2BC68" w14:textId="77777777" w:rsidR="003939A2" w:rsidRDefault="00000000">
      <w:pPr>
        <w:spacing w:before="300" w:after="40"/>
      </w:pPr>
      <w:r>
        <w:rPr>
          <w:b/>
          <w:bCs/>
          <w:color w:val="E9C46A"/>
          <w:sz w:val="18"/>
          <w:szCs w:val="18"/>
        </w:rPr>
        <w:t xml:space="preserve">QUESTION </w:t>
      </w:r>
      <w:proofErr w:type="gramStart"/>
      <w:r>
        <w:rPr>
          <w:b/>
          <w:bCs/>
          <w:color w:val="E9C46A"/>
          <w:sz w:val="18"/>
          <w:szCs w:val="18"/>
        </w:rPr>
        <w:t>36</w:t>
      </w:r>
      <w:r>
        <w:rPr>
          <w:i/>
          <w:iCs/>
          <w:color w:val="6B7280"/>
          <w:sz w:val="16"/>
          <w:szCs w:val="16"/>
        </w:rPr>
        <w:t xml:space="preserve">  [</w:t>
      </w:r>
      <w:proofErr w:type="gramEnd"/>
      <w:r>
        <w:rPr>
          <w:i/>
          <w:iCs/>
          <w:color w:val="6B7280"/>
          <w:sz w:val="16"/>
          <w:szCs w:val="16"/>
        </w:rPr>
        <w:t>Synthesis: Modules 5, 8]</w:t>
      </w:r>
    </w:p>
    <w:p w14:paraId="1332EBBA" w14:textId="77777777" w:rsidR="003939A2" w:rsidRDefault="00000000">
      <w:pPr>
        <w:spacing w:after="100"/>
      </w:pPr>
      <w:r>
        <w:rPr>
          <w:b/>
          <w:bCs/>
          <w:color w:val="1B2A4A"/>
        </w:rPr>
        <w:t>You receive a bonus of $5,000 from your employer. Federal tax is withheld at the supplemental flat rate of 22%. Your actual marginal tax rate is 12%. What happens when you file your annual tax return?</w:t>
      </w:r>
    </w:p>
    <w:p w14:paraId="238A017C" w14:textId="77777777" w:rsidR="003939A2" w:rsidRDefault="00000000">
      <w:pPr>
        <w:spacing w:after="40"/>
      </w:pPr>
      <w:r>
        <w:rPr>
          <w:color w:val="333333"/>
        </w:rPr>
        <w:t>A) You owe an additional 10% on the bonus.</w:t>
      </w:r>
    </w:p>
    <w:p w14:paraId="0067AD65" w14:textId="77777777" w:rsidR="003939A2" w:rsidRDefault="00000000">
      <w:pPr>
        <w:spacing w:after="40"/>
      </w:pPr>
      <w:r>
        <w:rPr>
          <w:b/>
          <w:bCs/>
          <w:color w:val="2A9D8F"/>
        </w:rPr>
        <w:t xml:space="preserve">B) </w:t>
      </w:r>
      <w:r>
        <w:rPr>
          <w:color w:val="2A9D8F"/>
        </w:rPr>
        <w:t xml:space="preserve">You receive a refund of the over-withheld amount (approximately $500), because 22% was withheld but only 12% was </w:t>
      </w:r>
      <w:proofErr w:type="gramStart"/>
      <w:r>
        <w:rPr>
          <w:color w:val="2A9D8F"/>
        </w:rPr>
        <w:t>actually owed</w:t>
      </w:r>
      <w:proofErr w:type="gramEnd"/>
      <w:r>
        <w:rPr>
          <w:color w:val="2A9D8F"/>
        </w:rPr>
        <w:t>.</w:t>
      </w:r>
      <w:r>
        <w:rPr>
          <w:b/>
          <w:bCs/>
          <w:color w:val="2A9D8F"/>
          <w:sz w:val="18"/>
          <w:szCs w:val="18"/>
        </w:rPr>
        <w:t xml:space="preserve"> ✓ CORRECT</w:t>
      </w:r>
    </w:p>
    <w:p w14:paraId="2473A9C6" w14:textId="77777777" w:rsidR="003939A2" w:rsidRDefault="00000000">
      <w:pPr>
        <w:spacing w:after="40"/>
      </w:pPr>
      <w:r>
        <w:rPr>
          <w:color w:val="333333"/>
        </w:rPr>
        <w:t>C) The 22% rate is final and cannot be adjusted.</w:t>
      </w:r>
    </w:p>
    <w:p w14:paraId="0444DF9C" w14:textId="77777777" w:rsidR="003939A2" w:rsidRDefault="00000000">
      <w:pPr>
        <w:spacing w:after="40"/>
      </w:pPr>
      <w:r>
        <w:rPr>
          <w:color w:val="333333"/>
        </w:rPr>
        <w:t>D) Bonuses are not reported on tax returns.</w:t>
      </w:r>
    </w:p>
    <w:p w14:paraId="61431AE4" w14:textId="77777777" w:rsidR="003939A2" w:rsidRDefault="00000000">
      <w:pPr>
        <w:spacing w:before="60" w:after="160"/>
        <w:rPr>
          <w:i/>
          <w:iCs/>
          <w:color w:val="6B7280"/>
          <w:sz w:val="20"/>
          <w:szCs w:val="20"/>
        </w:rPr>
      </w:pPr>
      <w:r>
        <w:rPr>
          <w:b/>
          <w:bCs/>
          <w:i/>
          <w:iCs/>
          <w:color w:val="6B7280"/>
          <w:sz w:val="20"/>
          <w:szCs w:val="20"/>
        </w:rPr>
        <w:t xml:space="preserve">Explanation: </w:t>
      </w:r>
      <w:r>
        <w:rPr>
          <w:i/>
          <w:iCs/>
          <w:color w:val="6B7280"/>
          <w:sz w:val="20"/>
          <w:szCs w:val="20"/>
        </w:rPr>
        <w:t>The 22% flat withholding on bonuses is a prepayment estimate, not a final tax rate. If your actual marginal rate is 12%, the 10% difference ($500) was over-withheld and is returned to you as part of your tax refund when you file.</w:t>
      </w:r>
    </w:p>
    <w:p w14:paraId="065CBAE7" w14:textId="668D8CEE" w:rsidR="00E95F44" w:rsidRDefault="00E95F44" w:rsidP="00E95F44">
      <w:pPr>
        <w:spacing w:before="300" w:after="40"/>
      </w:pPr>
      <w:r>
        <w:rPr>
          <w:b/>
          <w:bCs/>
          <w:color w:val="E9C46A"/>
          <w:sz w:val="18"/>
          <w:szCs w:val="18"/>
        </w:rPr>
        <w:t xml:space="preserve">QUESTION </w:t>
      </w:r>
      <w:proofErr w:type="gramStart"/>
      <w:r>
        <w:rPr>
          <w:b/>
          <w:bCs/>
          <w:color w:val="E9C46A"/>
          <w:sz w:val="18"/>
          <w:szCs w:val="18"/>
        </w:rPr>
        <w:t>37</w:t>
      </w:r>
      <w:r>
        <w:rPr>
          <w:i/>
          <w:iCs/>
          <w:color w:val="6B7280"/>
          <w:sz w:val="16"/>
          <w:szCs w:val="16"/>
        </w:rPr>
        <w:t xml:space="preserve">  [</w:t>
      </w:r>
      <w:proofErr w:type="gramEnd"/>
      <w:r>
        <w:rPr>
          <w:i/>
          <w:iCs/>
          <w:color w:val="6B7280"/>
          <w:sz w:val="16"/>
          <w:szCs w:val="16"/>
        </w:rPr>
        <w:t>Module 2: Banking Security]</w:t>
      </w:r>
    </w:p>
    <w:p w14:paraId="2E7AF634" w14:textId="77777777" w:rsidR="00E95F44" w:rsidRDefault="00E95F44" w:rsidP="00E95F44">
      <w:pPr>
        <w:spacing w:after="100"/>
      </w:pPr>
      <w:r>
        <w:rPr>
          <w:b/>
          <w:bCs/>
          <w:color w:val="1B2A4A"/>
        </w:rPr>
        <w:t>A student receives a text message claiming to be from their bank, asking them to click a link and verify their account number and password due to 'suspicious activity.' What is the correct response?</w:t>
      </w:r>
    </w:p>
    <w:p w14:paraId="3E43EAE7" w14:textId="77777777" w:rsidR="00E95F44" w:rsidRDefault="00E95F44" w:rsidP="00E95F44">
      <w:pPr>
        <w:spacing w:after="40"/>
      </w:pPr>
      <w:r>
        <w:rPr>
          <w:color w:val="333333"/>
        </w:rPr>
        <w:t>A) Click the link and enter the requested information immediately to protect the account.</w:t>
      </w:r>
    </w:p>
    <w:p w14:paraId="4E977ABB" w14:textId="77777777" w:rsidR="00E95F44" w:rsidRDefault="00E95F44" w:rsidP="00E95F44">
      <w:pPr>
        <w:spacing w:after="40"/>
      </w:pPr>
      <w:r>
        <w:rPr>
          <w:b/>
          <w:bCs/>
          <w:color w:val="2A9D8F"/>
        </w:rPr>
        <w:t xml:space="preserve">B) </w:t>
      </w:r>
      <w:r>
        <w:rPr>
          <w:color w:val="2A9D8F"/>
        </w:rPr>
        <w:t>Ignore the message entirely; log into your bank account directly through the official app or website to check for any alerts.</w:t>
      </w:r>
      <w:r>
        <w:rPr>
          <w:b/>
          <w:bCs/>
          <w:color w:val="2A9D8F"/>
          <w:sz w:val="18"/>
          <w:szCs w:val="18"/>
        </w:rPr>
        <w:t xml:space="preserve"> </w:t>
      </w:r>
      <w:r>
        <w:rPr>
          <w:rFonts w:ascii="Segoe UI Symbol" w:hAnsi="Segoe UI Symbol" w:cs="Segoe UI Symbol"/>
          <w:b/>
          <w:bCs/>
          <w:color w:val="2A9D8F"/>
          <w:sz w:val="18"/>
          <w:szCs w:val="18"/>
        </w:rPr>
        <w:t>✓</w:t>
      </w:r>
      <w:r>
        <w:rPr>
          <w:b/>
          <w:bCs/>
          <w:color w:val="2A9D8F"/>
          <w:sz w:val="18"/>
          <w:szCs w:val="18"/>
        </w:rPr>
        <w:t xml:space="preserve"> CORRECT</w:t>
      </w:r>
    </w:p>
    <w:p w14:paraId="244C3778" w14:textId="77777777" w:rsidR="00E95F44" w:rsidRDefault="00E95F44" w:rsidP="00E95F44">
      <w:pPr>
        <w:spacing w:after="40"/>
      </w:pPr>
      <w:r>
        <w:rPr>
          <w:color w:val="333333"/>
        </w:rPr>
        <w:t>C) Reply to the text with your account number but not your password.</w:t>
      </w:r>
    </w:p>
    <w:p w14:paraId="1AF8C0C6" w14:textId="77777777" w:rsidR="00E95F44" w:rsidRDefault="00E95F44" w:rsidP="00E95F44">
      <w:pPr>
        <w:spacing w:after="40"/>
      </w:pPr>
      <w:r>
        <w:rPr>
          <w:color w:val="333333"/>
        </w:rPr>
        <w:t>D) Forward the text to your contacts so they can verify if it is legitimate.</w:t>
      </w:r>
    </w:p>
    <w:p w14:paraId="54083F06" w14:textId="77777777" w:rsidR="00E95F44" w:rsidRDefault="00E95F44" w:rsidP="00E95F44">
      <w:pPr>
        <w:spacing w:before="60" w:after="160"/>
      </w:pPr>
      <w:r>
        <w:rPr>
          <w:b/>
          <w:bCs/>
          <w:i/>
          <w:iCs/>
          <w:color w:val="6B7280"/>
          <w:sz w:val="20"/>
          <w:szCs w:val="20"/>
        </w:rPr>
        <w:t xml:space="preserve">Explanation: </w:t>
      </w:r>
      <w:r>
        <w:rPr>
          <w:i/>
          <w:iCs/>
          <w:color w:val="6B7280"/>
          <w:sz w:val="20"/>
          <w:szCs w:val="20"/>
        </w:rPr>
        <w:t>Financial institutions never request passwords, PINs, or full account numbers via text or email. This is a phishing attempt. Always access your bank through the official app or by manually typing the URL. Reporting the message to your bank's fraud department is also recommended.</w:t>
      </w:r>
    </w:p>
    <w:p w14:paraId="5B66B3E0" w14:textId="45001E52" w:rsidR="00E95F44" w:rsidRDefault="00E95F44" w:rsidP="00E95F44">
      <w:pPr>
        <w:spacing w:before="300" w:after="40"/>
      </w:pPr>
      <w:r>
        <w:rPr>
          <w:b/>
          <w:bCs/>
          <w:color w:val="E9C46A"/>
          <w:sz w:val="18"/>
          <w:szCs w:val="18"/>
        </w:rPr>
        <w:t xml:space="preserve">QUESTION </w:t>
      </w:r>
      <w:proofErr w:type="gramStart"/>
      <w:r>
        <w:rPr>
          <w:b/>
          <w:bCs/>
          <w:color w:val="E9C46A"/>
          <w:sz w:val="18"/>
          <w:szCs w:val="18"/>
        </w:rPr>
        <w:t>38</w:t>
      </w:r>
      <w:r>
        <w:rPr>
          <w:i/>
          <w:iCs/>
          <w:color w:val="6B7280"/>
          <w:sz w:val="16"/>
          <w:szCs w:val="16"/>
        </w:rPr>
        <w:t xml:space="preserve">  [</w:t>
      </w:r>
      <w:proofErr w:type="gramEnd"/>
      <w:r>
        <w:rPr>
          <w:i/>
          <w:iCs/>
          <w:color w:val="6B7280"/>
          <w:sz w:val="16"/>
          <w:szCs w:val="16"/>
        </w:rPr>
        <w:t xml:space="preserve">Module 3: Building Credit </w:t>
      </w:r>
      <w:proofErr w:type="gramStart"/>
      <w:r>
        <w:rPr>
          <w:i/>
          <w:iCs/>
          <w:color w:val="6B7280"/>
          <w:sz w:val="16"/>
          <w:szCs w:val="16"/>
        </w:rPr>
        <w:t>From</w:t>
      </w:r>
      <w:proofErr w:type="gramEnd"/>
      <w:r>
        <w:rPr>
          <w:i/>
          <w:iCs/>
          <w:color w:val="6B7280"/>
          <w:sz w:val="16"/>
          <w:szCs w:val="16"/>
        </w:rPr>
        <w:t xml:space="preserve"> Zero]</w:t>
      </w:r>
    </w:p>
    <w:p w14:paraId="0E0F8B65" w14:textId="77777777" w:rsidR="00E95F44" w:rsidRDefault="00E95F44" w:rsidP="00E95F44">
      <w:pPr>
        <w:spacing w:after="100"/>
      </w:pPr>
      <w:r>
        <w:rPr>
          <w:b/>
          <w:bCs/>
          <w:color w:val="1B2A4A"/>
        </w:rPr>
        <w:t>An 18-year-old with no credit history applies for a standard credit card and is denied. Which strategy would most effectively begin building their credit profile?</w:t>
      </w:r>
    </w:p>
    <w:p w14:paraId="05634E34" w14:textId="77777777" w:rsidR="00E95F44" w:rsidRDefault="00E95F44" w:rsidP="00E95F44">
      <w:pPr>
        <w:spacing w:after="40"/>
      </w:pPr>
      <w:r>
        <w:rPr>
          <w:color w:val="333333"/>
        </w:rPr>
        <w:t>A) Apply for five different credit cards simultaneously to increase approval odds.</w:t>
      </w:r>
    </w:p>
    <w:p w14:paraId="4DBBD052" w14:textId="77777777" w:rsidR="00E95F44" w:rsidRDefault="00E95F44" w:rsidP="00E95F44">
      <w:pPr>
        <w:spacing w:after="40"/>
      </w:pPr>
      <w:r>
        <w:rPr>
          <w:b/>
          <w:bCs/>
          <w:color w:val="2A9D8F"/>
        </w:rPr>
        <w:lastRenderedPageBreak/>
        <w:t xml:space="preserve">B) </w:t>
      </w:r>
      <w:r>
        <w:rPr>
          <w:color w:val="2A9D8F"/>
        </w:rPr>
        <w:t>Open a secured credit card with a $200-$500 deposit, use it for small monthly purchases, and pay the full balance every month.</w:t>
      </w:r>
      <w:r>
        <w:rPr>
          <w:b/>
          <w:bCs/>
          <w:color w:val="2A9D8F"/>
          <w:sz w:val="18"/>
          <w:szCs w:val="18"/>
        </w:rPr>
        <w:t xml:space="preserve"> </w:t>
      </w:r>
      <w:r>
        <w:rPr>
          <w:rFonts w:ascii="Segoe UI Symbol" w:hAnsi="Segoe UI Symbol" w:cs="Segoe UI Symbol"/>
          <w:b/>
          <w:bCs/>
          <w:color w:val="2A9D8F"/>
          <w:sz w:val="18"/>
          <w:szCs w:val="18"/>
        </w:rPr>
        <w:t>✓</w:t>
      </w:r>
      <w:r>
        <w:rPr>
          <w:b/>
          <w:bCs/>
          <w:color w:val="2A9D8F"/>
          <w:sz w:val="18"/>
          <w:szCs w:val="18"/>
        </w:rPr>
        <w:t xml:space="preserve"> CORRECT</w:t>
      </w:r>
    </w:p>
    <w:p w14:paraId="3933B2CE" w14:textId="77777777" w:rsidR="00E95F44" w:rsidRDefault="00E95F44" w:rsidP="00E95F44">
      <w:pPr>
        <w:spacing w:after="40"/>
      </w:pPr>
      <w:r>
        <w:rPr>
          <w:color w:val="333333"/>
        </w:rPr>
        <w:t>C) Avoid all credit products until age 25 when approval is easier.</w:t>
      </w:r>
    </w:p>
    <w:p w14:paraId="0F5F5A96" w14:textId="77777777" w:rsidR="00E95F44" w:rsidRDefault="00E95F44" w:rsidP="00E95F44">
      <w:pPr>
        <w:spacing w:after="40"/>
      </w:pPr>
      <w:r>
        <w:rPr>
          <w:color w:val="333333"/>
        </w:rPr>
        <w:t>D) Take out a personal loan to establish a payment history.</w:t>
      </w:r>
    </w:p>
    <w:p w14:paraId="5822E67C" w14:textId="77777777" w:rsidR="00E95F44" w:rsidRDefault="00E95F44" w:rsidP="00E95F44">
      <w:pPr>
        <w:spacing w:before="60" w:after="160"/>
      </w:pPr>
      <w:r>
        <w:rPr>
          <w:b/>
          <w:bCs/>
          <w:i/>
          <w:iCs/>
          <w:color w:val="6B7280"/>
          <w:sz w:val="20"/>
          <w:szCs w:val="20"/>
        </w:rPr>
        <w:t xml:space="preserve">Explanation: </w:t>
      </w:r>
      <w:r>
        <w:rPr>
          <w:i/>
          <w:iCs/>
          <w:color w:val="6B7280"/>
          <w:sz w:val="20"/>
          <w:szCs w:val="20"/>
        </w:rPr>
        <w:t>A secured credit card requires a cash deposit as collateral, making approval accessible with no prior credit history. Using it for small purchases and paying in full each month establishes a track record of on-time payments reported to all three credit bureaus. After 6-12 months, this creates a foundation for a strong credit score.</w:t>
      </w:r>
    </w:p>
    <w:p w14:paraId="4DF11384" w14:textId="7F258373" w:rsidR="00E95F44" w:rsidRDefault="00E95F44" w:rsidP="00E95F44">
      <w:pPr>
        <w:spacing w:before="300" w:after="40"/>
      </w:pPr>
      <w:r>
        <w:rPr>
          <w:b/>
          <w:bCs/>
          <w:color w:val="E9C46A"/>
          <w:sz w:val="18"/>
          <w:szCs w:val="18"/>
        </w:rPr>
        <w:t>QUESTION</w:t>
      </w:r>
      <w:r>
        <w:rPr>
          <w:b/>
          <w:bCs/>
          <w:color w:val="E9C46A"/>
          <w:sz w:val="18"/>
          <w:szCs w:val="18"/>
        </w:rPr>
        <w:t xml:space="preserve"> </w:t>
      </w:r>
      <w:proofErr w:type="gramStart"/>
      <w:r>
        <w:rPr>
          <w:b/>
          <w:bCs/>
          <w:color w:val="E9C46A"/>
          <w:sz w:val="18"/>
          <w:szCs w:val="18"/>
        </w:rPr>
        <w:t>39</w:t>
      </w:r>
      <w:r>
        <w:rPr>
          <w:i/>
          <w:iCs/>
          <w:color w:val="6B7280"/>
          <w:sz w:val="16"/>
          <w:szCs w:val="16"/>
        </w:rPr>
        <w:t xml:space="preserve">  [</w:t>
      </w:r>
      <w:proofErr w:type="gramEnd"/>
      <w:r>
        <w:rPr>
          <w:i/>
          <w:iCs/>
          <w:color w:val="6B7280"/>
          <w:sz w:val="16"/>
          <w:szCs w:val="16"/>
        </w:rPr>
        <w:t>Module 6: Amortization Tables]</w:t>
      </w:r>
    </w:p>
    <w:p w14:paraId="34867B15" w14:textId="77777777" w:rsidR="00E95F44" w:rsidRDefault="00E95F44" w:rsidP="00E95F44">
      <w:pPr>
        <w:spacing w:after="100"/>
      </w:pPr>
      <w:r>
        <w:rPr>
          <w:b/>
          <w:bCs/>
          <w:color w:val="1B2A4A"/>
        </w:rPr>
        <w:t>On a $25,000 student loan at 6% interest with a 10-year standard repayment plan, the fixed monthly payment is $277.55. In the first month, approximately $125 goes to interest and $152.55 goes to principal. Why does the interest portion decrease with each subsequent payment?</w:t>
      </w:r>
    </w:p>
    <w:p w14:paraId="262C9D16" w14:textId="77777777" w:rsidR="00E95F44" w:rsidRDefault="00E95F44" w:rsidP="00E95F44">
      <w:pPr>
        <w:spacing w:after="40"/>
      </w:pPr>
      <w:r>
        <w:rPr>
          <w:color w:val="333333"/>
        </w:rPr>
        <w:t>A) Because the interest rate decreases over time as a reward for on-time payments.</w:t>
      </w:r>
    </w:p>
    <w:p w14:paraId="18932146" w14:textId="77777777" w:rsidR="00E95F44" w:rsidRDefault="00E95F44" w:rsidP="00E95F44">
      <w:pPr>
        <w:spacing w:after="40"/>
      </w:pPr>
      <w:r>
        <w:rPr>
          <w:b/>
          <w:bCs/>
          <w:color w:val="2A9D8F"/>
        </w:rPr>
        <w:t xml:space="preserve">B) </w:t>
      </w:r>
      <w:r>
        <w:rPr>
          <w:color w:val="2A9D8F"/>
        </w:rPr>
        <w:t>Because each principal payment reduces the outstanding balance, which lowers the daily interest calculation for the following month.</w:t>
      </w:r>
      <w:r>
        <w:rPr>
          <w:b/>
          <w:bCs/>
          <w:color w:val="2A9D8F"/>
          <w:sz w:val="18"/>
          <w:szCs w:val="18"/>
        </w:rPr>
        <w:t xml:space="preserve"> </w:t>
      </w:r>
      <w:r>
        <w:rPr>
          <w:rFonts w:ascii="Segoe UI Symbol" w:hAnsi="Segoe UI Symbol" w:cs="Segoe UI Symbol"/>
          <w:b/>
          <w:bCs/>
          <w:color w:val="2A9D8F"/>
          <w:sz w:val="18"/>
          <w:szCs w:val="18"/>
        </w:rPr>
        <w:t>✓</w:t>
      </w:r>
      <w:r>
        <w:rPr>
          <w:b/>
          <w:bCs/>
          <w:color w:val="2A9D8F"/>
          <w:sz w:val="18"/>
          <w:szCs w:val="18"/>
        </w:rPr>
        <w:t xml:space="preserve"> CORRECT</w:t>
      </w:r>
    </w:p>
    <w:p w14:paraId="5F702A75" w14:textId="77777777" w:rsidR="00E95F44" w:rsidRDefault="00E95F44" w:rsidP="00E95F44">
      <w:pPr>
        <w:spacing w:after="40"/>
      </w:pPr>
      <w:r>
        <w:rPr>
          <w:color w:val="333333"/>
        </w:rPr>
        <w:t>C) Because federal regulations require lenders to reduce interest charges annually.</w:t>
      </w:r>
    </w:p>
    <w:p w14:paraId="6D19B4E6" w14:textId="77777777" w:rsidR="00E95F44" w:rsidRDefault="00E95F44" w:rsidP="00E95F44">
      <w:pPr>
        <w:spacing w:after="40"/>
      </w:pPr>
      <w:r>
        <w:rPr>
          <w:color w:val="333333"/>
        </w:rPr>
        <w:t>D) Because the borrower's credit score improvement automatically lowers the rate.</w:t>
      </w:r>
    </w:p>
    <w:p w14:paraId="0E3DD910" w14:textId="77777777" w:rsidR="00E95F44" w:rsidRDefault="00E95F44" w:rsidP="00E95F44">
      <w:pPr>
        <w:spacing w:before="60" w:after="160"/>
      </w:pPr>
      <w:r>
        <w:rPr>
          <w:b/>
          <w:bCs/>
          <w:i/>
          <w:iCs/>
          <w:color w:val="6B7280"/>
          <w:sz w:val="20"/>
          <w:szCs w:val="20"/>
        </w:rPr>
        <w:t xml:space="preserve">Explanation: </w:t>
      </w:r>
      <w:r>
        <w:rPr>
          <w:i/>
          <w:iCs/>
          <w:color w:val="6B7280"/>
          <w:sz w:val="20"/>
          <w:szCs w:val="20"/>
        </w:rPr>
        <w:t>Interest is calculated daily on the outstanding balance. As each payment reduces the principal, the balance generating daily interest becomes smaller. This means each subsequent payment allocates less to interest and more to principal, a shift that accelerates over the life of the loan. This is the core mechanic visible in an amortization table.</w:t>
      </w:r>
    </w:p>
    <w:p w14:paraId="75BCF7E0" w14:textId="1DCE0C7D" w:rsidR="00E95F44" w:rsidRDefault="00E95F44" w:rsidP="00E95F44">
      <w:pPr>
        <w:spacing w:before="300" w:after="40"/>
      </w:pPr>
      <w:r>
        <w:rPr>
          <w:b/>
          <w:bCs/>
          <w:color w:val="E9C46A"/>
          <w:sz w:val="18"/>
          <w:szCs w:val="18"/>
        </w:rPr>
        <w:t xml:space="preserve">QUESTION </w:t>
      </w:r>
      <w:proofErr w:type="gramStart"/>
      <w:r>
        <w:rPr>
          <w:b/>
          <w:bCs/>
          <w:color w:val="E9C46A"/>
          <w:sz w:val="18"/>
          <w:szCs w:val="18"/>
        </w:rPr>
        <w:t>4</w:t>
      </w:r>
      <w:r>
        <w:rPr>
          <w:b/>
          <w:bCs/>
          <w:color w:val="E9C46A"/>
          <w:sz w:val="18"/>
          <w:szCs w:val="18"/>
        </w:rPr>
        <w:t>0</w:t>
      </w:r>
      <w:r>
        <w:rPr>
          <w:i/>
          <w:iCs/>
          <w:color w:val="6B7280"/>
          <w:sz w:val="16"/>
          <w:szCs w:val="16"/>
        </w:rPr>
        <w:t xml:space="preserve">  [</w:t>
      </w:r>
      <w:proofErr w:type="gramEnd"/>
      <w:r>
        <w:rPr>
          <w:i/>
          <w:iCs/>
          <w:color w:val="6B7280"/>
          <w:sz w:val="16"/>
          <w:szCs w:val="16"/>
        </w:rPr>
        <w:t>Module 8: State Taxes]</w:t>
      </w:r>
    </w:p>
    <w:p w14:paraId="6D7E4E00" w14:textId="77777777" w:rsidR="00E95F44" w:rsidRDefault="00E95F44" w:rsidP="00E95F44">
      <w:pPr>
        <w:spacing w:after="100"/>
      </w:pPr>
      <w:r>
        <w:rPr>
          <w:b/>
          <w:bCs/>
          <w:color w:val="1B2A4A"/>
        </w:rPr>
        <w:t>A recent graduate accepts a job in Texas (no state income tax) but is also considering an offer in California (top marginal state rate of 13.3%). Both positions pay $70,000. Approximately how much more state income tax would they pay annually in California?</w:t>
      </w:r>
    </w:p>
    <w:p w14:paraId="218338FC" w14:textId="77777777" w:rsidR="00E95F44" w:rsidRDefault="00E95F44" w:rsidP="00E95F44">
      <w:pPr>
        <w:spacing w:after="40"/>
      </w:pPr>
      <w:r>
        <w:rPr>
          <w:color w:val="333333"/>
        </w:rPr>
        <w:t>A) $0; state taxes do not apply to employees under age 25.</w:t>
      </w:r>
    </w:p>
    <w:p w14:paraId="422DCD13" w14:textId="77777777" w:rsidR="00E95F44" w:rsidRDefault="00E95F44" w:rsidP="00E95F44">
      <w:pPr>
        <w:spacing w:after="40"/>
      </w:pPr>
      <w:r>
        <w:rPr>
          <w:b/>
          <w:bCs/>
          <w:color w:val="2A9D8F"/>
        </w:rPr>
        <w:t xml:space="preserve">B) </w:t>
      </w:r>
      <w:r>
        <w:rPr>
          <w:color w:val="2A9D8F"/>
        </w:rPr>
        <w:t>Approximately $2,500-$3,500, depending on deductions and California's graduated bracket structure.</w:t>
      </w:r>
      <w:r>
        <w:rPr>
          <w:b/>
          <w:bCs/>
          <w:color w:val="2A9D8F"/>
          <w:sz w:val="18"/>
          <w:szCs w:val="18"/>
        </w:rPr>
        <w:t xml:space="preserve"> </w:t>
      </w:r>
      <w:r>
        <w:rPr>
          <w:rFonts w:ascii="Segoe UI Symbol" w:hAnsi="Segoe UI Symbol" w:cs="Segoe UI Symbol"/>
          <w:b/>
          <w:bCs/>
          <w:color w:val="2A9D8F"/>
          <w:sz w:val="18"/>
          <w:szCs w:val="18"/>
        </w:rPr>
        <w:t>✓</w:t>
      </w:r>
      <w:r>
        <w:rPr>
          <w:b/>
          <w:bCs/>
          <w:color w:val="2A9D8F"/>
          <w:sz w:val="18"/>
          <w:szCs w:val="18"/>
        </w:rPr>
        <w:t xml:space="preserve"> CORRECT</w:t>
      </w:r>
    </w:p>
    <w:p w14:paraId="72212E36" w14:textId="77777777" w:rsidR="00E95F44" w:rsidRDefault="00E95F44" w:rsidP="00E95F44">
      <w:pPr>
        <w:spacing w:after="40"/>
      </w:pPr>
      <w:r>
        <w:rPr>
          <w:color w:val="333333"/>
        </w:rPr>
        <w:t>C) Exactly 13.3% of $70,000, or $9,310.</w:t>
      </w:r>
    </w:p>
    <w:p w14:paraId="7DF6C56D" w14:textId="77777777" w:rsidR="00E95F44" w:rsidRDefault="00E95F44" w:rsidP="00E95F44">
      <w:pPr>
        <w:spacing w:after="40"/>
      </w:pPr>
      <w:r>
        <w:rPr>
          <w:color w:val="333333"/>
        </w:rPr>
        <w:t>D) California and Texas have identical effective tax rates due to federal equalization.</w:t>
      </w:r>
    </w:p>
    <w:p w14:paraId="7F00D184" w14:textId="77777777" w:rsidR="00E95F44" w:rsidRDefault="00E95F44" w:rsidP="00E95F44">
      <w:pPr>
        <w:spacing w:before="60" w:after="160"/>
      </w:pPr>
      <w:r>
        <w:rPr>
          <w:b/>
          <w:bCs/>
          <w:i/>
          <w:iCs/>
          <w:color w:val="6B7280"/>
          <w:sz w:val="20"/>
          <w:szCs w:val="20"/>
        </w:rPr>
        <w:t xml:space="preserve">Explanation: </w:t>
      </w:r>
      <w:r>
        <w:rPr>
          <w:i/>
          <w:iCs/>
          <w:color w:val="6B7280"/>
          <w:sz w:val="20"/>
          <w:szCs w:val="20"/>
        </w:rPr>
        <w:t>California uses graduated brackets, so the 13.3% top rate only applies to income above $1 million. On $70,000, the effective California state tax rate is approximately 4-5%, resulting in roughly $2,500-$3,500 in state income tax. Texas charges $0. This difference compounds significantly over a career and should be factored into any job offer comparison.</w:t>
      </w:r>
    </w:p>
    <w:p w14:paraId="46E6266B" w14:textId="77777777" w:rsidR="00E95F44" w:rsidRDefault="00E95F44">
      <w:pPr>
        <w:spacing w:before="60" w:after="160"/>
      </w:pPr>
    </w:p>
    <w:sectPr w:rsidR="00E95F44">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53307"/>
    <w:multiLevelType w:val="hybridMultilevel"/>
    <w:tmpl w:val="BCCC7E60"/>
    <w:lvl w:ilvl="0" w:tplc="84DEAED0">
      <w:start w:val="1"/>
      <w:numFmt w:val="bullet"/>
      <w:lvlText w:val="●"/>
      <w:lvlJc w:val="left"/>
      <w:pPr>
        <w:ind w:left="720" w:hanging="360"/>
      </w:pPr>
    </w:lvl>
    <w:lvl w:ilvl="1" w:tplc="D870DFD0">
      <w:start w:val="1"/>
      <w:numFmt w:val="bullet"/>
      <w:lvlText w:val="○"/>
      <w:lvlJc w:val="left"/>
      <w:pPr>
        <w:ind w:left="1440" w:hanging="360"/>
      </w:pPr>
    </w:lvl>
    <w:lvl w:ilvl="2" w:tplc="D980B0DA">
      <w:start w:val="1"/>
      <w:numFmt w:val="bullet"/>
      <w:lvlText w:val="■"/>
      <w:lvlJc w:val="left"/>
      <w:pPr>
        <w:ind w:left="2160" w:hanging="360"/>
      </w:pPr>
    </w:lvl>
    <w:lvl w:ilvl="3" w:tplc="17ECFCC8">
      <w:start w:val="1"/>
      <w:numFmt w:val="bullet"/>
      <w:lvlText w:val="●"/>
      <w:lvlJc w:val="left"/>
      <w:pPr>
        <w:ind w:left="2880" w:hanging="360"/>
      </w:pPr>
    </w:lvl>
    <w:lvl w:ilvl="4" w:tplc="31C6F4C0">
      <w:start w:val="1"/>
      <w:numFmt w:val="bullet"/>
      <w:lvlText w:val="○"/>
      <w:lvlJc w:val="left"/>
      <w:pPr>
        <w:ind w:left="3600" w:hanging="360"/>
      </w:pPr>
    </w:lvl>
    <w:lvl w:ilvl="5" w:tplc="FE5EEEA4">
      <w:start w:val="1"/>
      <w:numFmt w:val="bullet"/>
      <w:lvlText w:val="■"/>
      <w:lvlJc w:val="left"/>
      <w:pPr>
        <w:ind w:left="4320" w:hanging="360"/>
      </w:pPr>
    </w:lvl>
    <w:lvl w:ilvl="6" w:tplc="B7F85112">
      <w:start w:val="1"/>
      <w:numFmt w:val="bullet"/>
      <w:lvlText w:val="●"/>
      <w:lvlJc w:val="left"/>
      <w:pPr>
        <w:ind w:left="5040" w:hanging="360"/>
      </w:pPr>
    </w:lvl>
    <w:lvl w:ilvl="7" w:tplc="80B89B84">
      <w:start w:val="1"/>
      <w:numFmt w:val="bullet"/>
      <w:lvlText w:val="●"/>
      <w:lvlJc w:val="left"/>
      <w:pPr>
        <w:ind w:left="5760" w:hanging="360"/>
      </w:pPr>
    </w:lvl>
    <w:lvl w:ilvl="8" w:tplc="BF86F9FA">
      <w:start w:val="1"/>
      <w:numFmt w:val="bullet"/>
      <w:lvlText w:val="●"/>
      <w:lvlJc w:val="left"/>
      <w:pPr>
        <w:ind w:left="6480" w:hanging="360"/>
      </w:pPr>
    </w:lvl>
  </w:abstractNum>
  <w:num w:numId="1" w16cid:durableId="384453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9A2"/>
    <w:rsid w:val="003939A2"/>
    <w:rsid w:val="008930BE"/>
    <w:rsid w:val="00E95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48F2B"/>
  <w15:docId w15:val="{F30FCE3E-45B9-B34A-947F-1FA686E9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4421</Words>
  <Characters>23613</Characters>
  <Application>Microsoft Office Word</Application>
  <DocSecurity>0</DocSecurity>
  <Lines>387</Lines>
  <Paragraphs>252</Paragraphs>
  <ScaleCrop>false</ScaleCrop>
  <Company/>
  <LinksUpToDate>false</LinksUpToDate>
  <CharactersWithSpaces>27782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J Youngs</cp:lastModifiedBy>
  <cp:revision>2</cp:revision>
  <dcterms:created xsi:type="dcterms:W3CDTF">2026-04-03T18:15:00Z</dcterms:created>
  <dcterms:modified xsi:type="dcterms:W3CDTF">2026-04-03T18:15:00Z</dcterms:modified>
</cp:coreProperties>
</file>