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0537" w14:textId="77777777" w:rsidR="00C30CF4" w:rsidRDefault="00000000">
      <w:pPr>
        <w:spacing w:after="80"/>
      </w:pPr>
      <w:r>
        <w:rPr>
          <w:b/>
          <w:bCs/>
          <w:color w:val="2A9D8F"/>
          <w:sz w:val="20"/>
          <w:szCs w:val="20"/>
        </w:rPr>
        <w:t>EDURA FINANCIAL</w:t>
      </w:r>
    </w:p>
    <w:p w14:paraId="0740CB4D" w14:textId="77777777" w:rsidR="00C30CF4" w:rsidRDefault="00000000">
      <w:pPr>
        <w:spacing w:after="60"/>
      </w:pPr>
      <w:r>
        <w:rPr>
          <w:b/>
          <w:bCs/>
          <w:color w:val="E9C46A"/>
          <w:sz w:val="18"/>
          <w:szCs w:val="18"/>
        </w:rPr>
        <w:t>ADVANCED TRACK</w:t>
      </w:r>
    </w:p>
    <w:p w14:paraId="5BC404EA" w14:textId="77777777" w:rsidR="00C30CF4" w:rsidRDefault="00000000">
      <w:pPr>
        <w:spacing w:after="100"/>
      </w:pPr>
      <w:r>
        <w:rPr>
          <w:b/>
          <w:bCs/>
          <w:color w:val="1B2A4A"/>
          <w:sz w:val="36"/>
          <w:szCs w:val="36"/>
        </w:rPr>
        <w:t>Module 7: Investing: Start With $50</w:t>
      </w:r>
    </w:p>
    <w:p w14:paraId="09FD6AD7" w14:textId="77777777" w:rsidR="00C30CF4" w:rsidRDefault="00C30CF4">
      <w:pPr>
        <w:pBdr>
          <w:bottom w:val="single" w:sz="3" w:space="6" w:color="E9C46A"/>
        </w:pBdr>
        <w:spacing w:after="200"/>
      </w:pPr>
    </w:p>
    <w:p w14:paraId="59F867CF" w14:textId="77777777" w:rsidR="00C30CF4" w:rsidRDefault="00000000">
      <w:pPr>
        <w:spacing w:before="100" w:after="60"/>
      </w:pPr>
      <w:r>
        <w:rPr>
          <w:b/>
          <w:bCs/>
          <w:color w:val="E76F51"/>
          <w:sz w:val="20"/>
          <w:szCs w:val="20"/>
        </w:rPr>
        <w:t>EDUCATIONAL DISCLAIMER</w:t>
      </w:r>
    </w:p>
    <w:p w14:paraId="29B368C3" w14:textId="77777777" w:rsidR="00C30CF4" w:rsidRDefault="00000000">
      <w:pPr>
        <w:shd w:val="solid" w:color="FFF5F3" w:fill="auto"/>
        <w:spacing w:after="200"/>
      </w:pPr>
      <w:r>
        <w:rPr>
          <w:i/>
          <w:iCs/>
          <w:color w:val="E76F51"/>
          <w:sz w:val="20"/>
          <w:szCs w:val="20"/>
        </w:rPr>
        <w:t>This module is designed for educational purposes only and does not constitute investment advice, financial planning guidance, or a recommendation to buy or sell any security. Investing involves risk, including the potential loss of principal. Past performance does not guarantee future results. Consult a qualified financial professional before making any investment decisions.</w:t>
      </w:r>
    </w:p>
    <w:p w14:paraId="62C6BE47" w14:textId="77777777" w:rsidR="00C30CF4" w:rsidRDefault="00000000">
      <w:pPr>
        <w:spacing w:before="200" w:after="200"/>
      </w:pPr>
      <w:r>
        <w:rPr>
          <w:b/>
          <w:bCs/>
          <w:color w:val="1B2A4A"/>
          <w:sz w:val="28"/>
          <w:szCs w:val="28"/>
        </w:rPr>
        <w:t>LESSONS</w:t>
      </w:r>
    </w:p>
    <w:p w14:paraId="7D7EA7E5" w14:textId="77777777" w:rsidR="00C30CF4" w:rsidRDefault="00000000">
      <w:pPr>
        <w:spacing w:before="400" w:after="80"/>
      </w:pPr>
      <w:r>
        <w:rPr>
          <w:b/>
          <w:bCs/>
          <w:color w:val="2A9D8F"/>
          <w:sz w:val="18"/>
          <w:szCs w:val="18"/>
        </w:rPr>
        <w:t>LESSON 1</w:t>
      </w:r>
    </w:p>
    <w:p w14:paraId="7EFBF0ED" w14:textId="77777777" w:rsidR="00C30CF4" w:rsidRDefault="00000000">
      <w:pPr>
        <w:spacing w:after="120"/>
      </w:pPr>
      <w:r>
        <w:rPr>
          <w:b/>
          <w:bCs/>
          <w:color w:val="1B2A4A"/>
          <w:sz w:val="26"/>
          <w:szCs w:val="26"/>
        </w:rPr>
        <w:t>What Investing Actually Is (And Why It Matters Now)</w:t>
      </w:r>
    </w:p>
    <w:p w14:paraId="2256B427" w14:textId="77777777" w:rsidR="00C30CF4" w:rsidRDefault="00000000">
      <w:pPr>
        <w:spacing w:after="120"/>
      </w:pPr>
      <w:r>
        <w:rPr>
          <w:color w:val="333333"/>
        </w:rPr>
        <w:t>Investing is the act of deploying capital into an asset with the expectation that it will generate a return over time. When you invest, you are purchasing partial ownership of something (a company, a fund, a bond, real estate) that you believe will increase in value or produce income.</w:t>
      </w:r>
    </w:p>
    <w:p w14:paraId="7349FFFA" w14:textId="77777777" w:rsidR="00C30CF4" w:rsidRDefault="00000000">
      <w:pPr>
        <w:spacing w:after="120"/>
      </w:pPr>
      <w:r>
        <w:rPr>
          <w:color w:val="333333"/>
        </w:rPr>
        <w:t>This is fundamentally different from saving. Saving preserves your capital in a low-risk, liquid account. Investing puts your capital to work, accepting short-term fluctuations in exchange for long-term growth. A savings account earning 4.5% APY will preserve your purchasing power against inflation. An investment portfolio averaging 7% to 10% annual returns will build wealth that compounds exponentially over decades.</w:t>
      </w:r>
    </w:p>
    <w:p w14:paraId="78EE026B" w14:textId="77777777" w:rsidR="00C30CF4" w:rsidRDefault="00000000">
      <w:pPr>
        <w:spacing w:after="120"/>
      </w:pPr>
      <w:r>
        <w:rPr>
          <w:color w:val="333333"/>
        </w:rPr>
        <w:t>The reason investing matters for someone your age is not the amount of money you have today. It is the amount of time you have ahead of you. A $50 monthly investment starting at age 18, earning an average 8% annual return, grows to approximately $190,000 by age 65. The same $50 monthly investment starting at age 30 grows to approximately $75,000. The 12-year head start more than doubles the outcome, despite contributing the same monthly amount.</w:t>
      </w:r>
    </w:p>
    <w:p w14:paraId="5DDFB296" w14:textId="545567B2" w:rsidR="00C30CF4" w:rsidRDefault="00000000">
      <w:pPr>
        <w:spacing w:after="120"/>
      </w:pPr>
      <w:r>
        <w:rPr>
          <w:color w:val="333333"/>
        </w:rPr>
        <w:t xml:space="preserve">You do not need thousands of dollars to begin. You do not need a </w:t>
      </w:r>
      <w:r w:rsidR="00FF4D10">
        <w:rPr>
          <w:color w:val="333333"/>
        </w:rPr>
        <w:t>finance</w:t>
      </w:r>
      <w:r>
        <w:rPr>
          <w:color w:val="333333"/>
        </w:rPr>
        <w:t xml:space="preserve"> degree. You do not need to monitor stock tickers daily. Modern investment tools allow you to begin with as little as $1, automate your contributions, and build a diversified portfolio with zero active management required.</w:t>
      </w:r>
    </w:p>
    <w:p w14:paraId="69D31E19" w14:textId="77777777" w:rsidR="00C30CF4" w:rsidRDefault="00000000">
      <w:pPr>
        <w:spacing w:after="120"/>
      </w:pPr>
      <w:r>
        <w:rPr>
          <w:color w:val="333333"/>
        </w:rPr>
        <w:t>The only requirement is that you start.</w:t>
      </w:r>
    </w:p>
    <w:p w14:paraId="63369DB7" w14:textId="77777777" w:rsidR="00C30CF4" w:rsidRDefault="00000000">
      <w:pPr>
        <w:spacing w:before="400" w:after="80"/>
      </w:pPr>
      <w:r>
        <w:rPr>
          <w:b/>
          <w:bCs/>
          <w:color w:val="2A9D8F"/>
          <w:sz w:val="18"/>
          <w:szCs w:val="18"/>
        </w:rPr>
        <w:t>LESSON 2</w:t>
      </w:r>
    </w:p>
    <w:p w14:paraId="414D6041" w14:textId="77777777" w:rsidR="00C30CF4" w:rsidRDefault="00000000">
      <w:pPr>
        <w:spacing w:after="120"/>
      </w:pPr>
      <w:r>
        <w:rPr>
          <w:b/>
          <w:bCs/>
          <w:color w:val="1B2A4A"/>
          <w:sz w:val="26"/>
          <w:szCs w:val="26"/>
        </w:rPr>
        <w:t>Stocks, Bonds, and the Core Asset Classes</w:t>
      </w:r>
    </w:p>
    <w:p w14:paraId="5072713C" w14:textId="77777777" w:rsidR="00C30CF4" w:rsidRDefault="00000000">
      <w:pPr>
        <w:spacing w:after="120"/>
      </w:pPr>
      <w:r>
        <w:rPr>
          <w:color w:val="333333"/>
        </w:rPr>
        <w:t>Before building an investment portfolio, you need to understand the fundamental asset classes available to you. Each class carries different risk profiles, return expectations, and roles within a diversified portfolio.</w:t>
      </w:r>
    </w:p>
    <w:p w14:paraId="516ED98C" w14:textId="77777777" w:rsidR="00C30CF4" w:rsidRDefault="00000000">
      <w:pPr>
        <w:spacing w:after="120"/>
      </w:pPr>
      <w:r>
        <w:rPr>
          <w:color w:val="333333"/>
        </w:rPr>
        <w:t>Stocks (Equities): When you buy a share of stock, you are purchasing fractional ownership of a company. If the company grows in value, your share appreciates. If it declines, your share loses value. Stocks are the highest-growth asset class over long time horizons. The S&amp;P 500 (an index tracking 500 of the largest U.S. companies) has averaged approximately 10% annual returns over the past century. However, in any given year, stocks can gain 30% or lose 30%. This volatility is the cost of the higher long-term return.</w:t>
      </w:r>
    </w:p>
    <w:p w14:paraId="249CA607" w14:textId="77777777" w:rsidR="00C30CF4" w:rsidRDefault="00000000">
      <w:pPr>
        <w:spacing w:after="120"/>
      </w:pPr>
      <w:r>
        <w:rPr>
          <w:color w:val="333333"/>
        </w:rPr>
        <w:t xml:space="preserve">Bonds (Fixed Income): When you buy a bond, you are lending money to an entity (a government or corporation) in exchange for periodic interest payments and the return of your principal at maturity. </w:t>
      </w:r>
      <w:r>
        <w:rPr>
          <w:color w:val="333333"/>
        </w:rPr>
        <w:lastRenderedPageBreak/>
        <w:t>Bonds are lower risk and lower return than stocks. U.S. Treasury bonds are considered among the safest investments in the world. Corporate bonds offer slightly higher returns in exchange for slightly higher risk. Bonds serve as a stabilizing element in a portfolio, reducing overall volatility.</w:t>
      </w:r>
    </w:p>
    <w:p w14:paraId="289A300A" w14:textId="77777777" w:rsidR="00C30CF4" w:rsidRDefault="00000000">
      <w:pPr>
        <w:spacing w:after="120"/>
      </w:pPr>
      <w:r>
        <w:rPr>
          <w:color w:val="333333"/>
        </w:rPr>
        <w:t>Cash and Cash Equivalents: This includes savings accounts, money market funds, and certificates of deposit (CDs). These are the lowest-risk, lowest-return assets. They preserve capital but do not generate meaningful growth beyond matching inflation.</w:t>
      </w:r>
    </w:p>
    <w:p w14:paraId="3E31ACC6" w14:textId="77777777" w:rsidR="00C30CF4" w:rsidRDefault="00000000">
      <w:pPr>
        <w:spacing w:after="120"/>
      </w:pPr>
      <w:r>
        <w:rPr>
          <w:color w:val="333333"/>
        </w:rPr>
        <w:t>Real Estate: Ownership of physical property or shares in Real Estate Investment Trusts (REITs). Real estate can generate both appreciation (property value increasing) and income (rental payments). REITs allow you to invest in real estate without purchasing physical property, and they trade on stock exchanges like regular securities.</w:t>
      </w:r>
    </w:p>
    <w:p w14:paraId="12BE0A2A" w14:textId="77777777" w:rsidR="00C30CF4" w:rsidRDefault="00000000">
      <w:pPr>
        <w:spacing w:after="120"/>
      </w:pPr>
      <w:r>
        <w:rPr>
          <w:color w:val="333333"/>
        </w:rPr>
        <w:t xml:space="preserve">For most beginning investors, the relevant decision is how to allocate between stocks and bonds. A young investor with a </w:t>
      </w:r>
      <w:proofErr w:type="gramStart"/>
      <w:r>
        <w:rPr>
          <w:color w:val="333333"/>
        </w:rPr>
        <w:t>long time</w:t>
      </w:r>
      <w:proofErr w:type="gramEnd"/>
      <w:r>
        <w:rPr>
          <w:color w:val="333333"/>
        </w:rPr>
        <w:t xml:space="preserve"> horizon (20+ years to retirement) is generally advised to hold a high percentage of stocks (80% to 100%), because the long-term growth potential outweighs the short-term volatility risk. As you age and approach the point where you need to access the money, you gradually shift toward bonds to reduce risk.</w:t>
      </w:r>
    </w:p>
    <w:p w14:paraId="1F98A5C2" w14:textId="77777777" w:rsidR="00C30CF4" w:rsidRDefault="00000000">
      <w:pPr>
        <w:spacing w:before="400" w:after="80"/>
      </w:pPr>
      <w:r>
        <w:rPr>
          <w:b/>
          <w:bCs/>
          <w:color w:val="2A9D8F"/>
          <w:sz w:val="18"/>
          <w:szCs w:val="18"/>
        </w:rPr>
        <w:t>LESSON 3</w:t>
      </w:r>
    </w:p>
    <w:p w14:paraId="3E1BB54E" w14:textId="77777777" w:rsidR="00C30CF4" w:rsidRDefault="00000000">
      <w:pPr>
        <w:spacing w:after="120"/>
      </w:pPr>
      <w:r>
        <w:rPr>
          <w:b/>
          <w:bCs/>
          <w:color w:val="1B2A4A"/>
          <w:sz w:val="26"/>
          <w:szCs w:val="26"/>
        </w:rPr>
        <w:t>Index Funds: Why Simple Beats Complex</w:t>
      </w:r>
    </w:p>
    <w:p w14:paraId="48074328" w14:textId="77777777" w:rsidR="00C30CF4" w:rsidRDefault="00000000">
      <w:pPr>
        <w:spacing w:after="120"/>
      </w:pPr>
      <w:r>
        <w:rPr>
          <w:color w:val="333333"/>
        </w:rPr>
        <w:t>An index fund is an investment vehicle that holds every stock (or bond) in a specific market index, rather than attempting to pick individual winners. The most common example is an S&amp;P 500 index fund, which holds shares of all 500 companies in the S&amp;P 500 index, proportionally weighted by their market value.</w:t>
      </w:r>
    </w:p>
    <w:p w14:paraId="59A83CDB" w14:textId="77777777" w:rsidR="00C30CF4" w:rsidRDefault="00000000">
      <w:pPr>
        <w:spacing w:after="120"/>
      </w:pPr>
      <w:r>
        <w:rPr>
          <w:color w:val="333333"/>
        </w:rPr>
        <w:t>The case for index funds is built on decades of data. Numerous studies have demonstrated that approximately 85% to 90% of actively managed funds (where professional fund managers attempt to select individual stocks to beat the market) fail to outperform a simple index fund over periods of 15 years or more. The professional stock pickers, with teams of analysts and billions in resources, lose to a fund that simply buys everything.</w:t>
      </w:r>
    </w:p>
    <w:p w14:paraId="263389E8" w14:textId="77777777" w:rsidR="00C30CF4" w:rsidRDefault="00000000">
      <w:pPr>
        <w:spacing w:after="120"/>
      </w:pPr>
      <w:r>
        <w:rPr>
          <w:color w:val="333333"/>
        </w:rPr>
        <w:t>There are three structural reasons for this:</w:t>
      </w:r>
    </w:p>
    <w:p w14:paraId="223E55C9" w14:textId="77777777" w:rsidR="00C30CF4" w:rsidRDefault="00000000">
      <w:pPr>
        <w:spacing w:after="120"/>
      </w:pPr>
      <w:r>
        <w:rPr>
          <w:color w:val="333333"/>
        </w:rPr>
        <w:t>Fees: Actively managed funds charge management fees (called "expense ratios") typically ranging from 0.50% to 1.50% of your invested balance annually. An S&amp;P 500 index fund charges as little as 0.03% (three cents per $100 invested per year). Over decades, this fee difference compounds dramatically. A 1% annual fee difference on a $100,000 portfolio over 30 years can cost you over $200,000 in lost growth.</w:t>
      </w:r>
    </w:p>
    <w:p w14:paraId="4C6DC4F4" w14:textId="77777777" w:rsidR="00C30CF4" w:rsidRDefault="00000000">
      <w:pPr>
        <w:spacing w:after="120"/>
      </w:pPr>
      <w:r>
        <w:rPr>
          <w:color w:val="333333"/>
        </w:rPr>
        <w:t>Consistency: Active managers must make correct buy-and-sell decisions repeatedly. Even the best managers experience years of underperformance. An index fund captures the full market return every year without requiring any individual decision to be correct.</w:t>
      </w:r>
    </w:p>
    <w:p w14:paraId="2A29A2AD" w14:textId="77777777" w:rsidR="00C30CF4" w:rsidRDefault="00000000">
      <w:pPr>
        <w:spacing w:after="120"/>
      </w:pPr>
      <w:r>
        <w:rPr>
          <w:color w:val="333333"/>
        </w:rPr>
        <w:t>Diversification: An S&amp;P 500 index fund gives you exposure to 500 companies across every major industry sector. This built-in diversification protects you from the catastrophic risk of any single company failing.</w:t>
      </w:r>
    </w:p>
    <w:p w14:paraId="1A529F1E" w14:textId="77777777" w:rsidR="00C30CF4" w:rsidRDefault="00000000">
      <w:pPr>
        <w:spacing w:after="120"/>
      </w:pPr>
      <w:r>
        <w:rPr>
          <w:color w:val="333333"/>
        </w:rPr>
        <w:t>For a beginning investor, a single low-cost index fund (such as Vanguard's VTI or Fidelity's FXAIX) provides everything you need: broad diversification, minimal fees, and historically strong returns. Complexity is not required.</w:t>
      </w:r>
    </w:p>
    <w:p w14:paraId="6EAEF453" w14:textId="77777777" w:rsidR="00C30CF4" w:rsidRDefault="00000000">
      <w:pPr>
        <w:spacing w:before="400" w:after="80"/>
      </w:pPr>
      <w:r>
        <w:rPr>
          <w:b/>
          <w:bCs/>
          <w:color w:val="2A9D8F"/>
          <w:sz w:val="18"/>
          <w:szCs w:val="18"/>
        </w:rPr>
        <w:t>LESSON 4</w:t>
      </w:r>
    </w:p>
    <w:p w14:paraId="48DFF75B" w14:textId="77777777" w:rsidR="00C30CF4" w:rsidRDefault="00000000">
      <w:pPr>
        <w:spacing w:after="120"/>
      </w:pPr>
      <w:r>
        <w:rPr>
          <w:b/>
          <w:bCs/>
          <w:color w:val="1B2A4A"/>
          <w:sz w:val="26"/>
          <w:szCs w:val="26"/>
        </w:rPr>
        <w:t>ETFs vs. Mutual Funds: Two Vehicles, Same Destination</w:t>
      </w:r>
    </w:p>
    <w:p w14:paraId="53214AC7" w14:textId="77777777" w:rsidR="00C30CF4" w:rsidRDefault="00000000">
      <w:pPr>
        <w:spacing w:after="120"/>
      </w:pPr>
      <w:r>
        <w:rPr>
          <w:color w:val="333333"/>
        </w:rPr>
        <w:lastRenderedPageBreak/>
        <w:t>Index funds are available in two structural formats: Exchange-Traded Funds (ETFs) and mutual funds. Both can track the same index, hold the same securities, and produce virtually identical returns. The differences are primarily operational.</w:t>
      </w:r>
    </w:p>
    <w:p w14:paraId="3F3EA3A3" w14:textId="77777777" w:rsidR="00C30CF4" w:rsidRDefault="00000000">
      <w:pPr>
        <w:spacing w:after="120"/>
      </w:pPr>
      <w:r>
        <w:rPr>
          <w:color w:val="333333"/>
        </w:rPr>
        <w:t>Exchange-Traded Funds (ETFs): ETFs trade on stock exchanges like individual stocks. You can buy and sell them throughout the trading day at the current market price. There is no minimum investment beyond the price of a single share (and many brokerages now offer fractional shares, allowing you to invest any dollar amount). ETFs are generally very tax-efficient because of how they are structured.</w:t>
      </w:r>
    </w:p>
    <w:p w14:paraId="61187AE8" w14:textId="77777777" w:rsidR="00C30CF4" w:rsidRDefault="00000000">
      <w:pPr>
        <w:spacing w:after="120"/>
      </w:pPr>
      <w:r>
        <w:rPr>
          <w:color w:val="333333"/>
        </w:rPr>
        <w:t>Mutual Funds: Mutual funds are bought and sold at the end of the trading day at the fund's Net Asset Value (NAV). Some mutual funds require minimum initial investments (Vanguard's index funds historically required $3,000 to start, though this has been reduced or eliminated for many funds). Mutual funds allow automatic investments on a schedule (e.g., $100 on the 1st of every month), which makes them well-suited for dollar-cost averaging strategies.</w:t>
      </w:r>
    </w:p>
    <w:p w14:paraId="032FF632" w14:textId="77777777" w:rsidR="00C30CF4" w:rsidRDefault="00000000">
      <w:pPr>
        <w:spacing w:after="120"/>
      </w:pPr>
      <w:r>
        <w:rPr>
          <w:color w:val="333333"/>
        </w:rPr>
        <w:t>For practical purposes, the differences are minimal for a long-term investor. Both formats offer access to the same indices at similar expense ratios. The choice often comes down to which format your brokerage platform makes easiest.</w:t>
      </w:r>
    </w:p>
    <w:p w14:paraId="62047C75" w14:textId="77777777" w:rsidR="00C30CF4" w:rsidRDefault="00000000">
      <w:pPr>
        <w:spacing w:after="120"/>
      </w:pPr>
      <w:r>
        <w:rPr>
          <w:color w:val="333333"/>
        </w:rPr>
        <w:t>If you are starting with small amounts and want maximum flexibility, ETFs with fractional share purchasing are typically the most accessible option. If you prefer automated recurring investments with no manual intervention, mutual funds at a brokerage like Vanguard or Fidelity offer a clean, hands-off setup.</w:t>
      </w:r>
    </w:p>
    <w:p w14:paraId="6127795C" w14:textId="77777777" w:rsidR="00C30CF4" w:rsidRDefault="00000000">
      <w:pPr>
        <w:spacing w:after="120"/>
      </w:pPr>
      <w:r>
        <w:rPr>
          <w:color w:val="333333"/>
        </w:rPr>
        <w:t>The critical point: do not let the choice between ETF and mutual fund delay you from investing. The difference in outcome between the two formats is negligible. The difference in outcome between investing now and not investing at all is enormous.</w:t>
      </w:r>
    </w:p>
    <w:p w14:paraId="42679BA2" w14:textId="77777777" w:rsidR="00C30CF4" w:rsidRDefault="00000000">
      <w:pPr>
        <w:spacing w:before="400" w:after="80"/>
      </w:pPr>
      <w:r>
        <w:rPr>
          <w:b/>
          <w:bCs/>
          <w:color w:val="2A9D8F"/>
          <w:sz w:val="18"/>
          <w:szCs w:val="18"/>
        </w:rPr>
        <w:t>LESSON 5</w:t>
      </w:r>
    </w:p>
    <w:p w14:paraId="1BCA6E32" w14:textId="77777777" w:rsidR="00C30CF4" w:rsidRDefault="00000000">
      <w:pPr>
        <w:spacing w:after="120"/>
      </w:pPr>
      <w:r>
        <w:rPr>
          <w:b/>
          <w:bCs/>
          <w:color w:val="1B2A4A"/>
          <w:sz w:val="26"/>
          <w:szCs w:val="26"/>
        </w:rPr>
        <w:t>Brokerage Accounts: Where Your Investments Live</w:t>
      </w:r>
    </w:p>
    <w:p w14:paraId="3FF22D8F" w14:textId="77777777" w:rsidR="00C30CF4" w:rsidRDefault="00000000">
      <w:pPr>
        <w:spacing w:after="120"/>
      </w:pPr>
      <w:r>
        <w:rPr>
          <w:color w:val="333333"/>
        </w:rPr>
        <w:t>To buy stocks, bonds, ETFs, or mutual funds, you need a brokerage account. A brokerage is a financial institution that facilitates the purchase and sale of investment securities on your behalf. Opening one is straightforward and typically takes less than 15 minutes.</w:t>
      </w:r>
    </w:p>
    <w:p w14:paraId="48CAA608" w14:textId="77777777" w:rsidR="00C30CF4" w:rsidRDefault="00000000">
      <w:pPr>
        <w:spacing w:after="120"/>
      </w:pPr>
      <w:r>
        <w:rPr>
          <w:color w:val="333333"/>
        </w:rPr>
        <w:t>Major brokerage options for beginning investors include:</w:t>
      </w:r>
    </w:p>
    <w:p w14:paraId="21506E01" w14:textId="77777777" w:rsidR="00C30CF4" w:rsidRDefault="00000000">
      <w:pPr>
        <w:spacing w:after="120"/>
      </w:pPr>
      <w:r>
        <w:rPr>
          <w:color w:val="333333"/>
        </w:rPr>
        <w:t>Fidelity: Zero account minimums, zero commission on stock and ETF trades, fractional share investing, strong educational resources, and a clean mobile app. Fidelity also offers its own suite of zero-expense-ratio index funds.</w:t>
      </w:r>
    </w:p>
    <w:p w14:paraId="2598E1D3" w14:textId="77777777" w:rsidR="00C30CF4" w:rsidRDefault="00000000">
      <w:pPr>
        <w:spacing w:after="120"/>
      </w:pPr>
      <w:r>
        <w:rPr>
          <w:color w:val="333333"/>
        </w:rPr>
        <w:t xml:space="preserve">Charles Schwab: </w:t>
      </w:r>
      <w:proofErr w:type="gramStart"/>
      <w:r>
        <w:rPr>
          <w:color w:val="333333"/>
        </w:rPr>
        <w:t>Similar to</w:t>
      </w:r>
      <w:proofErr w:type="gramEnd"/>
      <w:r>
        <w:rPr>
          <w:color w:val="333333"/>
        </w:rPr>
        <w:t xml:space="preserve"> Fidelity in terms of zero minimums and zero commissions. Schwab was one of the first brokerages to eliminate trading commissions and is now merged with TD Ameritrade, offering an extensive platform.</w:t>
      </w:r>
    </w:p>
    <w:p w14:paraId="751C1DBC" w14:textId="77777777" w:rsidR="00C30CF4" w:rsidRDefault="00000000">
      <w:pPr>
        <w:spacing w:after="120"/>
      </w:pPr>
      <w:r>
        <w:rPr>
          <w:color w:val="333333"/>
        </w:rPr>
        <w:t>Vanguard: Founded by John Bogle, the inventor of the index fund. Vanguard is structured as an investor-owned company, meaning profits are returned to fund shareholders through lower fees. Vanguard is the gold standard for low-cost index fund investing.</w:t>
      </w:r>
    </w:p>
    <w:p w14:paraId="52ADBD71" w14:textId="77777777" w:rsidR="00C30CF4" w:rsidRDefault="00000000">
      <w:pPr>
        <w:spacing w:after="120"/>
      </w:pPr>
      <w:r>
        <w:rPr>
          <w:color w:val="333333"/>
        </w:rPr>
        <w:t>Robinhood: A mobile-first platform designed for simplicity. Zero commissions and a very accessible user interface. However, Robinhood's simplicity can also encourage impulsive trading behavior, which is counterproductive to a long-term strategy.</w:t>
      </w:r>
    </w:p>
    <w:p w14:paraId="6E497389" w14:textId="77777777" w:rsidR="00C30CF4" w:rsidRDefault="00000000">
      <w:pPr>
        <w:spacing w:after="120"/>
      </w:pPr>
      <w:r>
        <w:rPr>
          <w:color w:val="333333"/>
        </w:rPr>
        <w:t>What to look for when selecting a brokerage: zero commission on trades, zero or low account minimums, fractional share purchasing (allows investing any dollar amount), automated recurring investment options, access to low-cost index funds and ETFs, and SIPC insurance (which protects your securities up to $500,000 if the brokerage fails).</w:t>
      </w:r>
    </w:p>
    <w:p w14:paraId="12E246A8" w14:textId="77777777" w:rsidR="00C30CF4" w:rsidRDefault="00000000">
      <w:pPr>
        <w:spacing w:after="120"/>
      </w:pPr>
      <w:r>
        <w:rPr>
          <w:color w:val="333333"/>
        </w:rPr>
        <w:lastRenderedPageBreak/>
        <w:t>To open an account, you will need a government-issued ID, your Social Security number, your bank account information (for funding transfers), and your employment information. The process is completed entirely online.</w:t>
      </w:r>
    </w:p>
    <w:p w14:paraId="0DBD667D" w14:textId="77777777" w:rsidR="00C30CF4" w:rsidRDefault="00000000">
      <w:pPr>
        <w:spacing w:after="120"/>
      </w:pPr>
      <w:r>
        <w:rPr>
          <w:color w:val="333333"/>
        </w:rPr>
        <w:t>One important note: a standard brokerage account (also called a taxable account) is different from a retirement account (IRA or 401k). Both hold investments, but they have different tax treatment. The next lesson covers this distinction.</w:t>
      </w:r>
    </w:p>
    <w:p w14:paraId="36117984" w14:textId="77777777" w:rsidR="00C30CF4" w:rsidRDefault="00000000">
      <w:pPr>
        <w:spacing w:before="400" w:after="80"/>
      </w:pPr>
      <w:r>
        <w:rPr>
          <w:b/>
          <w:bCs/>
          <w:color w:val="2A9D8F"/>
          <w:sz w:val="18"/>
          <w:szCs w:val="18"/>
        </w:rPr>
        <w:t>LESSON 6</w:t>
      </w:r>
    </w:p>
    <w:p w14:paraId="576F87F5" w14:textId="77777777" w:rsidR="00C30CF4" w:rsidRDefault="00000000">
      <w:pPr>
        <w:spacing w:after="120"/>
      </w:pPr>
      <w:r>
        <w:rPr>
          <w:b/>
          <w:bCs/>
          <w:color w:val="1B2A4A"/>
          <w:sz w:val="26"/>
          <w:szCs w:val="26"/>
        </w:rPr>
        <w:t>Retirement Accounts: Roth IRA, Traditional IRA, and 401(k)</w:t>
      </w:r>
    </w:p>
    <w:p w14:paraId="6CBF9506" w14:textId="77777777" w:rsidR="00C30CF4" w:rsidRDefault="00000000">
      <w:pPr>
        <w:spacing w:after="120"/>
      </w:pPr>
      <w:r>
        <w:rPr>
          <w:color w:val="333333"/>
        </w:rPr>
        <w:t>The U.S. tax code provides several account types specifically designed to incentivize long-term retirement savings. These accounts offer significant tax advantages that standard brokerage accounts do not. Understanding the differences allows you to select the optimal structure for your situation.</w:t>
      </w:r>
    </w:p>
    <w:p w14:paraId="0CC4EAEA" w14:textId="30CB5980" w:rsidR="00C30CF4" w:rsidRDefault="00000000">
      <w:pPr>
        <w:spacing w:after="120"/>
      </w:pPr>
      <w:r>
        <w:rPr>
          <w:color w:val="333333"/>
        </w:rPr>
        <w:t>Roth IRA: You contribute money that has already been taxed (after-tax dollars). Your investments grow tax-free. When you withdraw in retirement (after age 59.5), you pay zero taxes on the gains. The 202</w:t>
      </w:r>
      <w:r w:rsidR="00FF4D10">
        <w:rPr>
          <w:color w:val="333333"/>
        </w:rPr>
        <w:t>6</w:t>
      </w:r>
      <w:r>
        <w:rPr>
          <w:color w:val="333333"/>
        </w:rPr>
        <w:t xml:space="preserve"> annual contribution limit is $7,</w:t>
      </w:r>
      <w:r w:rsidR="00FF4D10">
        <w:rPr>
          <w:color w:val="333333"/>
        </w:rPr>
        <w:t>5</w:t>
      </w:r>
      <w:r>
        <w:rPr>
          <w:color w:val="333333"/>
        </w:rPr>
        <w:t>00 for individuals under 50. Income eligibility limits apply (phaseout begins at $150,000 for single filers). You can withdraw your contributions (not gains) at any time without penalty. The Roth IRA is generally considered the single best retirement account for young adults because your current tax rate is likely the lowest it will ever be. Paying taxes now at a low rate and never paying taxes on decades of growth is an exceptional deal.</w:t>
      </w:r>
    </w:p>
    <w:p w14:paraId="7974BD7D" w14:textId="0BDA95A8" w:rsidR="00C30CF4" w:rsidRDefault="00000000">
      <w:pPr>
        <w:spacing w:after="120"/>
      </w:pPr>
      <w:r>
        <w:rPr>
          <w:color w:val="333333"/>
        </w:rPr>
        <w:t xml:space="preserve">Traditional IRA: You contribute pre-tax dollars, which reduces your taxable income in the year of contribution. Your investments grow </w:t>
      </w:r>
      <w:proofErr w:type="gramStart"/>
      <w:r>
        <w:rPr>
          <w:color w:val="333333"/>
        </w:rPr>
        <w:t>tax-deferred</w:t>
      </w:r>
      <w:proofErr w:type="gramEnd"/>
      <w:r>
        <w:rPr>
          <w:color w:val="333333"/>
        </w:rPr>
        <w:t>. When you withdraw in retirement, you pay ordinary income tax on the full amount. The 202</w:t>
      </w:r>
      <w:r w:rsidR="00FF4D10">
        <w:rPr>
          <w:color w:val="333333"/>
        </w:rPr>
        <w:t>6</w:t>
      </w:r>
      <w:r>
        <w:rPr>
          <w:color w:val="333333"/>
        </w:rPr>
        <w:t xml:space="preserve"> contribution limit is also $7,</w:t>
      </w:r>
      <w:r w:rsidR="00FF4D10">
        <w:rPr>
          <w:color w:val="333333"/>
        </w:rPr>
        <w:t>5</w:t>
      </w:r>
      <w:r>
        <w:rPr>
          <w:color w:val="333333"/>
        </w:rPr>
        <w:t>00. A Traditional IRA is advantageous if you expect your tax rate in retirement to be lower than your current rate.</w:t>
      </w:r>
    </w:p>
    <w:p w14:paraId="0E96643E" w14:textId="77777777" w:rsidR="00C30CF4" w:rsidRDefault="00000000">
      <w:pPr>
        <w:spacing w:after="120"/>
      </w:pPr>
      <w:r>
        <w:rPr>
          <w:color w:val="333333"/>
        </w:rPr>
        <w:t>401(k): An employer-sponsored retirement plan. Contributions are deducted from your paycheck before taxes (for a traditional 401k) or after taxes (for a Roth 401k). The 2025 annual contribution limit is $23,500. Many employers offer a matching contribution (e.g., matching 50% of your contributions up to 6% of salary). This match is free money and should always be captured in full. 401(k) plans are limited to the investment options your employer selects.</w:t>
      </w:r>
    </w:p>
    <w:p w14:paraId="3A904D5B" w14:textId="77777777" w:rsidR="00C30CF4" w:rsidRDefault="00000000">
      <w:pPr>
        <w:spacing w:after="120"/>
      </w:pPr>
      <w:r>
        <w:rPr>
          <w:color w:val="333333"/>
        </w:rPr>
        <w:t>The Priority Order for a Young Investor: 1. Contribute to your 401(k) up to the full employer match (capture the free money). 2. Max out a Roth IRA ($7,000/year). 3. Return to your 401(k) and contribute up to the full $23,500 limit if you have additional capacity. 4. Invest in a taxable brokerage account for anything beyond retirement account limits.</w:t>
      </w:r>
    </w:p>
    <w:p w14:paraId="4CF463B1" w14:textId="77777777" w:rsidR="00C30CF4" w:rsidRDefault="00000000">
      <w:pPr>
        <w:spacing w:after="120"/>
      </w:pPr>
      <w:r>
        <w:rPr>
          <w:color w:val="333333"/>
        </w:rPr>
        <w:t>This sequence maximizes tax-advantaged growth and ensures you capture every available benefit before investing in accounts with less favorable tax treatment.</w:t>
      </w:r>
    </w:p>
    <w:p w14:paraId="56A149A7" w14:textId="77777777" w:rsidR="00C30CF4" w:rsidRDefault="00000000">
      <w:pPr>
        <w:spacing w:before="400" w:after="80"/>
      </w:pPr>
      <w:r>
        <w:rPr>
          <w:b/>
          <w:bCs/>
          <w:color w:val="2A9D8F"/>
          <w:sz w:val="18"/>
          <w:szCs w:val="18"/>
        </w:rPr>
        <w:t>LESSON 7</w:t>
      </w:r>
    </w:p>
    <w:p w14:paraId="04936908" w14:textId="77777777" w:rsidR="00C30CF4" w:rsidRDefault="00000000">
      <w:pPr>
        <w:spacing w:after="120"/>
      </w:pPr>
      <w:r>
        <w:rPr>
          <w:b/>
          <w:bCs/>
          <w:color w:val="1B2A4A"/>
          <w:sz w:val="26"/>
          <w:szCs w:val="26"/>
        </w:rPr>
        <w:t>Dollar-Cost Averaging: The Strategy That Removes Emotion</w:t>
      </w:r>
    </w:p>
    <w:p w14:paraId="263117D2" w14:textId="77777777" w:rsidR="00C30CF4" w:rsidRDefault="00000000">
      <w:pPr>
        <w:spacing w:after="120"/>
      </w:pPr>
      <w:r>
        <w:rPr>
          <w:color w:val="333333"/>
        </w:rPr>
        <w:t>Dollar-cost averaging (DCA) is the practice of investing a fixed dollar amount at regular intervals, regardless of what the market is doing. Instead of trying to determine the "perfect" time to invest a large sum, you invest the same amount on the same schedule every month (or every paycheck).</w:t>
      </w:r>
    </w:p>
    <w:p w14:paraId="446BAACE" w14:textId="77777777" w:rsidR="00C30CF4" w:rsidRDefault="00000000">
      <w:pPr>
        <w:spacing w:after="120"/>
      </w:pPr>
      <w:r>
        <w:rPr>
          <w:color w:val="333333"/>
        </w:rPr>
        <w:t>Here is how it works in practice:</w:t>
      </w:r>
    </w:p>
    <w:p w14:paraId="718480AB" w14:textId="77777777" w:rsidR="00C30CF4" w:rsidRDefault="00000000">
      <w:pPr>
        <w:spacing w:after="120"/>
      </w:pPr>
      <w:r>
        <w:rPr>
          <w:color w:val="333333"/>
        </w:rPr>
        <w:t>You set up an automatic transfer of $100 per month into your brokerage account, invested into an S&amp;P 500 index fund.</w:t>
      </w:r>
    </w:p>
    <w:p w14:paraId="0349062D" w14:textId="77777777" w:rsidR="00C30CF4" w:rsidRDefault="00000000">
      <w:pPr>
        <w:spacing w:after="120"/>
      </w:pPr>
      <w:r>
        <w:rPr>
          <w:color w:val="333333"/>
        </w:rPr>
        <w:t xml:space="preserve">Month 1: The fund is priced at $50 per share. Your $100 buys 2 shares. Month 2: The market drops. The fund is priced at $40 per share. Your $100 buys 2.5 shares. Month 3: The market recovers. The </w:t>
      </w:r>
      <w:r>
        <w:rPr>
          <w:color w:val="333333"/>
        </w:rPr>
        <w:lastRenderedPageBreak/>
        <w:t>fund is priced at $45 per share. Your $100 buys 2.22 shares. Month 4: The market climbs. The fund is priced at $55 per share. Your $100 buys 1.82 shares.</w:t>
      </w:r>
    </w:p>
    <w:p w14:paraId="237EAEF6" w14:textId="77777777" w:rsidR="00C30CF4" w:rsidRDefault="00000000">
      <w:pPr>
        <w:spacing w:after="120"/>
      </w:pPr>
      <w:r>
        <w:rPr>
          <w:color w:val="333333"/>
        </w:rPr>
        <w:t>After four months, you own 8.54 shares at an average cost of $46.84 per share.</w:t>
      </w:r>
    </w:p>
    <w:p w14:paraId="4E0AD934" w14:textId="77777777" w:rsidR="00C30CF4" w:rsidRDefault="00000000">
      <w:pPr>
        <w:spacing w:after="120"/>
      </w:pPr>
      <w:r>
        <w:rPr>
          <w:color w:val="333333"/>
        </w:rPr>
        <w:t>The mathematical advantage of DCA is that you automatically buy more shares when prices are low and fewer shares when prices are high. This naturally lowers your average cost per share over time.</w:t>
      </w:r>
    </w:p>
    <w:p w14:paraId="113B7576" w14:textId="77777777" w:rsidR="00C30CF4" w:rsidRDefault="00000000">
      <w:pPr>
        <w:spacing w:after="120"/>
      </w:pPr>
      <w:r>
        <w:rPr>
          <w:color w:val="333333"/>
        </w:rPr>
        <w:t>The psychological advantage is arguably more important. DCA eliminates the need to make timing decisions. Markets will fluctuate. Headlines will predict crashes and booms. DCA removes your emotions from the equation. You invest on your schedule regardless of market conditions, because historical data consistently demonstrates that time in the market outperforms timing the market.</w:t>
      </w:r>
    </w:p>
    <w:p w14:paraId="3115F3FA" w14:textId="77777777" w:rsidR="00C30CF4" w:rsidRDefault="00000000">
      <w:pPr>
        <w:spacing w:after="120"/>
      </w:pPr>
      <w:r>
        <w:rPr>
          <w:color w:val="333333"/>
        </w:rPr>
        <w:t xml:space="preserve">Studies comparing DCA to lump-sum investing show that </w:t>
      </w:r>
      <w:proofErr w:type="gramStart"/>
      <w:r>
        <w:rPr>
          <w:color w:val="333333"/>
        </w:rPr>
        <w:t>lump-sum</w:t>
      </w:r>
      <w:proofErr w:type="gramEnd"/>
      <w:r>
        <w:rPr>
          <w:color w:val="333333"/>
        </w:rPr>
        <w:t xml:space="preserve"> investing wins approximately 65% of the time (because markets trend upward and earlier investment captures more growth). However, DCA outperforms doing nothing 100% of the time. For most people, the behavioral consistency that DCA provides is more valuable than the marginal mathematical advantage of </w:t>
      </w:r>
      <w:proofErr w:type="gramStart"/>
      <w:r>
        <w:rPr>
          <w:color w:val="333333"/>
        </w:rPr>
        <w:t>lump-sum</w:t>
      </w:r>
      <w:proofErr w:type="gramEnd"/>
      <w:r>
        <w:rPr>
          <w:color w:val="333333"/>
        </w:rPr>
        <w:t xml:space="preserve"> investing.</w:t>
      </w:r>
    </w:p>
    <w:p w14:paraId="323D9BEE" w14:textId="77777777" w:rsidR="00C30CF4" w:rsidRDefault="00000000">
      <w:pPr>
        <w:spacing w:after="120"/>
      </w:pPr>
      <w:r>
        <w:rPr>
          <w:color w:val="333333"/>
        </w:rPr>
        <w:t>Set it up, automate it, and do not touch it.</w:t>
      </w:r>
    </w:p>
    <w:p w14:paraId="0093D8B3" w14:textId="77777777" w:rsidR="00C30CF4" w:rsidRDefault="00000000">
      <w:pPr>
        <w:spacing w:before="400" w:after="80"/>
      </w:pPr>
      <w:r>
        <w:rPr>
          <w:b/>
          <w:bCs/>
          <w:color w:val="2A9D8F"/>
          <w:sz w:val="18"/>
          <w:szCs w:val="18"/>
        </w:rPr>
        <w:t>LESSON 8</w:t>
      </w:r>
    </w:p>
    <w:p w14:paraId="42ECF955" w14:textId="77777777" w:rsidR="00C30CF4" w:rsidRDefault="00000000">
      <w:pPr>
        <w:spacing w:after="120"/>
      </w:pPr>
      <w:r>
        <w:rPr>
          <w:b/>
          <w:bCs/>
          <w:color w:val="1B2A4A"/>
          <w:sz w:val="26"/>
          <w:szCs w:val="26"/>
        </w:rPr>
        <w:t>Risk Tolerance and Diversification: Protecting Your Portfolio</w:t>
      </w:r>
    </w:p>
    <w:p w14:paraId="18261576" w14:textId="77777777" w:rsidR="00C30CF4" w:rsidRDefault="00000000">
      <w:pPr>
        <w:spacing w:after="120"/>
      </w:pPr>
      <w:r>
        <w:rPr>
          <w:color w:val="333333"/>
        </w:rPr>
        <w:t>Every investment carries risk. Understanding your personal risk tolerance and building a diversified portfolio are the two primary mechanisms for managing that risk effectively.</w:t>
      </w:r>
    </w:p>
    <w:p w14:paraId="08121E2C" w14:textId="77777777" w:rsidR="00C30CF4" w:rsidRDefault="00000000">
      <w:pPr>
        <w:spacing w:after="120"/>
      </w:pPr>
      <w:r>
        <w:rPr>
          <w:color w:val="333333"/>
        </w:rPr>
        <w:t>Risk tolerance is your capacity (both financial and emotional) to withstand declines in the value of your investments without making impulsive decisions. A young investor with 30+ years to retirement has high financial risk capacity because they have decades to recover from any market downturn. However, emotional risk tolerance varies. Some investors can watch their portfolio drop 30% and maintain their strategy. Others panic and sell at the bottom, locking in losses.</w:t>
      </w:r>
    </w:p>
    <w:p w14:paraId="3A1C2A58" w14:textId="77777777" w:rsidR="00C30CF4" w:rsidRDefault="00000000">
      <w:pPr>
        <w:spacing w:after="120"/>
      </w:pPr>
      <w:r>
        <w:rPr>
          <w:color w:val="333333"/>
        </w:rPr>
        <w:t xml:space="preserve">Knowing yourself honestly is critical. If a significant market decline would cause you to sell everything and abandon your investment plan, a less aggressive allocation (more bonds, fewer stocks) may </w:t>
      </w:r>
      <w:proofErr w:type="gramStart"/>
      <w:r>
        <w:rPr>
          <w:color w:val="333333"/>
        </w:rPr>
        <w:t>actually produce</w:t>
      </w:r>
      <w:proofErr w:type="gramEnd"/>
      <w:r>
        <w:rPr>
          <w:color w:val="333333"/>
        </w:rPr>
        <w:t xml:space="preserve"> better long-term results, because you will stick with it.</w:t>
      </w:r>
    </w:p>
    <w:p w14:paraId="659139D3" w14:textId="77777777" w:rsidR="00C30CF4" w:rsidRDefault="00000000">
      <w:pPr>
        <w:spacing w:after="120"/>
      </w:pPr>
      <w:r>
        <w:rPr>
          <w:color w:val="333333"/>
        </w:rPr>
        <w:t>Diversification is the practice of spreading your investments across different asset classes, sectors, and geographies to reduce the impact of any single investment performing poorly. The principle: when one asset declines, others may hold steady or appreciate, smoothing your overall returns.</w:t>
      </w:r>
    </w:p>
    <w:p w14:paraId="0F6434EA" w14:textId="77777777" w:rsidR="00C30CF4" w:rsidRDefault="00000000">
      <w:pPr>
        <w:spacing w:after="120"/>
      </w:pPr>
      <w:r>
        <w:rPr>
          <w:color w:val="333333"/>
        </w:rPr>
        <w:t>A single total stock market index fund (such as VTI) provides diversification across thousands of U.S. companies. Adding an international index fund (such as VXUS) adds exposure to global markets. Adding a bond index fund (such as BND) provides stability during stock market downturns.</w:t>
      </w:r>
    </w:p>
    <w:p w14:paraId="124E9FA5" w14:textId="77777777" w:rsidR="00C30CF4" w:rsidRDefault="00000000">
      <w:pPr>
        <w:spacing w:after="120"/>
      </w:pPr>
      <w:r>
        <w:rPr>
          <w:color w:val="333333"/>
        </w:rPr>
        <w:t>A simple, highly effective portfolio for a young investor:</w:t>
      </w:r>
    </w:p>
    <w:p w14:paraId="6D4F3DFA" w14:textId="77777777" w:rsidR="00C30CF4" w:rsidRDefault="00000000">
      <w:pPr>
        <w:spacing w:after="120"/>
      </w:pPr>
      <w:r>
        <w:rPr>
          <w:color w:val="333333"/>
        </w:rPr>
        <w:t>Aggressive (ages 18 to 30, long time horizon): 80% to 90% total stock market index fund, 10% to 20% international stock index fund, 0% bonds.</w:t>
      </w:r>
    </w:p>
    <w:p w14:paraId="14099323" w14:textId="77777777" w:rsidR="00C30CF4" w:rsidRDefault="00000000">
      <w:pPr>
        <w:spacing w:after="120"/>
      </w:pPr>
      <w:r>
        <w:rPr>
          <w:color w:val="333333"/>
        </w:rPr>
        <w:t>Moderate (ages 30 to 45): 70% total stock market, 15% international, 15% bonds.</w:t>
      </w:r>
    </w:p>
    <w:p w14:paraId="4E5E6E2C" w14:textId="77777777" w:rsidR="00C30CF4" w:rsidRDefault="00000000">
      <w:pPr>
        <w:spacing w:after="120"/>
      </w:pPr>
      <w:r>
        <w:rPr>
          <w:color w:val="333333"/>
        </w:rPr>
        <w:t>Conservative (approaching retirement): 50% stocks, 15% international, 35% bonds.</w:t>
      </w:r>
    </w:p>
    <w:p w14:paraId="17B55A44" w14:textId="77777777" w:rsidR="00C30CF4" w:rsidRDefault="00000000">
      <w:pPr>
        <w:spacing w:after="120"/>
      </w:pPr>
      <w:r>
        <w:rPr>
          <w:color w:val="333333"/>
        </w:rPr>
        <w:t>The critical principle: diversification does not eliminate risk. It manages risk. A diversified portfolio will still decline during broad market downturns. But it will decline less severely than a concentrated portfolio, and it will recover more reliably.</w:t>
      </w:r>
    </w:p>
    <w:p w14:paraId="235492BC" w14:textId="77777777" w:rsidR="00C30CF4" w:rsidRDefault="00000000">
      <w:pPr>
        <w:spacing w:before="400" w:after="80"/>
      </w:pPr>
      <w:r>
        <w:rPr>
          <w:b/>
          <w:bCs/>
          <w:color w:val="2A9D8F"/>
          <w:sz w:val="18"/>
          <w:szCs w:val="18"/>
        </w:rPr>
        <w:t>LESSON 9</w:t>
      </w:r>
    </w:p>
    <w:p w14:paraId="7E8DFA54" w14:textId="77777777" w:rsidR="00C30CF4" w:rsidRDefault="00000000">
      <w:pPr>
        <w:spacing w:after="120"/>
      </w:pPr>
      <w:r>
        <w:rPr>
          <w:b/>
          <w:bCs/>
          <w:color w:val="1B2A4A"/>
          <w:sz w:val="26"/>
          <w:szCs w:val="26"/>
        </w:rPr>
        <w:lastRenderedPageBreak/>
        <w:t>The Real Math: Starting at 18 vs. Starting at 30</w:t>
      </w:r>
    </w:p>
    <w:p w14:paraId="27C96606" w14:textId="77777777" w:rsidR="00C30CF4" w:rsidRDefault="00000000">
      <w:pPr>
        <w:spacing w:after="120"/>
      </w:pPr>
      <w:r>
        <w:rPr>
          <w:color w:val="333333"/>
        </w:rPr>
        <w:t>The most powerful argument for investing early is not theoretical. It is mathematical. The following examples use an 8% average annual return (slightly below the historical S&amp;P 500 average to account for fees and inflation variability).</w:t>
      </w:r>
    </w:p>
    <w:p w14:paraId="745BB13E" w14:textId="77777777" w:rsidR="00C30CF4" w:rsidRDefault="00000000">
      <w:pPr>
        <w:spacing w:after="120"/>
      </w:pPr>
      <w:r>
        <w:rPr>
          <w:color w:val="333333"/>
        </w:rPr>
        <w:t>Scenario 1: Start at age 18, invest $100/month. By age 30 (12 years): $23,003 contributed, portfolio value approximately $24,300. By age 45 (27 years): $32,400 contributed, portfolio value approximately $109,000. By age 65 (47 years): $56,400 contributed, portfolio value approximately $527,000.</w:t>
      </w:r>
    </w:p>
    <w:p w14:paraId="7CAB9925" w14:textId="77777777" w:rsidR="00C30CF4" w:rsidRDefault="00000000">
      <w:pPr>
        <w:spacing w:after="120"/>
      </w:pPr>
      <w:r>
        <w:rPr>
          <w:color w:val="333333"/>
        </w:rPr>
        <w:t>Scenario 2: Start at age 30, invest $100/month. By age 45 (15 years): $18,000 contributed, portfolio value approximately $34,600. By age 65 (35 years): $42,000 contributed, portfolio value approximately $230,000.</w:t>
      </w:r>
    </w:p>
    <w:p w14:paraId="5E1F29C9" w14:textId="77777777" w:rsidR="00C30CF4" w:rsidRDefault="00000000">
      <w:pPr>
        <w:spacing w:after="120"/>
      </w:pPr>
      <w:r>
        <w:rPr>
          <w:color w:val="333333"/>
        </w:rPr>
        <w:t>The person who started at 18 contributed $14,400 more over their lifetime but ends up with $297,000 more in their portfolio. The additional 12 years of compounding more than compensated for the relatively small extra contribution.</w:t>
      </w:r>
    </w:p>
    <w:p w14:paraId="6C92DBE8" w14:textId="77777777" w:rsidR="00C30CF4" w:rsidRDefault="00000000">
      <w:pPr>
        <w:spacing w:after="120"/>
      </w:pPr>
      <w:r>
        <w:rPr>
          <w:color w:val="333333"/>
        </w:rPr>
        <w:t>Scenario 3: Start at age 18, invest $200/month. By age 65: $112,800 contributed, portfolio value approximately $1,054,000. Millionaire status, achieved through $200 monthly contributions and the passage of time.</w:t>
      </w:r>
    </w:p>
    <w:p w14:paraId="590B55F4" w14:textId="77777777" w:rsidR="00C30CF4" w:rsidRDefault="00000000">
      <w:pPr>
        <w:spacing w:after="120"/>
      </w:pPr>
      <w:r>
        <w:rPr>
          <w:color w:val="333333"/>
        </w:rPr>
        <w:t>Scenario 4: Start at age 30, invest $400/month (double the amount, trying to catch up). By age 65: $168,000 contributed, portfolio value approximately $920,000. Despite contributing $55,200 more in total dollars, the later start still results in a smaller portfolio than Scenario 3.</w:t>
      </w:r>
    </w:p>
    <w:p w14:paraId="22ED6974" w14:textId="77777777" w:rsidR="00C30CF4" w:rsidRDefault="00000000">
      <w:pPr>
        <w:spacing w:after="120"/>
      </w:pPr>
      <w:r>
        <w:rPr>
          <w:color w:val="333333"/>
        </w:rPr>
        <w:t>These numbers illustrate a principle that cannot be overstated: time is a more powerful variable than contribution size. Starting early with small amounts consistently outperforms starting later with larger amounts. The compounding curve is exponential, not linear, and the early years of growth are the foundation upon which all future growth is built.</w:t>
      </w:r>
    </w:p>
    <w:p w14:paraId="08F34BA1" w14:textId="77777777" w:rsidR="00C30CF4" w:rsidRDefault="00000000">
      <w:pPr>
        <w:spacing w:after="120"/>
      </w:pPr>
      <w:r>
        <w:rPr>
          <w:color w:val="333333"/>
        </w:rPr>
        <w:t>You cannot go back and start earlier. But you can start today.</w:t>
      </w:r>
    </w:p>
    <w:p w14:paraId="78A913B6" w14:textId="77777777" w:rsidR="00C30CF4" w:rsidRDefault="00000000">
      <w:pPr>
        <w:spacing w:before="400" w:after="80"/>
      </w:pPr>
      <w:r>
        <w:rPr>
          <w:b/>
          <w:bCs/>
          <w:color w:val="2A9D8F"/>
          <w:sz w:val="18"/>
          <w:szCs w:val="18"/>
        </w:rPr>
        <w:t>LESSON 10</w:t>
      </w:r>
    </w:p>
    <w:p w14:paraId="09661E1D" w14:textId="77777777" w:rsidR="00C30CF4" w:rsidRDefault="00000000">
      <w:pPr>
        <w:spacing w:after="120"/>
      </w:pPr>
      <w:r>
        <w:rPr>
          <w:b/>
          <w:bCs/>
          <w:color w:val="1B2A4A"/>
          <w:sz w:val="26"/>
          <w:szCs w:val="26"/>
        </w:rPr>
        <w:t>Common Beginner Mistakes and How to Avoid Them</w:t>
      </w:r>
    </w:p>
    <w:p w14:paraId="2D9DEEB7" w14:textId="77777777" w:rsidR="00C30CF4" w:rsidRDefault="00000000">
      <w:pPr>
        <w:spacing w:after="120"/>
      </w:pPr>
      <w:r>
        <w:rPr>
          <w:color w:val="333333"/>
        </w:rPr>
        <w:t>The most frequent errors made by beginning investors are behavioral, not technical. Understanding these patterns allows you to recognize and avoid them before they cost you money.</w:t>
      </w:r>
    </w:p>
    <w:p w14:paraId="1EDBB474" w14:textId="77777777" w:rsidR="00C30CF4" w:rsidRDefault="00000000">
      <w:pPr>
        <w:spacing w:after="120"/>
      </w:pPr>
      <w:r>
        <w:rPr>
          <w:color w:val="333333"/>
        </w:rPr>
        <w:t>Mistake 1: Waiting for the "right time" to start. There is no perfect entry point. Investors who try to time the market consistently underperform those who invest consistently regardless of market conditions. The best time to invest was yesterday. The second-best time is today.</w:t>
      </w:r>
    </w:p>
    <w:p w14:paraId="6DA6950A" w14:textId="77777777" w:rsidR="00C30CF4" w:rsidRDefault="00000000">
      <w:pPr>
        <w:spacing w:after="120"/>
      </w:pPr>
      <w:r>
        <w:rPr>
          <w:color w:val="333333"/>
        </w:rPr>
        <w:t>Mistake 2: Checking your portfolio too frequently. Daily monitoring of your investments creates anxiety and encourages reactive decision-making. A long-term portfolio should be reviewed quarterly at most. The day-to-day fluctuations are irrelevant to your 30-year outcome.</w:t>
      </w:r>
    </w:p>
    <w:p w14:paraId="2AB084BD" w14:textId="77777777" w:rsidR="00C30CF4" w:rsidRDefault="00000000">
      <w:pPr>
        <w:spacing w:after="120"/>
      </w:pPr>
      <w:r>
        <w:rPr>
          <w:color w:val="333333"/>
        </w:rPr>
        <w:t xml:space="preserve">Mistake 3: Selling during a downturn. Market declines are normal and expected. The S&amp;P 500 has experienced an average intra-year decline of approximately 14% every single year, yet it has delivered positive annual returns in roughly 75% of calendar years. Selling during a </w:t>
      </w:r>
      <w:proofErr w:type="gramStart"/>
      <w:r>
        <w:rPr>
          <w:color w:val="333333"/>
        </w:rPr>
        <w:t>decline locks</w:t>
      </w:r>
      <w:proofErr w:type="gramEnd"/>
      <w:r>
        <w:rPr>
          <w:color w:val="333333"/>
        </w:rPr>
        <w:t xml:space="preserve"> in your losses permanently. Staying invested allows you to participate in the recovery.</w:t>
      </w:r>
    </w:p>
    <w:p w14:paraId="50E113E9" w14:textId="77777777" w:rsidR="00C30CF4" w:rsidRDefault="00000000">
      <w:pPr>
        <w:spacing w:after="120"/>
      </w:pPr>
      <w:r>
        <w:rPr>
          <w:color w:val="333333"/>
        </w:rPr>
        <w:t>Mistake 4: Picking individual stocks instead of index funds. Selecting individual companies is speculation, not investment strategy. Even professional fund managers fail to outperform index funds consistently. Unless you have expertise and time to analyze individual businesses, your money belongs in diversified index funds.</w:t>
      </w:r>
    </w:p>
    <w:p w14:paraId="65C5B5E6" w14:textId="77777777" w:rsidR="00C30CF4" w:rsidRDefault="00000000">
      <w:pPr>
        <w:spacing w:after="120"/>
      </w:pPr>
      <w:r>
        <w:rPr>
          <w:color w:val="333333"/>
        </w:rPr>
        <w:lastRenderedPageBreak/>
        <w:t>Mistake 5: Paying unnecessary fees. High-expense-ratio funds, trading commissions, and advisory fees erode your returns over time. A 1% annual fee does not sound significant, but over 30 years it can reduce your portfolio value by 25% or more compared to a low-cost index fund. Always verify the expense ratio before investing.</w:t>
      </w:r>
    </w:p>
    <w:p w14:paraId="6CE013BD" w14:textId="77777777" w:rsidR="00C30CF4" w:rsidRDefault="00000000">
      <w:pPr>
        <w:spacing w:after="120"/>
      </w:pPr>
      <w:r>
        <w:rPr>
          <w:color w:val="333333"/>
        </w:rPr>
        <w:t xml:space="preserve">Mistake 6: Investing </w:t>
      </w:r>
      <w:proofErr w:type="gramStart"/>
      <w:r>
        <w:rPr>
          <w:color w:val="333333"/>
        </w:rPr>
        <w:t>money</w:t>
      </w:r>
      <w:proofErr w:type="gramEnd"/>
      <w:r>
        <w:rPr>
          <w:color w:val="333333"/>
        </w:rPr>
        <w:t xml:space="preserve"> you need in the short term. Funds needed within the next one to five years (emergency fund, down payment savings, upcoming large expenses) should not be invested in the stock market. Short-term market declines can force you to sell at a loss precisely when you need the money. Invest only capital you can leave untouched for five years or more.</w:t>
      </w:r>
    </w:p>
    <w:p w14:paraId="6B623C08" w14:textId="77777777" w:rsidR="00C30CF4" w:rsidRDefault="00000000">
      <w:pPr>
        <w:spacing w:after="120"/>
      </w:pPr>
      <w:r>
        <w:rPr>
          <w:color w:val="333333"/>
        </w:rPr>
        <w:t xml:space="preserve">Mistake 7: Confusing investing with gambling. Investing is the systematic, long-term deployment of capital into diversified assets. Gambling is placing high-risk bets on individual outcomes (meme stocks, cryptocurrency speculation, options trading). The distinction is critical. A boring, automated index fund portfolio will outperform </w:t>
      </w:r>
      <w:proofErr w:type="gramStart"/>
      <w:r>
        <w:rPr>
          <w:color w:val="333333"/>
        </w:rPr>
        <w:t>the vast majority of</w:t>
      </w:r>
      <w:proofErr w:type="gramEnd"/>
      <w:r>
        <w:rPr>
          <w:color w:val="333333"/>
        </w:rPr>
        <w:t xml:space="preserve"> active traders over any meaningful time horizon.</w:t>
      </w:r>
    </w:p>
    <w:p w14:paraId="32A60135" w14:textId="77777777" w:rsidR="00C30CF4" w:rsidRDefault="00000000">
      <w:pPr>
        <w:spacing w:after="120"/>
      </w:pPr>
      <w:r>
        <w:rPr>
          <w:color w:val="333333"/>
        </w:rPr>
        <w:t>The ideal beginner investment strategy is simple: open a Roth IRA at a low-cost brokerage, set up automatic monthly contributions into a total stock market index fund, and do not touch it for decades. Simplicity, consistency, and patience are the only skills required.</w:t>
      </w:r>
    </w:p>
    <w:p w14:paraId="2589234D" w14:textId="77777777" w:rsidR="00C30CF4" w:rsidRDefault="00000000">
      <w:pPr>
        <w:spacing w:before="600" w:after="200"/>
      </w:pPr>
      <w:r>
        <w:rPr>
          <w:b/>
          <w:bCs/>
          <w:color w:val="1B2A4A"/>
          <w:sz w:val="28"/>
          <w:szCs w:val="28"/>
        </w:rPr>
        <w:t>QUIZ QUESTIONS</w:t>
      </w:r>
    </w:p>
    <w:p w14:paraId="191BFAAC" w14:textId="77777777" w:rsidR="00C30CF4" w:rsidRDefault="00000000">
      <w:pPr>
        <w:spacing w:before="300" w:after="80"/>
      </w:pPr>
      <w:r>
        <w:rPr>
          <w:b/>
          <w:bCs/>
          <w:color w:val="E9C46A"/>
          <w:sz w:val="18"/>
          <w:szCs w:val="18"/>
        </w:rPr>
        <w:t>QUESTION 1</w:t>
      </w:r>
    </w:p>
    <w:p w14:paraId="616C46B7" w14:textId="77777777" w:rsidR="00C30CF4" w:rsidRDefault="00000000">
      <w:pPr>
        <w:spacing w:after="100"/>
      </w:pPr>
      <w:r>
        <w:rPr>
          <w:b/>
          <w:bCs/>
          <w:color w:val="1B2A4A"/>
        </w:rPr>
        <w:t>What is the primary advantage of starting to invest at age 18 versus age 30?</w:t>
      </w:r>
    </w:p>
    <w:p w14:paraId="11E1B718" w14:textId="77777777" w:rsidR="00C30CF4" w:rsidRDefault="00000000">
      <w:pPr>
        <w:spacing w:after="40"/>
      </w:pPr>
      <w:r>
        <w:rPr>
          <w:color w:val="333333"/>
        </w:rPr>
        <w:t>A) Younger investors receive lower tax rates on investment gains.</w:t>
      </w:r>
    </w:p>
    <w:p w14:paraId="1B39DAAE" w14:textId="77777777" w:rsidR="00C30CF4" w:rsidRDefault="00000000">
      <w:pPr>
        <w:spacing w:after="40"/>
      </w:pPr>
      <w:r>
        <w:rPr>
          <w:b/>
          <w:bCs/>
          <w:color w:val="2A9D8F"/>
        </w:rPr>
        <w:t xml:space="preserve">B) </w:t>
      </w:r>
      <w:r>
        <w:rPr>
          <w:color w:val="2A9D8F"/>
        </w:rPr>
        <w:t>The additional years of compound growth produce exponentially larger portfolio values, even with smaller contributions.</w:t>
      </w:r>
      <w:r>
        <w:rPr>
          <w:b/>
          <w:bCs/>
          <w:color w:val="2A9D8F"/>
          <w:sz w:val="18"/>
          <w:szCs w:val="18"/>
        </w:rPr>
        <w:t xml:space="preserve"> ✓ CORRECT</w:t>
      </w:r>
    </w:p>
    <w:p w14:paraId="1586F937" w14:textId="77777777" w:rsidR="00C30CF4" w:rsidRDefault="00000000">
      <w:pPr>
        <w:spacing w:after="40"/>
      </w:pPr>
      <w:r>
        <w:rPr>
          <w:color w:val="333333"/>
        </w:rPr>
        <w:t>C) Brokerages offer higher interest rates to investors under 25.</w:t>
      </w:r>
    </w:p>
    <w:p w14:paraId="761368B3" w14:textId="77777777" w:rsidR="00C30CF4" w:rsidRDefault="00000000">
      <w:pPr>
        <w:spacing w:after="40"/>
      </w:pPr>
      <w:r>
        <w:rPr>
          <w:color w:val="333333"/>
        </w:rPr>
        <w:t>D) There is no meaningful advantage; total contributions matter more than time.</w:t>
      </w:r>
    </w:p>
    <w:p w14:paraId="61A4A44B" w14:textId="77777777" w:rsidR="00C30CF4" w:rsidRDefault="00000000">
      <w:pPr>
        <w:spacing w:before="60" w:after="160"/>
      </w:pPr>
      <w:r>
        <w:rPr>
          <w:b/>
          <w:bCs/>
          <w:i/>
          <w:iCs/>
          <w:color w:val="6B7280"/>
          <w:sz w:val="20"/>
          <w:szCs w:val="20"/>
        </w:rPr>
        <w:t xml:space="preserve">Explanation: </w:t>
      </w:r>
      <w:r>
        <w:rPr>
          <w:i/>
          <w:iCs/>
          <w:color w:val="6B7280"/>
          <w:sz w:val="20"/>
          <w:szCs w:val="20"/>
        </w:rPr>
        <w:t>Compound growth is exponential. An investor starting at 18 with $100/month can accumulate over $527,000 by 65, while the same amount starting at 30 reaches approximately $230,000. The 12 extra years of compounding more than doubles the outcome.</w:t>
      </w:r>
    </w:p>
    <w:p w14:paraId="043FC876" w14:textId="77777777" w:rsidR="00C30CF4" w:rsidRDefault="00000000">
      <w:pPr>
        <w:spacing w:before="300" w:after="80"/>
      </w:pPr>
      <w:r>
        <w:rPr>
          <w:b/>
          <w:bCs/>
          <w:color w:val="E9C46A"/>
          <w:sz w:val="18"/>
          <w:szCs w:val="18"/>
        </w:rPr>
        <w:t>QUESTION 2</w:t>
      </w:r>
    </w:p>
    <w:p w14:paraId="1DFA09F8" w14:textId="77777777" w:rsidR="00C30CF4" w:rsidRDefault="00000000">
      <w:pPr>
        <w:spacing w:after="100"/>
      </w:pPr>
      <w:r>
        <w:rPr>
          <w:b/>
          <w:bCs/>
          <w:color w:val="1B2A4A"/>
        </w:rPr>
        <w:t>Why do approximately 85% to 90% of actively managed funds fail to outperform index funds over 15+ years?</w:t>
      </w:r>
    </w:p>
    <w:p w14:paraId="1C5D444A" w14:textId="77777777" w:rsidR="00C30CF4" w:rsidRDefault="00000000">
      <w:pPr>
        <w:spacing w:after="40"/>
      </w:pPr>
      <w:r>
        <w:rPr>
          <w:color w:val="333333"/>
        </w:rPr>
        <w:t>A) Index funds receive preferential treatment from the SEC.</w:t>
      </w:r>
    </w:p>
    <w:p w14:paraId="41119284" w14:textId="77777777" w:rsidR="00C30CF4" w:rsidRDefault="00000000">
      <w:pPr>
        <w:spacing w:after="40"/>
      </w:pPr>
      <w:r>
        <w:rPr>
          <w:color w:val="333333"/>
        </w:rPr>
        <w:t>B) Active funds are required by law to hold lower-performing stocks.</w:t>
      </w:r>
    </w:p>
    <w:p w14:paraId="5A2E9E4E" w14:textId="77777777" w:rsidR="00C30CF4" w:rsidRDefault="00000000">
      <w:pPr>
        <w:spacing w:after="40"/>
      </w:pPr>
      <w:r>
        <w:rPr>
          <w:b/>
          <w:bCs/>
          <w:color w:val="2A9D8F"/>
        </w:rPr>
        <w:t xml:space="preserve">C) </w:t>
      </w:r>
      <w:r>
        <w:rPr>
          <w:color w:val="2A9D8F"/>
        </w:rPr>
        <w:t>Higher management fees, inconsistent stock-picking results, and the difficulty of repeatedly outperforming the broad market erode active fund returns.</w:t>
      </w:r>
      <w:r>
        <w:rPr>
          <w:b/>
          <w:bCs/>
          <w:color w:val="2A9D8F"/>
          <w:sz w:val="18"/>
          <w:szCs w:val="18"/>
        </w:rPr>
        <w:t xml:space="preserve"> ✓ CORRECT</w:t>
      </w:r>
    </w:p>
    <w:p w14:paraId="497BF3B2" w14:textId="77777777" w:rsidR="00C30CF4" w:rsidRDefault="00000000">
      <w:pPr>
        <w:spacing w:after="40"/>
      </w:pPr>
      <w:r>
        <w:rPr>
          <w:color w:val="333333"/>
        </w:rPr>
        <w:t>D) Index funds use leverage to amplify their returns.</w:t>
      </w:r>
    </w:p>
    <w:p w14:paraId="3340D9F1" w14:textId="77777777" w:rsidR="00C30CF4" w:rsidRDefault="00000000">
      <w:pPr>
        <w:spacing w:before="60" w:after="160"/>
      </w:pPr>
      <w:r>
        <w:rPr>
          <w:b/>
          <w:bCs/>
          <w:i/>
          <w:iCs/>
          <w:color w:val="6B7280"/>
          <w:sz w:val="20"/>
          <w:szCs w:val="20"/>
        </w:rPr>
        <w:t xml:space="preserve">Explanation: </w:t>
      </w:r>
      <w:r>
        <w:rPr>
          <w:i/>
          <w:iCs/>
          <w:color w:val="6B7280"/>
          <w:sz w:val="20"/>
          <w:szCs w:val="20"/>
        </w:rPr>
        <w:t>Active funds charge higher fees (often 0.50% to 1.50% vs. 0.03% for index funds), and the compounding drag of those fees, combined with the difficulty of consistently picking winning stocks, causes the majority to underperform simple index funds over time.</w:t>
      </w:r>
    </w:p>
    <w:p w14:paraId="59F5CA11" w14:textId="77777777" w:rsidR="00C30CF4" w:rsidRDefault="00000000">
      <w:pPr>
        <w:spacing w:before="300" w:after="80"/>
      </w:pPr>
      <w:r>
        <w:rPr>
          <w:b/>
          <w:bCs/>
          <w:color w:val="E9C46A"/>
          <w:sz w:val="18"/>
          <w:szCs w:val="18"/>
        </w:rPr>
        <w:t>QUESTION 3</w:t>
      </w:r>
    </w:p>
    <w:p w14:paraId="4555CE02" w14:textId="77777777" w:rsidR="00C30CF4" w:rsidRDefault="00000000">
      <w:pPr>
        <w:spacing w:after="100"/>
      </w:pPr>
      <w:r>
        <w:rPr>
          <w:b/>
          <w:bCs/>
          <w:color w:val="1B2A4A"/>
        </w:rPr>
        <w:t>What is dollar-cost averaging?</w:t>
      </w:r>
    </w:p>
    <w:p w14:paraId="07CD08C8" w14:textId="77777777" w:rsidR="00C30CF4" w:rsidRDefault="00000000">
      <w:pPr>
        <w:spacing w:after="40"/>
      </w:pPr>
      <w:r>
        <w:rPr>
          <w:color w:val="333333"/>
        </w:rPr>
        <w:t>A) Investing your entire savings in a single lump sum when the market is at its lowest point.</w:t>
      </w:r>
    </w:p>
    <w:p w14:paraId="5FD6A344" w14:textId="77777777" w:rsidR="00C30CF4" w:rsidRDefault="00000000">
      <w:pPr>
        <w:spacing w:after="40"/>
      </w:pPr>
      <w:r>
        <w:rPr>
          <w:b/>
          <w:bCs/>
          <w:color w:val="2A9D8F"/>
        </w:rPr>
        <w:t xml:space="preserve">B) </w:t>
      </w:r>
      <w:r>
        <w:rPr>
          <w:color w:val="2A9D8F"/>
        </w:rPr>
        <w:t>Investing a fixed dollar amount at regular intervals regardless of market conditions.</w:t>
      </w:r>
      <w:r>
        <w:rPr>
          <w:b/>
          <w:bCs/>
          <w:color w:val="2A9D8F"/>
          <w:sz w:val="18"/>
          <w:szCs w:val="18"/>
        </w:rPr>
        <w:t xml:space="preserve"> ✓ CORRECT</w:t>
      </w:r>
    </w:p>
    <w:p w14:paraId="484253E6" w14:textId="77777777" w:rsidR="00C30CF4" w:rsidRDefault="00000000">
      <w:pPr>
        <w:spacing w:after="40"/>
      </w:pPr>
      <w:r>
        <w:rPr>
          <w:color w:val="333333"/>
        </w:rPr>
        <w:lastRenderedPageBreak/>
        <w:t xml:space="preserve">C) Converting foreign currency investments to U.S. dollars </w:t>
      </w:r>
      <w:proofErr w:type="gramStart"/>
      <w:r>
        <w:rPr>
          <w:color w:val="333333"/>
        </w:rPr>
        <w:t>on a monthly basis</w:t>
      </w:r>
      <w:proofErr w:type="gramEnd"/>
      <w:r>
        <w:rPr>
          <w:color w:val="333333"/>
        </w:rPr>
        <w:t>.</w:t>
      </w:r>
    </w:p>
    <w:p w14:paraId="3399837C" w14:textId="77777777" w:rsidR="00C30CF4" w:rsidRDefault="00000000">
      <w:pPr>
        <w:spacing w:after="40"/>
      </w:pPr>
      <w:r>
        <w:rPr>
          <w:color w:val="333333"/>
        </w:rPr>
        <w:t>D) Averaging the cost of multiple brokerage accounts to find the cheapest option.</w:t>
      </w:r>
    </w:p>
    <w:p w14:paraId="2355F93A" w14:textId="77777777" w:rsidR="00C30CF4" w:rsidRDefault="00000000">
      <w:pPr>
        <w:spacing w:before="60" w:after="160"/>
      </w:pPr>
      <w:r>
        <w:rPr>
          <w:b/>
          <w:bCs/>
          <w:i/>
          <w:iCs/>
          <w:color w:val="6B7280"/>
          <w:sz w:val="20"/>
          <w:szCs w:val="20"/>
        </w:rPr>
        <w:t xml:space="preserve">Explanation: </w:t>
      </w:r>
      <w:r>
        <w:rPr>
          <w:i/>
          <w:iCs/>
          <w:color w:val="6B7280"/>
          <w:sz w:val="20"/>
          <w:szCs w:val="20"/>
        </w:rPr>
        <w:t>Dollar-cost averaging removes the need for timing decisions. By investing the same amount on a regular schedule, you automatically buy more shares when prices are low and fewer when prices are high, lowering your average cost over time.</w:t>
      </w:r>
    </w:p>
    <w:p w14:paraId="3446DCFE" w14:textId="77777777" w:rsidR="00C30CF4" w:rsidRDefault="00000000">
      <w:pPr>
        <w:spacing w:before="300" w:after="80"/>
      </w:pPr>
      <w:r>
        <w:rPr>
          <w:b/>
          <w:bCs/>
          <w:color w:val="E9C46A"/>
          <w:sz w:val="18"/>
          <w:szCs w:val="18"/>
        </w:rPr>
        <w:t>QUESTION 4</w:t>
      </w:r>
    </w:p>
    <w:p w14:paraId="1D98DB96" w14:textId="77777777" w:rsidR="00C30CF4" w:rsidRDefault="00000000">
      <w:pPr>
        <w:spacing w:after="100"/>
      </w:pPr>
      <w:r>
        <w:rPr>
          <w:b/>
          <w:bCs/>
          <w:color w:val="1B2A4A"/>
        </w:rPr>
        <w:t>Why is a Roth IRA generally considered the best retirement account for young adults?</w:t>
      </w:r>
    </w:p>
    <w:p w14:paraId="0C2CBEC5" w14:textId="77777777" w:rsidR="00C30CF4" w:rsidRDefault="00000000">
      <w:pPr>
        <w:spacing w:after="40"/>
      </w:pPr>
      <w:r>
        <w:rPr>
          <w:color w:val="333333"/>
        </w:rPr>
        <w:t>A) Roth IRAs have no contribution limits.</w:t>
      </w:r>
    </w:p>
    <w:p w14:paraId="2B9F44AA" w14:textId="77777777" w:rsidR="00C30CF4" w:rsidRDefault="00000000">
      <w:pPr>
        <w:spacing w:after="40"/>
      </w:pPr>
      <w:r>
        <w:rPr>
          <w:b/>
          <w:bCs/>
          <w:color w:val="2A9D8F"/>
        </w:rPr>
        <w:t xml:space="preserve">B) </w:t>
      </w:r>
      <w:r>
        <w:rPr>
          <w:color w:val="2A9D8F"/>
        </w:rPr>
        <w:t>Contributions are made with after-tax dollars, and all growth and withdrawals in retirement are completely tax-free.</w:t>
      </w:r>
      <w:r>
        <w:rPr>
          <w:b/>
          <w:bCs/>
          <w:color w:val="2A9D8F"/>
          <w:sz w:val="18"/>
          <w:szCs w:val="18"/>
        </w:rPr>
        <w:t xml:space="preserve"> ✓ CORRECT</w:t>
      </w:r>
    </w:p>
    <w:p w14:paraId="1819F0F9" w14:textId="77777777" w:rsidR="00C30CF4" w:rsidRDefault="00000000">
      <w:pPr>
        <w:spacing w:after="40"/>
      </w:pPr>
      <w:r>
        <w:rPr>
          <w:color w:val="333333"/>
        </w:rPr>
        <w:t>C) Roth IRAs guarantee a minimum 8% annual return.</w:t>
      </w:r>
    </w:p>
    <w:p w14:paraId="363E3150" w14:textId="77777777" w:rsidR="00C30CF4" w:rsidRDefault="00000000">
      <w:pPr>
        <w:spacing w:after="40"/>
      </w:pPr>
      <w:r>
        <w:rPr>
          <w:color w:val="333333"/>
        </w:rPr>
        <w:t>D) Employers are required to match Roth IRA contributions.</w:t>
      </w:r>
    </w:p>
    <w:p w14:paraId="0AF68E07" w14:textId="77777777" w:rsidR="00C30CF4" w:rsidRDefault="00000000">
      <w:pPr>
        <w:spacing w:before="60" w:after="160"/>
      </w:pPr>
      <w:r>
        <w:rPr>
          <w:b/>
          <w:bCs/>
          <w:i/>
          <w:iCs/>
          <w:color w:val="6B7280"/>
          <w:sz w:val="20"/>
          <w:szCs w:val="20"/>
        </w:rPr>
        <w:t xml:space="preserve">Explanation: </w:t>
      </w:r>
      <w:r>
        <w:rPr>
          <w:i/>
          <w:iCs/>
          <w:color w:val="6B7280"/>
          <w:sz w:val="20"/>
          <w:szCs w:val="20"/>
        </w:rPr>
        <w:t>Young adults are typically in the lowest tax bracket of their career. Paying taxes now at a low rate and allowing decades of investment growth to compound entirely tax-free is an exceptional financial advantage that increases in value over time.</w:t>
      </w:r>
    </w:p>
    <w:p w14:paraId="2FB34C5B" w14:textId="77777777" w:rsidR="00C30CF4" w:rsidRDefault="00000000">
      <w:pPr>
        <w:spacing w:before="300" w:after="80"/>
      </w:pPr>
      <w:r>
        <w:rPr>
          <w:b/>
          <w:bCs/>
          <w:color w:val="E9C46A"/>
          <w:sz w:val="18"/>
          <w:szCs w:val="18"/>
        </w:rPr>
        <w:t>QUESTION 5</w:t>
      </w:r>
    </w:p>
    <w:p w14:paraId="0C85002D" w14:textId="77777777" w:rsidR="00C30CF4" w:rsidRDefault="00000000">
      <w:pPr>
        <w:spacing w:after="100"/>
      </w:pPr>
      <w:r>
        <w:rPr>
          <w:b/>
          <w:bCs/>
          <w:color w:val="1B2A4A"/>
        </w:rPr>
        <w:t>What is the recommended priority order for a young investor allocating their capital?</w:t>
      </w:r>
    </w:p>
    <w:p w14:paraId="65646BE7" w14:textId="77777777" w:rsidR="00C30CF4" w:rsidRDefault="00000000">
      <w:pPr>
        <w:spacing w:after="40"/>
      </w:pPr>
      <w:r>
        <w:rPr>
          <w:color w:val="333333"/>
        </w:rPr>
        <w:t>A) Max out a taxable brokerage account, then open an IRA.</w:t>
      </w:r>
    </w:p>
    <w:p w14:paraId="588C678A" w14:textId="77777777" w:rsidR="00C30CF4" w:rsidRDefault="00000000">
      <w:pPr>
        <w:spacing w:after="40"/>
      </w:pPr>
      <w:r>
        <w:rPr>
          <w:color w:val="333333"/>
        </w:rPr>
        <w:t>B) Invest everything in individual stocks, then diversify later.</w:t>
      </w:r>
    </w:p>
    <w:p w14:paraId="1D6D052F" w14:textId="77777777" w:rsidR="00C30CF4" w:rsidRDefault="00000000">
      <w:pPr>
        <w:spacing w:after="40"/>
      </w:pPr>
      <w:r>
        <w:rPr>
          <w:b/>
          <w:bCs/>
          <w:color w:val="2A9D8F"/>
        </w:rPr>
        <w:t xml:space="preserve">C) </w:t>
      </w:r>
      <w:r>
        <w:rPr>
          <w:color w:val="2A9D8F"/>
        </w:rPr>
        <w:t>Capture the full 401(k) employer match, then max out a Roth IRA, then contribute additional 401(k) funds, then use a taxable brokerage.</w:t>
      </w:r>
      <w:r>
        <w:rPr>
          <w:b/>
          <w:bCs/>
          <w:color w:val="2A9D8F"/>
          <w:sz w:val="18"/>
          <w:szCs w:val="18"/>
        </w:rPr>
        <w:t xml:space="preserve"> ✓ CORRECT</w:t>
      </w:r>
    </w:p>
    <w:p w14:paraId="7A6C8CB3" w14:textId="77777777" w:rsidR="00C30CF4" w:rsidRDefault="00000000">
      <w:pPr>
        <w:spacing w:after="40"/>
      </w:pPr>
      <w:r>
        <w:rPr>
          <w:color w:val="333333"/>
        </w:rPr>
        <w:t>D) Pay off all debt including mortgage before investing any amount.</w:t>
      </w:r>
    </w:p>
    <w:p w14:paraId="315EAACF" w14:textId="77777777" w:rsidR="00C30CF4" w:rsidRDefault="00000000">
      <w:pPr>
        <w:spacing w:before="60" w:after="160"/>
      </w:pPr>
      <w:r>
        <w:rPr>
          <w:b/>
          <w:bCs/>
          <w:i/>
          <w:iCs/>
          <w:color w:val="6B7280"/>
          <w:sz w:val="20"/>
          <w:szCs w:val="20"/>
        </w:rPr>
        <w:t xml:space="preserve">Explanation: </w:t>
      </w:r>
      <w:r>
        <w:rPr>
          <w:i/>
          <w:iCs/>
          <w:color w:val="6B7280"/>
          <w:sz w:val="20"/>
          <w:szCs w:val="20"/>
        </w:rPr>
        <w:t>This sequence maximizes tax-advantaged growth and captures free money (the employer match) first. Each subsequent step moves to the next most tax-efficient account type before using a standard taxable brokerage.</w:t>
      </w:r>
    </w:p>
    <w:p w14:paraId="17CBA3BD" w14:textId="77777777" w:rsidR="00C30CF4" w:rsidRDefault="00000000">
      <w:pPr>
        <w:spacing w:before="300" w:after="80"/>
      </w:pPr>
      <w:r>
        <w:rPr>
          <w:b/>
          <w:bCs/>
          <w:color w:val="E9C46A"/>
          <w:sz w:val="18"/>
          <w:szCs w:val="18"/>
        </w:rPr>
        <w:t>QUESTION 6</w:t>
      </w:r>
    </w:p>
    <w:p w14:paraId="7A5549A5" w14:textId="77777777" w:rsidR="00C30CF4" w:rsidRDefault="00000000">
      <w:pPr>
        <w:spacing w:after="100"/>
      </w:pPr>
      <w:r>
        <w:rPr>
          <w:b/>
          <w:bCs/>
          <w:color w:val="1B2A4A"/>
        </w:rPr>
        <w:t>What is the primary purpose of diversification in an investment portfolio?</w:t>
      </w:r>
    </w:p>
    <w:p w14:paraId="34F743CA" w14:textId="77777777" w:rsidR="00C30CF4" w:rsidRDefault="00000000">
      <w:pPr>
        <w:spacing w:after="40"/>
      </w:pPr>
      <w:r>
        <w:rPr>
          <w:color w:val="333333"/>
        </w:rPr>
        <w:t>A) To guarantee positive returns every year.</w:t>
      </w:r>
    </w:p>
    <w:p w14:paraId="0CF0782C" w14:textId="77777777" w:rsidR="00C30CF4" w:rsidRDefault="00000000">
      <w:pPr>
        <w:spacing w:after="40"/>
      </w:pPr>
      <w:r>
        <w:rPr>
          <w:b/>
          <w:bCs/>
          <w:color w:val="2A9D8F"/>
        </w:rPr>
        <w:t xml:space="preserve">B) </w:t>
      </w:r>
      <w:r>
        <w:rPr>
          <w:color w:val="2A9D8F"/>
        </w:rPr>
        <w:t>To reduce the impact of any single investment performing poorly by spreading capital across different asset classes.</w:t>
      </w:r>
      <w:r>
        <w:rPr>
          <w:b/>
          <w:bCs/>
          <w:color w:val="2A9D8F"/>
          <w:sz w:val="18"/>
          <w:szCs w:val="18"/>
        </w:rPr>
        <w:t xml:space="preserve"> ✓ CORRECT</w:t>
      </w:r>
    </w:p>
    <w:p w14:paraId="003EF705" w14:textId="77777777" w:rsidR="00C30CF4" w:rsidRDefault="00000000">
      <w:pPr>
        <w:spacing w:after="40"/>
      </w:pPr>
      <w:r>
        <w:rPr>
          <w:color w:val="333333"/>
        </w:rPr>
        <w:t>C) To eliminate all investment risk.</w:t>
      </w:r>
    </w:p>
    <w:p w14:paraId="0A9735CA" w14:textId="77777777" w:rsidR="00C30CF4" w:rsidRDefault="00000000">
      <w:pPr>
        <w:spacing w:after="40"/>
      </w:pPr>
      <w:r>
        <w:rPr>
          <w:color w:val="333333"/>
        </w:rPr>
        <w:t>D) To qualify for lower brokerage fees.</w:t>
      </w:r>
    </w:p>
    <w:p w14:paraId="65F737FC" w14:textId="77777777" w:rsidR="00C30CF4" w:rsidRDefault="00000000">
      <w:pPr>
        <w:spacing w:before="60" w:after="160"/>
      </w:pPr>
      <w:r>
        <w:rPr>
          <w:b/>
          <w:bCs/>
          <w:i/>
          <w:iCs/>
          <w:color w:val="6B7280"/>
          <w:sz w:val="20"/>
          <w:szCs w:val="20"/>
        </w:rPr>
        <w:t xml:space="preserve">Explanation: </w:t>
      </w:r>
      <w:r>
        <w:rPr>
          <w:i/>
          <w:iCs/>
          <w:color w:val="6B7280"/>
          <w:sz w:val="20"/>
          <w:szCs w:val="20"/>
        </w:rPr>
        <w:t>Diversification does not eliminate risk, but it manages it. When one asset class declines, others may hold steady or appreciate, smoothing overall portfolio returns and reducing the severity of downturns.</w:t>
      </w:r>
    </w:p>
    <w:p w14:paraId="582BB034" w14:textId="77777777" w:rsidR="00C30CF4" w:rsidRDefault="00000000">
      <w:pPr>
        <w:spacing w:before="300" w:after="80"/>
      </w:pPr>
      <w:r>
        <w:rPr>
          <w:b/>
          <w:bCs/>
          <w:color w:val="E9C46A"/>
          <w:sz w:val="18"/>
          <w:szCs w:val="18"/>
        </w:rPr>
        <w:t>QUESTION 7</w:t>
      </w:r>
    </w:p>
    <w:p w14:paraId="1F139A80" w14:textId="77777777" w:rsidR="00C30CF4" w:rsidRDefault="00000000">
      <w:pPr>
        <w:spacing w:after="100"/>
      </w:pPr>
      <w:r>
        <w:rPr>
          <w:b/>
          <w:bCs/>
          <w:color w:val="1B2A4A"/>
        </w:rPr>
        <w:t xml:space="preserve">Why is selling investments during a market downturn one of the </w:t>
      </w:r>
      <w:proofErr w:type="gramStart"/>
      <w:r>
        <w:rPr>
          <w:b/>
          <w:bCs/>
          <w:color w:val="1B2A4A"/>
        </w:rPr>
        <w:t>most costly</w:t>
      </w:r>
      <w:proofErr w:type="gramEnd"/>
      <w:r>
        <w:rPr>
          <w:b/>
          <w:bCs/>
          <w:color w:val="1B2A4A"/>
        </w:rPr>
        <w:t xml:space="preserve"> mistakes an investor can make?</w:t>
      </w:r>
    </w:p>
    <w:p w14:paraId="4E1AF1A6" w14:textId="77777777" w:rsidR="00C30CF4" w:rsidRDefault="00000000">
      <w:pPr>
        <w:spacing w:after="40"/>
      </w:pPr>
      <w:r>
        <w:rPr>
          <w:color w:val="333333"/>
        </w:rPr>
        <w:t>A) Because brokerages charge higher transaction fees during market declines.</w:t>
      </w:r>
    </w:p>
    <w:p w14:paraId="7AB53C47" w14:textId="77777777" w:rsidR="00C30CF4" w:rsidRDefault="00000000">
      <w:pPr>
        <w:spacing w:after="40"/>
      </w:pPr>
      <w:r>
        <w:rPr>
          <w:b/>
          <w:bCs/>
          <w:color w:val="2A9D8F"/>
        </w:rPr>
        <w:t xml:space="preserve">B) </w:t>
      </w:r>
      <w:r>
        <w:rPr>
          <w:color w:val="2A9D8F"/>
        </w:rPr>
        <w:t>Because selling locks in your losses permanently and prevents you from participating in the subsequent recovery.</w:t>
      </w:r>
      <w:r>
        <w:rPr>
          <w:b/>
          <w:bCs/>
          <w:color w:val="2A9D8F"/>
          <w:sz w:val="18"/>
          <w:szCs w:val="18"/>
        </w:rPr>
        <w:t xml:space="preserve"> ✓ CORRECT</w:t>
      </w:r>
    </w:p>
    <w:p w14:paraId="15D65ADE" w14:textId="77777777" w:rsidR="00C30CF4" w:rsidRDefault="00000000">
      <w:pPr>
        <w:spacing w:after="40"/>
      </w:pPr>
      <w:r>
        <w:rPr>
          <w:color w:val="333333"/>
        </w:rPr>
        <w:t>C) Because the government imposes penalties for selling during downturns.</w:t>
      </w:r>
    </w:p>
    <w:p w14:paraId="5B68BFDA" w14:textId="77777777" w:rsidR="00C30CF4" w:rsidRDefault="00000000">
      <w:pPr>
        <w:spacing w:after="40"/>
      </w:pPr>
      <w:r>
        <w:rPr>
          <w:color w:val="333333"/>
        </w:rPr>
        <w:t>D) Because stocks cannot be repurchased for 12 months after selling.</w:t>
      </w:r>
    </w:p>
    <w:p w14:paraId="5C94F9CA" w14:textId="77777777" w:rsidR="00C30CF4" w:rsidRDefault="00000000">
      <w:pPr>
        <w:spacing w:before="60" w:after="160"/>
      </w:pPr>
      <w:r>
        <w:rPr>
          <w:b/>
          <w:bCs/>
          <w:i/>
          <w:iCs/>
          <w:color w:val="6B7280"/>
          <w:sz w:val="20"/>
          <w:szCs w:val="20"/>
        </w:rPr>
        <w:lastRenderedPageBreak/>
        <w:t xml:space="preserve">Explanation: </w:t>
      </w:r>
      <w:r>
        <w:rPr>
          <w:i/>
          <w:iCs/>
          <w:color w:val="6B7280"/>
          <w:sz w:val="20"/>
          <w:szCs w:val="20"/>
        </w:rPr>
        <w:t>Market declines are temporary; losses are only realized when you sell. The S&amp;P 500 has recovered from every downturn in history. Investors who sell during declines lock in losses and miss the recovery gains that follow.</w:t>
      </w:r>
    </w:p>
    <w:p w14:paraId="5A3FB44A" w14:textId="77777777" w:rsidR="00C30CF4" w:rsidRDefault="00000000">
      <w:pPr>
        <w:spacing w:before="300" w:after="80"/>
      </w:pPr>
      <w:r>
        <w:rPr>
          <w:b/>
          <w:bCs/>
          <w:color w:val="E9C46A"/>
          <w:sz w:val="18"/>
          <w:szCs w:val="18"/>
        </w:rPr>
        <w:t>QUESTION 8</w:t>
      </w:r>
    </w:p>
    <w:p w14:paraId="58F46907" w14:textId="77777777" w:rsidR="00C30CF4" w:rsidRDefault="00000000">
      <w:pPr>
        <w:spacing w:after="100"/>
      </w:pPr>
      <w:r>
        <w:rPr>
          <w:b/>
          <w:bCs/>
          <w:color w:val="1B2A4A"/>
        </w:rPr>
        <w:t>What is the key difference between a stock and a bond?</w:t>
      </w:r>
    </w:p>
    <w:p w14:paraId="336E0BD5" w14:textId="77777777" w:rsidR="00C30CF4" w:rsidRDefault="00000000">
      <w:pPr>
        <w:spacing w:after="40"/>
      </w:pPr>
      <w:r>
        <w:rPr>
          <w:color w:val="333333"/>
        </w:rPr>
        <w:t>A) Stocks and bonds are identical financial instruments with different names.</w:t>
      </w:r>
    </w:p>
    <w:p w14:paraId="1FC8BF80" w14:textId="77777777" w:rsidR="00C30CF4" w:rsidRDefault="00000000">
      <w:pPr>
        <w:spacing w:after="40"/>
      </w:pPr>
      <w:r>
        <w:rPr>
          <w:b/>
          <w:bCs/>
          <w:color w:val="2A9D8F"/>
        </w:rPr>
        <w:t xml:space="preserve">B) </w:t>
      </w:r>
      <w:r>
        <w:rPr>
          <w:color w:val="2A9D8F"/>
        </w:rPr>
        <w:t>A stock represents partial ownership of a company; a bond represents a loan you make to an entity in exchange for interest payments.</w:t>
      </w:r>
      <w:r>
        <w:rPr>
          <w:b/>
          <w:bCs/>
          <w:color w:val="2A9D8F"/>
          <w:sz w:val="18"/>
          <w:szCs w:val="18"/>
        </w:rPr>
        <w:t xml:space="preserve"> ✓ CORRECT</w:t>
      </w:r>
    </w:p>
    <w:p w14:paraId="73675229" w14:textId="77777777" w:rsidR="00C30CF4" w:rsidRDefault="00000000">
      <w:pPr>
        <w:spacing w:after="40"/>
      </w:pPr>
      <w:r>
        <w:rPr>
          <w:color w:val="333333"/>
        </w:rPr>
        <w:t xml:space="preserve">C) Bonds always outperform stocks over every </w:t>
      </w:r>
      <w:proofErr w:type="gramStart"/>
      <w:r>
        <w:rPr>
          <w:color w:val="333333"/>
        </w:rPr>
        <w:t>time period</w:t>
      </w:r>
      <w:proofErr w:type="gramEnd"/>
      <w:r>
        <w:rPr>
          <w:color w:val="333333"/>
        </w:rPr>
        <w:t>.</w:t>
      </w:r>
    </w:p>
    <w:p w14:paraId="5DC7E5BB" w14:textId="77777777" w:rsidR="00C30CF4" w:rsidRDefault="00000000">
      <w:pPr>
        <w:spacing w:after="40"/>
      </w:pPr>
      <w:r>
        <w:rPr>
          <w:color w:val="333333"/>
        </w:rPr>
        <w:t>D) Stocks are only available to institutional investors; bonds are available to individuals.</w:t>
      </w:r>
    </w:p>
    <w:p w14:paraId="58C513EB" w14:textId="77777777" w:rsidR="00C30CF4" w:rsidRDefault="00000000">
      <w:pPr>
        <w:spacing w:before="60" w:after="160"/>
      </w:pPr>
      <w:r>
        <w:rPr>
          <w:b/>
          <w:bCs/>
          <w:i/>
          <w:iCs/>
          <w:color w:val="6B7280"/>
          <w:sz w:val="20"/>
          <w:szCs w:val="20"/>
        </w:rPr>
        <w:t xml:space="preserve">Explanation: </w:t>
      </w:r>
      <w:r>
        <w:rPr>
          <w:i/>
          <w:iCs/>
          <w:color w:val="6B7280"/>
          <w:sz w:val="20"/>
          <w:szCs w:val="20"/>
        </w:rPr>
        <w:t>Stocks give you ownership (and exposure to growth and decline). Bonds make you a lender (receiving fixed interest payments with lower risk). Stocks offer higher long-term returns with higher volatility; bonds offer stability with lower returns.</w:t>
      </w:r>
    </w:p>
    <w:sectPr w:rsidR="00C30CF4">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A13C7"/>
    <w:multiLevelType w:val="hybridMultilevel"/>
    <w:tmpl w:val="CCC42D7E"/>
    <w:lvl w:ilvl="0" w:tplc="A47CB7C6">
      <w:start w:val="1"/>
      <w:numFmt w:val="bullet"/>
      <w:lvlText w:val="●"/>
      <w:lvlJc w:val="left"/>
      <w:pPr>
        <w:ind w:left="720" w:hanging="360"/>
      </w:pPr>
    </w:lvl>
    <w:lvl w:ilvl="1" w:tplc="A574E2D2">
      <w:start w:val="1"/>
      <w:numFmt w:val="bullet"/>
      <w:lvlText w:val="○"/>
      <w:lvlJc w:val="left"/>
      <w:pPr>
        <w:ind w:left="1440" w:hanging="360"/>
      </w:pPr>
    </w:lvl>
    <w:lvl w:ilvl="2" w:tplc="44C00A38">
      <w:start w:val="1"/>
      <w:numFmt w:val="bullet"/>
      <w:lvlText w:val="■"/>
      <w:lvlJc w:val="left"/>
      <w:pPr>
        <w:ind w:left="2160" w:hanging="360"/>
      </w:pPr>
    </w:lvl>
    <w:lvl w:ilvl="3" w:tplc="845059AA">
      <w:start w:val="1"/>
      <w:numFmt w:val="bullet"/>
      <w:lvlText w:val="●"/>
      <w:lvlJc w:val="left"/>
      <w:pPr>
        <w:ind w:left="2880" w:hanging="360"/>
      </w:pPr>
    </w:lvl>
    <w:lvl w:ilvl="4" w:tplc="4B80FEE2">
      <w:start w:val="1"/>
      <w:numFmt w:val="bullet"/>
      <w:lvlText w:val="○"/>
      <w:lvlJc w:val="left"/>
      <w:pPr>
        <w:ind w:left="3600" w:hanging="360"/>
      </w:pPr>
    </w:lvl>
    <w:lvl w:ilvl="5" w:tplc="DF4643B0">
      <w:start w:val="1"/>
      <w:numFmt w:val="bullet"/>
      <w:lvlText w:val="■"/>
      <w:lvlJc w:val="left"/>
      <w:pPr>
        <w:ind w:left="4320" w:hanging="360"/>
      </w:pPr>
    </w:lvl>
    <w:lvl w:ilvl="6" w:tplc="34B670E6">
      <w:start w:val="1"/>
      <w:numFmt w:val="bullet"/>
      <w:lvlText w:val="●"/>
      <w:lvlJc w:val="left"/>
      <w:pPr>
        <w:ind w:left="5040" w:hanging="360"/>
      </w:pPr>
    </w:lvl>
    <w:lvl w:ilvl="7" w:tplc="A7088DC4">
      <w:start w:val="1"/>
      <w:numFmt w:val="bullet"/>
      <w:lvlText w:val="●"/>
      <w:lvlJc w:val="left"/>
      <w:pPr>
        <w:ind w:left="5760" w:hanging="360"/>
      </w:pPr>
    </w:lvl>
    <w:lvl w:ilvl="8" w:tplc="20D60DC2">
      <w:start w:val="1"/>
      <w:numFmt w:val="bullet"/>
      <w:lvlText w:val="●"/>
      <w:lvlJc w:val="left"/>
      <w:pPr>
        <w:ind w:left="6480" w:hanging="360"/>
      </w:pPr>
    </w:lvl>
  </w:abstractNum>
  <w:num w:numId="1" w16cid:durableId="2131050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CF4"/>
    <w:rsid w:val="008930BE"/>
    <w:rsid w:val="00C30CF4"/>
    <w:rsid w:val="00FF4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19FFD9"/>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4347</Words>
  <Characters>22693</Characters>
  <Application>Microsoft Office Word</Application>
  <DocSecurity>0</DocSecurity>
  <Lines>366</Lines>
  <Paragraphs>197</Paragraphs>
  <ScaleCrop>false</ScaleCrop>
  <Company/>
  <LinksUpToDate>false</LinksUpToDate>
  <CharactersWithSpaces>26843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2</cp:revision>
  <dcterms:created xsi:type="dcterms:W3CDTF">2026-04-03T18:04:00Z</dcterms:created>
  <dcterms:modified xsi:type="dcterms:W3CDTF">2026-04-03T18:04:00Z</dcterms:modified>
</cp:coreProperties>
</file>