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EBVTD 30-Second Intro Video Script</w:t>
      </w:r>
    </w:p>
    <w:p>
      <w:r>
        <w:t>🎬 Total Duration: 30 seconds</w:t>
        <w:br/>
      </w:r>
    </w:p>
    <w:p>
      <w:pPr>
        <w:pStyle w:val="Heading2"/>
      </w:pPr>
      <w:r>
        <w:t>Opening (0–5s)</w:t>
      </w:r>
    </w:p>
    <w:p>
      <w:r>
        <w:t>Visual: Montage of students in classrooms/labs</w:t>
        <w:br/>
        <w:t>Text on screen: 'India needs skilled minds.'</w:t>
        <w:br/>
        <w:t>Voiceover: 'The world is changing fast. Are you ready?'</w:t>
      </w:r>
    </w:p>
    <w:p>
      <w:pPr>
        <w:pStyle w:val="Heading2"/>
      </w:pPr>
      <w:r>
        <w:t>Middle (5–20s)</w:t>
      </w:r>
    </w:p>
    <w:p>
      <w:r>
        <w:t>Visual: Quick cuts of EBVTD courses, hands-on training, online classes</w:t>
        <w:br/>
        <w:t>Text: 'Government Certified • Industry Recognized'</w:t>
        <w:br/>
        <w:t>Voiceover: 'At EBVTD, we offer certified skill programs that transform lives—from villages to cities.'</w:t>
      </w:r>
    </w:p>
    <w:p>
      <w:pPr>
        <w:pStyle w:val="Heading2"/>
      </w:pPr>
      <w:r>
        <w:t>Closing (20–30s)</w:t>
      </w:r>
    </w:p>
    <w:p>
      <w:r>
        <w:t>Visual: Alumni shaking hands, students smiling with certificates</w:t>
        <w:br/>
        <w:t>Text: 'educationboard.in | #SkillIndiaWithEBVTD'</w:t>
        <w:br/>
        <w:t>Voiceover: 'Join the movement. Skill up with EBVTD today.'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