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skills that will be showcased: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 Design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Illustration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the site: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this site is to advertise myself and attract potential employers while showcasing my graphic design, web design, and illustration skills.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intended audience: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intended audience is potential employers.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my potential employers: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potential employers are anyone who is looking for an entry level front end web developer, graphic designer, or illustrator.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within a company might be visiting the site: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hiring manager for any interested company is the most likely to visit the site.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will I be demonstrating my skills to: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will primarily be demonstrating my skills to the hiring manager or whoever is in charge of hiring for the position I’m interested in.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specifically will people come to this site: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will most likely come to this site as a part of looking at my resume/portfolio during the hiring process.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Audience Definition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are the users: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users are likely potential employers and hiring managers.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user’s goals and objectives: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users goals and objectives are to get an accurate idea of my skills and accomplishments so they can make an informed decision before reaching out or hiring me.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technology will users use to access the site: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could access this site with any number of devices including desktop computers, phones, and tablets.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List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HTML5 Coding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CSS3 Elements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Mockup: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