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15, de 29 de fevereiro de 2016</w:t>
      </w:r>
    </w:p>
    <w:p>
      <w:r>
        <w:rPr>
          <w:i/>
        </w:rPr>
        <w:t>[Republicação - publicação anterior em 11 de abril de 2016]</w:t>
      </w:r>
    </w:p>
    <w:p>
      <w:r>
        <w:t xml:space="preserve">ASSUNTO: IMPOSTO SOBRE A RENDA DE PESSOA FÍSICA – IRPF EMENTA: PENSÃO ALIMENTÍCIA PAGA À MÃE DO CÔNJUGE. DECLARAÇÃO EM CONJUNTO. CONDIÇÃO DE DEDUTIBILIDADE </w:t>
      </w:r>
      <w:r>
        <w:br/>
      </w:r>
      <w:r>
        <w:t xml:space="preserve">Conclui-se que o consulente poderá deduzir o valor da pensão alimentícia em face das normas do direito de família, quando em cumprimento de decisão judicial, inclusive a prestação de alimentos provisionais, acordo homologado judicialmente, ou de escritura pública a que se refere o art. 1.124-A da Lei nº 5.869, de 1973 - Código de Processo Civil (CPC) - atual art. 733 do Novo CPC (Lei nº 13.105, de 2015), paga a sua sogra pela sua esposa, da base de cálculo do Imposto sobre a Renda na Declaração de Ajuste Anual, desde que esta seja apresentada em conjunto pelo casal. </w:t>
      </w:r>
      <w:r>
        <w:br/>
      </w:r>
      <w:r>
        <w:t>DISPOSITIVOS LEGAIS: Lei nº 5.869, de 11 de janeiro de 1979 - Código de Processo Civil (CPC); Lei nº 9.250 de 26 de dezembro de 1995, arts. 4º e 8º, com a redação dada pela Lei nº 11.727, de 23 de junho de 2008; Lei nº 13.105, de 16 de março de 2015 - Código de Processo Civil (CPC); Decreto nº 3.000, de 26 de março de 1999 - Regulamento do Imposto sobre a Renda (RIR/1999), art. 8º; Instrução Normativa RFB nº 1.500, de 29 de outubro de 2014, arts. 101 a 103; e Perguntas e Respostas do Imposto sobre a Renda da Pessoa Física, Exercício de 2015, Perguntas 72 e 82.</w:t>
      </w:r>
    </w:p>
    <w:p>
      <w:r>
        <w:t>Cosit</w:t>
      </w:r>
    </w:p>
    <w:p>
      <w:r>
        <w:t>Fls. 14</w:t>
      </w:r>
    </w:p>
    <w:p>
      <w:r>
        <w:t>13 Coordenação-Geral de Tributação</w:t>
      </w:r>
    </w:p>
    <w:p>
      <w:r>
        <w:t>Solução de Consulta nº 15 - Cosit</w:t>
      </w:r>
    </w:p>
    <w:p>
      <w:r>
        <w:t>Data 29 de fevereiro de 2016</w:t>
      </w:r>
    </w:p>
    <w:p>
      <w:r>
        <w:t>Processo</w:t>
      </w:r>
    </w:p>
    <w:p>
      <w:r>
        <w:t>Interessado</w:t>
      </w:r>
    </w:p>
    <w:p>
      <w:r>
        <w:t>CNPJ/CPF</w:t>
      </w:r>
    </w:p>
    <w:p>
      <w:r>
        <w:t>ASSUNTO: IMPOSTO SOBRE A RENDA DE PESSOA FÍSICA - IRPF PENSÃO ALIMENTÍCIA PAGA À MÃE DO CÔNJUGE. DECLARAÇÃO EM CONJUNTO. CONDIÇÃO DE DEDUTIBILIDADE</w:t>
      </w:r>
    </w:p>
    <w:p>
      <w:r>
        <w:t>Conclui-se que o consulente poderá deduzir o valor da pensão alimentícia em face das normas do direito de família, quando em cumprimento de decisão judicial, inclusive a prestação de alimentos provisionais, acordo homologado judicialmente, ou de escritura pública a que se refere o art. 1.124-A da Lei nº 5.869, de 1973 - Código de Processo Civil (CPC) - atual art. 733 do Novo CPC (Lei nº 13.105, de 2015), paga a sua sogra pela sua esposa, da base de cálculo do Imposto sobre a Renda na Declaração de Ajuste Anual, desde que esta seja apresentada em conjunto pelo casal.</w:t>
      </w:r>
    </w:p>
    <w:p>
      <w:r>
        <w:t>Dispositivos Legais: Lei nº 5.869, de 11 de janeiro de 1979 - Código de Processo Civil (CPC); Lei nº 9.250 de 26 de dezembro de 1995, arts. 4º e 8º, com a redação dada pela Lei nº 11.727, de 23 de junho de 2008; Lei nº 13.105, de 16 de março de 2015 - Código de Processo Civil (CPC); Decreto nº 3.000, de 26 de março de 1999 - Regulamento do Imposto sobre a Renda (RIR/1999), art. 8º; Instrução Normativa RFB nº 1.500, de 29 de outubro de 2014, arts. 101 a 103; e Perguntas e Respostas do Imposto sobre a Renda da Pessoa Física, Exercício de 2015, Perguntas 72 e 82.</w:t>
      </w:r>
    </w:p>
    <w:p>
      <w:r>
        <w:t>Relatório</w:t>
      </w:r>
    </w:p>
    <w:p>
      <w:r>
        <w:t>1. O interessado formalizou consulta acerca da legislação do Imposto sobre a Renda da Pessoa Física (IRPF).</w:t>
      </w:r>
    </w:p>
    <w:p>
      <w:r>
        <w:t>2. Após se identificar, apresentou seu questionamento, o qual consta da petição apresentada:</w:t>
      </w:r>
    </w:p>
    <w:p>
      <w:r>
        <w:t>1</w:t>
      </w:r>
    </w:p>
    <w:p>
      <w:r>
        <w:t>Solução de Consulta n.º 15 Cosit Fls. 15</w:t>
      </w:r>
    </w:p>
    <w:p>
      <w:r>
        <w:t>Gostaria de saber se é possível incluir na minha declaração de imposto de renda despesa com pensão alimentícia decorrente de acordo homologado judicialmente paga à minha sogra pela minha esposa, sendo esta - a minha esposa - minha dependente na declaração?</w:t>
      </w:r>
    </w:p>
    <w:p>
      <w:r>
        <w:t>Fundamentos</w:t>
      </w:r>
    </w:p>
    <w:p>
      <w:r>
        <w:t>3. Os arts. 4º e 8º da Lei nº 9.250, de 26 de dezembro de 1995, com a redação dada pela Lei nº 11.727, de 23 de junho de 2008, autorizam a dedução dos valores pagos a título de pensão alimentícia da base de cálculo sujeita a incidência mensal e anual do imposto sobre a renda, a saber: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Art. 4º. Na determinação da base de cálculo sujeita à incidência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mensal do imposto de renda poderão ser deduzidas: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(..)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II - as importâncias pagas a título de pensão alimentícia em face das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normas do Direito de Família, quando em cumprimento de decisão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judicial, inclusive a prestação de alimentos provisionais, de acordo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homologado judicialmente, ou de escritura pública a que se refere 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art. 1.124-A da Lei no 5.869, de 11 de janeiro de 1973 - Código de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Processo Civil; (Redação dada pela Lei nº 11.727, de 2008)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(.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Art. 8º A base de cálculo do imposto devido no ano-calendário será 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diferença entre as somas:</w:t>
            </w:r>
          </w:p>
        </w:tc>
        <w:tc>
          <w:tcPr>
            <w:tcW w:type="dxa" w:w="4320"/>
          </w:tcPr>
          <w:p/>
        </w:tc>
      </w:tr>
    </w:tbl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f) às importâncias pagas a título de pensão alimentícia em face das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normas do Direito de Família, quando em cumprimento de decisão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judicial, inclusive a prestação de alimentos provisionais, de acordo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homologado judicialmente, ou de escritura pública a que se refere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 art. 1.124-A da Lei no5.869, de 11 de janeiro de 1973 - Código de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Processo Civil; (Redação dada pela Lei nº 11.727, de 2008)</w:t>
            </w:r>
          </w:p>
        </w:tc>
        <w:tc>
          <w:tcPr>
            <w:tcW w:type="dxa" w:w="4320"/>
          </w:tcPr>
          <w:p/>
        </w:tc>
      </w:tr>
    </w:tbl>
    <w:p>
      <w:r>
        <w:t>4. A Instrução Normativa da Receita Federal do Brasil (RFB) nº 1.500, de 29 de outubro de 2014, disciplina da seguinte forma sobre a pensão alimentícia:</w:t>
      </w:r>
    </w:p>
    <w:p>
      <w:r>
        <w:t>Art. 101. Podem ser deduzidas as importâncias pagas em dinheiro a título de pensão alimentícia em face das normas do direito de família, quando em cumprimento de decisão judicial, inclusive a prestação de alimentos provisionais, acordo homologado judicialmente, ou de escritura pública. § 1º É vedada a dedução cumulativa dos valores correspondentes à pensão alimentícia e a de dependente, quando se referirem à mesma pessoa, exceto na hipótese de mudança na relação de dependência no decorrer do ano-calendário. § 2º O disposto no caput não alcança o provimento de alimentos decorrente de sentença arbitral de que trata a Lei nº 9.307, de 23 de setembro de 1996. § 3º Aplica-se o disposto no caput, independentemente de o beneficiário ser considerado dependente para fins do disposto no art. 90.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Art. 101. Podem ser deduzidas as importâncias pagas em dinheiro 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título de pensão alimentícia em face das normas do direito de família,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quando em cumprimento de decisão judicial, inclusive a prestação de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alimentos provisionais, acordo homologado judicialmente, ou de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escritura pública.</w:t>
            </w:r>
          </w:p>
        </w:tc>
        <w:tc>
          <w:tcPr>
            <w:tcW w:type="dxa" w:w="4320"/>
          </w:tcPr>
          <w:p/>
        </w:tc>
      </w:tr>
    </w:tbl>
    <w:p>
      <w:r>
        <w:t>2</w:t>
      </w:r>
    </w:p>
    <w:p>
      <w:r>
        <w:t>Solução de Consulta n.º 15 Cosit Fls. 16</w:t>
      </w:r>
    </w:p>
    <w:p>
      <w:r>
        <w:t>Art. 102. Quando a fonte pagadora não for responsável pelo desconto da pensão, o valor mensal pago pode ser considerado para fins de determinação da base de cálculo sujeita ao imposto na fonte, desde que o alimentante forneça à fonte pagadora o comprovante do pagamento. § 1º O valor da pensão alimentícia não utilizado como dedução, no próprio mês de seu pagamento, poderá ser deduzido no mês subsequente. § 2º Em relação às despesas de educação e médicas dos alimentandos, pagas pelo alimentante, deve-se observar o disposto no § 1º do art. 91 e no art. 99. Art. 103. Está sujeita ao pagamento mensal do imposto a pessoa física que receber importância paga em dinheiro, a título de pensão alimentícia, nos termos do inciso IV do caput do art. 53.</w:t>
      </w:r>
    </w:p>
    <w:p>
      <w:r>
        <w:t>5. Cabe destacar que os cônjuges podem apresentar a Declaração de Ajuste Anual (DAA) em conjunto ou em separado. Nesse sentido, o Regulamento do Imposto sobre a Renda (Decreto nº 3.000, de 26 de março de 1999) define o que é a declaração em conjunto:</w:t>
      </w:r>
    </w:p>
    <w:p>
      <w:r>
        <w:t>Art. 8º Os cônjuges poderão optar pela tributação em conjunto de seus rendimentos, inclusive quando provenientes de bens gravados com cláusula de incomunicabilidade ou inalienabilidade, da atividade rural e das pensões de que tiverem gozo privativo. § 1º O imposto pago ou retido na fonte sobre os rendimentos do outro cônjuge, incluídos na declaração, poderá ser compensado pelo declarante. § 2º Os bens, inclusive os gravados com cláusula de incomunicabilidade ou inalienabilidade, deverão ser relacionados na declaração de bens do cônjuge declarante. § 3º O cônjuge declarante poderá pleitear a dedução do valor a título de dependente relativo ao outro cônjuge.</w:t>
      </w:r>
    </w:p>
    <w:p>
      <w:r>
        <w:t>6. Transcreve-se abaixo as perguntas nº 72 e 82 do manual “Perguntas e Respostas do Imposto sobre a Renda da Pessoa Física/Exercício 2015”, que tratam da declaração em conjunto (destacou-se):—</w:t>
      </w:r>
    </w:p>
    <w:p>
      <w:r>
        <w:t>072 — Como declara o contribuinte casado? O contribuinte casado apresenta declaração em separado ou, opcionalmente, em conjunto com o cônjuge. Declaração em Separado a) cada cônjuge deve incluir na sua declaração o total dos rendimentos próprios e 50% dos rendimentos produzidos pelos bens comuns, compensando 50% do imposto pago ou retido sobre esses rendimentos, independentemente de qual dos cônjuges tenha sofrido a retenção ou efetuado o recolhimento; ou b) um dos cônjuges inclui na sua declaração seus rendimentos próprios e o total dos rendimentos produzidos pelos bens comuns, compensando o valor do imposto pago ou retido na fonte, independentemente de qual dos cônjuges tenha sofrido a retenção ou efetuado o recolhimento. Os dependentes comuns não podem constar simultaneamente nas declarações de ambos os cônjuges. Verifique as instruções de preenchimento da Declaração de Bens e Direitos, relativamente aos bens privativos e bens comuns, constante do ajuda do programa IRPF2015. Declaração em conjunto</w:t>
      </w:r>
    </w:p>
    <w:p>
      <w:r>
        <w:t>3</w:t>
      </w:r>
    </w:p>
    <w:p>
      <w:r>
        <w:t>Solução de Consulta n.º 15 Cosit Fls. 17</w:t>
      </w:r>
    </w:p>
    <w:p>
      <w:r>
        <w:t>É apresentada em nome de um dos cônjuges, abrangendo todos os rendimentos, inclusive os provenientes de bens gravados com cláusula de incomunicabilidade ou inalienabilidade, e das pensões de gozo privativo. A declaração em conjunto supre a obrigatoriedade da apresentação da Declaração de Ajuste Anual a que porventura estiver sujeito o outro cônjuge. (...) 082 — Quem é considerado declarante em conjunto? Somente é considerado declarante em conjunto o cônjuge, companheiro ou dependente cujos rendimentos sujeitos ao ajuste anual estejam sendo oferecidos à tributação na declaração apresentada pelo contribuinte titular. 7. Diante do todo exposto, compreende-se que para que o valor pago a mãe de um dos cônjuges, a título de pensão alimentícia em face das normas do direito de família, quando em cumprimento de decisão judicial, inclusive a prestação de alimentos provisionais, acordo homologado judicialmente, ou de escritura pública a que se refere o art. 1.124-A da Lei nº 5.869, de 1973 - Código de Processo Civil (CPC), vigente até 15 de março de 2016, - atual art. 733 do Novo CPC (Lei nº 13.105, de 2015), vigente a partir de 16 de março de 2016, possa ser deduzido na DAA do outro cônjuge, o casal deve apresentar a declaração em conjunto. Cabe enfatizar que na declaração em conjunto tanto aquele que apresenta a declaração em seu nome como aquele que declarou em conjunto (cônjuge, companheiro ou dependente) deve oferecer rendimentos sujeitos ao ajuste anual na DAA.</w:t>
      </w:r>
    </w:p>
    <w:p>
      <w:r>
        <w:t>Conclusão</w:t>
      </w:r>
    </w:p>
    <w:p>
      <w:r>
        <w:t>8. Conclui-se que o consulente poderá deduzir o valor da pensão alimentícia em face das normas do direito de família, quando em cumprimento de decisão judicial, inclusive a prestação de alimentos provisionais, acordo homologado judicialmente, ou de escritura pública a que se refere o art. 1.124-A da Lei nº 5.869, de 1973 - Código de Processo Civil (CPC) - atual art. 733 do Novo CPC (Lei nº 13.105, de 2015), paga a sua sogra pela sua esposa, da base de cálculo do Imposto sobre a Renda na Declaração de Ajuste Anual, desde que esta seja apresentada em conjunto pelo casal.</w:t>
      </w:r>
    </w:p>
    <w:p>
      <w:r>
        <w:t>À consideração superior.</w:t>
      </w:r>
    </w:p>
    <w:p>
      <w:r>
        <w:t>CAROLINA SIEBRA BEZERRA</w:t>
      </w:r>
    </w:p>
    <w:p>
      <w:r>
        <w:t>Auditora-Fiscal da Receita Federal do Brasil</w:t>
      </w:r>
    </w:p>
    <w:p>
      <w:r>
        <w:t>De acordo. Encaminhe-se à Coordenação de Tributos sobre a Renda, Patrimônio e Operações Financeiras (Cotir).</w:t>
      </w:r>
    </w:p>
    <w:p>
      <w:r>
        <w:t>NEWTON RAIMUNDO BARBOSA DA SILVA Auditor-Fiscal da RFB - Chefe da Divisão de Impostos sobre a Renda de Pessoa Física e a</w:t>
      </w:r>
    </w:p>
    <w:p>
      <w:r>
        <w:t>Propriedade Rural (Dirpf)</w:t>
      </w:r>
    </w:p>
    <w:p>
      <w:r>
        <w:t>4</w:t>
      </w:r>
    </w:p>
    <w:p>
      <w:r>
        <w:t>Solução de Consulta n.º 15 Cosit Fls. 18</w:t>
      </w:r>
    </w:p>
    <w:p>
      <w:r>
        <w:t>De acordo. À consideração do Coordenador-Geral da Cosit.</w:t>
      </w:r>
    </w:p>
    <w:p>
      <w:r>
        <w:t>CLÁUDIA LÚCIA PIMENTEL MARTINS DA SILVA</w:t>
      </w:r>
    </w:p>
    <w:p>
      <w:r>
        <w:t>Auditora-Fiscal da RFB</w:t>
      </w:r>
    </w:p>
    <w:p>
      <w:r>
        <w:t>Coordenadora da Cotir</w:t>
      </w:r>
    </w:p>
    <w:p>
      <w:r>
        <w:t>Ordem de Intimação</w:t>
      </w:r>
    </w:p>
    <w:p>
      <w:r>
        <w:t>Aprovo a Solução de Consulta. Publique-se e divulgue-se nos termos do art. 27 da IN RFB nº 1.396, de 16 de setembro de 2013. Dê-se ciência à interessada.</w:t>
      </w:r>
    </w:p>
    <w:p>
      <w:r>
        <w:t>[assinado digitalmente] FERNANDO MOMBELLI Auditor-Fiscal da RFB - Coordenador-Geral da Cosit</w:t>
      </w:r>
    </w:p>
    <w:p>
      <w:r>
        <w:t>5</w:t>
      </w:r>
    </w:p>
    <w:p>
      <w:r>
        <w:t>Nota: Republicado por ter saído no D.O.U. nº68, de 11/04/2016, seção I, página 37, com incorreção do original..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15, de 29 de fevereiro de 2016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