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E8C06" w14:textId="11A6A215" w:rsidR="00A838AB" w:rsidRPr="00A24458" w:rsidRDefault="00A838AB" w:rsidP="00A24458">
      <w:pPr>
        <w:pStyle w:val="Heading1"/>
        <w:rPr>
          <w:lang w:val="pt-BR"/>
        </w:rPr>
      </w:pPr>
      <w:r w:rsidRPr="00A24458">
        <w:rPr>
          <w:lang w:val="pt-BR"/>
        </w:rPr>
        <w:t>Declaração de Benefícios Fiscais — DBF</w:t>
      </w:r>
    </w:p>
    <w:p w14:paraId="2F63CD6A" w14:textId="77777777" w:rsidR="00A838AB" w:rsidRPr="00A838AB" w:rsidRDefault="00A838AB" w:rsidP="00A838AB">
      <w:pPr>
        <w:tabs>
          <w:tab w:val="num" w:pos="720"/>
        </w:tabs>
        <w:ind w:left="720" w:hanging="360"/>
        <w:rPr>
          <w:lang w:val="pt-BR"/>
        </w:rPr>
      </w:pPr>
    </w:p>
    <w:p w14:paraId="0D9ABADB" w14:textId="77777777" w:rsidR="00A838AB" w:rsidRPr="00A838AB" w:rsidRDefault="00A838AB" w:rsidP="00A838AB">
      <w:pPr>
        <w:tabs>
          <w:tab w:val="num" w:pos="720"/>
        </w:tabs>
        <w:ind w:left="720" w:hanging="360"/>
        <w:rPr>
          <w:lang w:val="pt-BR"/>
        </w:rPr>
      </w:pPr>
    </w:p>
    <w:p w14:paraId="4B741AEA" w14:textId="77777777" w:rsidR="00A838AB" w:rsidRPr="00A838AB" w:rsidRDefault="00A838AB" w:rsidP="009B64FD">
      <w:pPr>
        <w:pStyle w:val="Heading2"/>
      </w:pPr>
      <w:hyperlink r:id="rId5" w:history="1">
        <w:r w:rsidRPr="00A838AB">
          <w:rPr>
            <w:rStyle w:val="Hyperlink"/>
            <w:b/>
            <w:bCs/>
          </w:rPr>
          <w:t>O que é?</w:t>
        </w:r>
      </w:hyperlink>
    </w:p>
    <w:p w14:paraId="4039544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Entregue a Declaração de Benefícios Fiscais (DBF) à Receita Federal.</w:t>
      </w:r>
    </w:p>
    <w:p w14:paraId="7264113F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Na Declaração de Benefícios Fiscais (DBF) devem ser prestadas informações relativas a:</w:t>
      </w:r>
    </w:p>
    <w:p w14:paraId="03F680B9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doações aos Fundos dos Direitos da Criança e do Adolescente e aos Fundos do Idoso;</w:t>
      </w:r>
    </w:p>
    <w:p w14:paraId="22B4DCCD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investimentos feitos na produção de obras audiovisuais cinematográficas brasileiras;</w:t>
      </w:r>
    </w:p>
    <w:p w14:paraId="0F8762AB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doações e patrocínios de projetos culturais e artísticos;</w:t>
      </w:r>
    </w:p>
    <w:p w14:paraId="57E0E474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valores despendidos a título de aquisição do vale-cultura, do Programa de Cultura do Trabalhador;</w:t>
      </w:r>
    </w:p>
    <w:p w14:paraId="69A92808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patrocínios ou doações no apoio direto a projetos desportivos e paradesportivos;</w:t>
      </w:r>
    </w:p>
    <w:p w14:paraId="19719858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projetos habilitados no Regime Especial de Incentivos para o Desenvolvimento da Infra-Estrutura (Reidi);</w:t>
      </w:r>
    </w:p>
    <w:p w14:paraId="35EE2EDA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doações e aos patrocínios a projetos do Programa Nacional de Apoio à Atenção Oncológica (Pronon) e do Programa Nacional de Apoio à Atenção da Saúde da Pessoa com Deficiência (Pronas/PCD);</w:t>
      </w:r>
    </w:p>
    <w:p w14:paraId="0D883498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cancelamento, deferimento e indeferimento definitivos de pedidos de concessão e de renovação dos certificados de entidades beneficentes de assistência social (CEBAS); e</w:t>
      </w:r>
    </w:p>
    <w:p w14:paraId="3D566510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projetos relativos a incentivos à indústria da reciclagem.</w:t>
      </w:r>
    </w:p>
    <w:p w14:paraId="366FF958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Prazo de entrega</w:t>
      </w:r>
      <w:r w:rsidRPr="00A838AB">
        <w:rPr>
          <w:lang w:val="pt-BR"/>
        </w:rPr>
        <w:br/>
        <w:t>A DBF deverá ser enviada </w:t>
      </w:r>
      <w:r w:rsidRPr="00A838AB">
        <w:rPr>
          <w:b/>
          <w:bCs/>
          <w:lang w:val="pt-BR"/>
        </w:rPr>
        <w:t>anualmente</w:t>
      </w:r>
      <w:r w:rsidRPr="00A838AB">
        <w:rPr>
          <w:lang w:val="pt-BR"/>
        </w:rPr>
        <w:t xml:space="preserve"> à Receita Federal até as 23h59min59s (vinte e três horas, cinquenta e nove minutos e cinquenta e nove segundos), horário de </w:t>
      </w:r>
      <w:r w:rsidRPr="00A838AB">
        <w:rPr>
          <w:lang w:val="pt-BR"/>
        </w:rPr>
        <w:lastRenderedPageBreak/>
        <w:t>Brasília, do último dia útil de fevereiro, em relação ao ano-calendário imediatamente anterior.</w:t>
      </w:r>
    </w:p>
    <w:p w14:paraId="00BD7958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Se você é obrigado por lei a entregar a declaração, mas enviar após o prazo, será cobrada Multa por Atraso na Entrega de Declaração (MAED).</w:t>
      </w:r>
    </w:p>
    <w:bookmarkStart w:id="0" w:name="quem-pode-utilizar-este-servico"/>
    <w:p w14:paraId="7FE4C64F" w14:textId="77777777" w:rsidR="00A838AB" w:rsidRPr="00A838AB" w:rsidRDefault="00A838AB" w:rsidP="009B64FD">
      <w:pPr>
        <w:pStyle w:val="Heading2"/>
        <w:rPr>
          <w:lang w:val="pt-BR"/>
        </w:rPr>
      </w:pPr>
      <w:r w:rsidRPr="00A838AB">
        <w:fldChar w:fldCharType="begin"/>
      </w:r>
      <w:r w:rsidRPr="00A838AB">
        <w:rPr>
          <w:lang w:val="pt-BR"/>
        </w:rPr>
        <w:instrText>HYPERLINK "https://www.gov.br/pt-br/servicos/declarar-beneficios-fiscais"</w:instrText>
      </w:r>
      <w:r w:rsidRPr="00A838AB">
        <w:fldChar w:fldCharType="separate"/>
      </w:r>
      <w:r w:rsidRPr="00A838AB">
        <w:rPr>
          <w:rStyle w:val="Hyperlink"/>
          <w:b/>
          <w:bCs/>
          <w:lang w:val="pt-BR"/>
        </w:rPr>
        <w:t>Quem pode utilizar este serviço?</w:t>
      </w:r>
      <w:r w:rsidRPr="00A838AB">
        <w:fldChar w:fldCharType="end"/>
      </w:r>
      <w:bookmarkEnd w:id="0"/>
    </w:p>
    <w:p w14:paraId="0698BE63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São obrigadas à entrega da DBF:</w:t>
      </w:r>
    </w:p>
    <w:p w14:paraId="2CCC9A62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 1. Órgãos responsáveis pela administração das contas dos Fundos dos Direitos da Criança e do Adolescente nacional, estaduais, distrital e municipais, no que diz respeito às doações efetuadas a esses fundos;</w:t>
      </w:r>
    </w:p>
    <w:p w14:paraId="404B60D7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2. Órgãos responsáveis pela administração das contas dos Fundos dos Direitos do Idoso nacional, estaduais, distrital e municipais, no que diz respeito às doações efetuadas a esses fundos;</w:t>
      </w:r>
    </w:p>
    <w:p w14:paraId="26CEFDA3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3. Ministério da Cultura, no que diz respeito às contribuições ao Fundo Nacional da Cultura (FNC), às doações e aos patrocínios a projetos culturais que tenham sido previamente aprovados por esse órgão e aos valores despendidos a título de aquisição do vale-cultura;</w:t>
      </w:r>
    </w:p>
    <w:p w14:paraId="6DE50E69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4. Agência Nacional do Cinema (Ancine), no que diz respeito às doações, aos investimentos e aos patrocínios a projetos de obras audiovisuais que tenham sido previamente aprovados por essa agência e aos benefícios fiscais oriundos de remessas para o exterior;</w:t>
      </w:r>
    </w:p>
    <w:p w14:paraId="0766B4D4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5. Ministério do Esporte, no que diz respeito às doações e aos patrocínios a projetos desportivos e paradesportivos que tenham sido previamente aprovados por esse órgão;</w:t>
      </w:r>
    </w:p>
    <w:p w14:paraId="0A33E509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6. Ministério da Saúde, no que diz respeito ao cancelamento e aos deferimentos e indeferimentos definitivos de pedidos de concessão e de renovação dos certificados de entidades beneficentes de assistência social e às doações e aos patrocínios a projetos do Programa Nacional de Apoio à Atenção Oncológica (Pronon) e do Programa Nacional de Apoio à Atenção da Saúde da Pessoa com Deficiência (Pronas/PCD) previamente aprovados por esse órgão;</w:t>
      </w:r>
    </w:p>
    <w:p w14:paraId="03E650B5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7. Ministério da Educação, no que diz respeito ao cancelamento e aos deferimentos e indeferimentos definitivos de concessão e de renovação dos certificados de entidades beneficentes de assistência social;</w:t>
      </w:r>
    </w:p>
    <w:p w14:paraId="35B2D957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lastRenderedPageBreak/>
        <w:t>8. Ministério do Desenvolvimento Social e Combate à Fome, no que diz respeito ao cancelamento e aos deferimentos e indeferimentos definitivos de pedidos de concessão e de renovação dos certificados de entidades beneficentes de assistência social;</w:t>
      </w:r>
    </w:p>
    <w:p w14:paraId="2948B12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9. Ministério das Minas e Energia, no que diz respeito a projetos relativos ao Regime Especial de Incentivos para o Desenvolvimento da Infra-Estrutura (Reidi) aprovados por esse órgão;</w:t>
      </w:r>
    </w:p>
    <w:p w14:paraId="64C1EBA1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10. Ministério dos Transportes, no que diz respeito a projetos relativos ao Reidi aprovados por esse órgão;</w:t>
      </w:r>
    </w:p>
    <w:p w14:paraId="7E7968FC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11. Ministério da Integração Nacional, no que diz respeito a projetos relativos ao Reidi aprovados por esse órgão;</w:t>
      </w:r>
    </w:p>
    <w:p w14:paraId="12BD8229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12. Secretaria Especial de Portos, no que diz respeito a projetos relativos ao Reidi previamente aprovados por esse órgão;</w:t>
      </w:r>
    </w:p>
    <w:p w14:paraId="0B37270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13. Ministério das Cidades, no que diz respeito a projetos relativos ao Reidi aprovados por esse órgão;</w:t>
      </w:r>
    </w:p>
    <w:p w14:paraId="5DE1F47D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14. Secretaria de Aviação Civil, no que diz respeito a projetos relativos ao Reidi aprovados por esse órgão.</w:t>
      </w:r>
    </w:p>
    <w:p w14:paraId="406D4649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15. Ministério do Meio Ambiente e Mudança do Clima, no que diz respeito aos projetos relativos a incentivos à indústria da reciclagem aprovados por esse órgão.</w:t>
      </w:r>
    </w:p>
    <w:bookmarkStart w:id="1" w:name="etapas-para-a-realizacao-deste-servico"/>
    <w:p w14:paraId="3B2E476B" w14:textId="77777777" w:rsidR="00A838AB" w:rsidRPr="00A838AB" w:rsidRDefault="00A838AB" w:rsidP="009B64FD">
      <w:pPr>
        <w:pStyle w:val="Heading2"/>
        <w:rPr>
          <w:lang w:val="pt-BR"/>
        </w:rPr>
      </w:pPr>
      <w:r w:rsidRPr="00A838AB">
        <w:fldChar w:fldCharType="begin"/>
      </w:r>
      <w:r w:rsidRPr="00A838AB">
        <w:rPr>
          <w:lang w:val="pt-BR"/>
        </w:rPr>
        <w:instrText>HYPERLINK "https://www.gov.br/pt-br/servicos/declarar-beneficios-fiscais"</w:instrText>
      </w:r>
      <w:r w:rsidRPr="00A838AB">
        <w:fldChar w:fldCharType="separate"/>
      </w:r>
      <w:r w:rsidRPr="00A838AB">
        <w:rPr>
          <w:rStyle w:val="Hyperlink"/>
          <w:b/>
          <w:bCs/>
          <w:lang w:val="pt-BR"/>
        </w:rPr>
        <w:t>Etapas para a realização deste serviço</w:t>
      </w:r>
      <w:r w:rsidRPr="00A838AB">
        <w:fldChar w:fldCharType="end"/>
      </w:r>
      <w:bookmarkEnd w:id="1"/>
    </w:p>
    <w:p w14:paraId="7976B919" w14:textId="77777777" w:rsidR="00A838AB" w:rsidRPr="00A838AB" w:rsidRDefault="00A838AB" w:rsidP="00A838AB">
      <w:pPr>
        <w:numPr>
          <w:ilvl w:val="1"/>
          <w:numId w:val="2"/>
        </w:numPr>
      </w:pPr>
      <w:r w:rsidRPr="00A838AB">
        <w:rPr>
          <w:b/>
          <w:bCs/>
        </w:rPr>
        <w:t>Importar a declaração.</w:t>
      </w:r>
    </w:p>
    <w:p w14:paraId="5AA7DD21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Baixe o </w:t>
      </w:r>
      <w:r w:rsidRPr="00A838AB">
        <w:rPr>
          <w:b/>
          <w:bCs/>
          <w:lang w:val="pt-BR"/>
        </w:rPr>
        <w:t>Programa Gerador de Declaração (PGD)</w:t>
      </w:r>
      <w:r w:rsidRPr="00A838AB">
        <w:rPr>
          <w:lang w:val="pt-BR"/>
        </w:rPr>
        <w:t> da DBF e importe o arquivo com a declaração que deve ser enviada à Receita Federal.</w:t>
      </w:r>
    </w:p>
    <w:p w14:paraId="74DB2E4D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No caso do </w:t>
      </w:r>
      <w:r w:rsidRPr="00A838AB">
        <w:rPr>
          <w:b/>
          <w:bCs/>
          <w:lang w:val="pt-BR"/>
        </w:rPr>
        <w:t>Ministério do Meio Ambiente e Mudança do Clima</w:t>
      </w:r>
      <w:r w:rsidRPr="00A838AB">
        <w:rPr>
          <w:lang w:val="pt-BR"/>
        </w:rPr>
        <w:t>, importe o arquivo pelo canal abaixo em </w:t>
      </w:r>
      <w:r w:rsidRPr="00A838AB">
        <w:rPr>
          <w:b/>
          <w:bCs/>
          <w:lang w:val="pt-BR"/>
        </w:rPr>
        <w:t>Enviar Arquivos de Dados.</w:t>
      </w:r>
    </w:p>
    <w:p w14:paraId="178C2EB8" w14:textId="77777777" w:rsidR="00A838AB" w:rsidRPr="00A838AB" w:rsidRDefault="00A838AB" w:rsidP="00A838AB">
      <w:pPr>
        <w:rPr>
          <w:b/>
          <w:bCs/>
          <w:lang w:val="pt-BR"/>
        </w:rPr>
      </w:pPr>
      <w:r w:rsidRPr="00A838AB">
        <w:rPr>
          <w:b/>
          <w:bCs/>
          <w:lang w:val="pt-BR"/>
        </w:rPr>
        <w:t>Canais de prestação</w:t>
      </w:r>
    </w:p>
    <w:p w14:paraId="77E90E4D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   </w:t>
      </w:r>
      <w:proofErr w:type="gramStart"/>
      <w:r w:rsidRPr="00A838AB">
        <w:rPr>
          <w:lang w:val="pt-BR"/>
        </w:rPr>
        <w:t>Web :</w:t>
      </w:r>
      <w:proofErr w:type="gramEnd"/>
      <w:r w:rsidRPr="00A838AB">
        <w:rPr>
          <w:lang w:val="pt-BR"/>
        </w:rPr>
        <w:t>  </w:t>
      </w:r>
    </w:p>
    <w:p w14:paraId="42D6886C" w14:textId="77777777" w:rsidR="00A838AB" w:rsidRPr="00A838AB" w:rsidRDefault="00A838AB" w:rsidP="00A838AB">
      <w:pPr>
        <w:rPr>
          <w:lang w:val="pt-BR"/>
        </w:rPr>
      </w:pPr>
      <w:hyperlink r:id="rId6" w:tgtFrame="_blank" w:history="1">
        <w:r w:rsidRPr="00A838AB">
          <w:rPr>
            <w:rStyle w:val="Hyperlink"/>
            <w:lang w:val="pt-BR"/>
          </w:rPr>
          <w:t>Programa Gerador de Declaração (PGD)</w:t>
        </w:r>
      </w:hyperlink>
    </w:p>
    <w:p w14:paraId="3B3C792B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   </w:t>
      </w:r>
      <w:proofErr w:type="gramStart"/>
      <w:r w:rsidRPr="00A838AB">
        <w:rPr>
          <w:lang w:val="pt-BR"/>
        </w:rPr>
        <w:t>Web :</w:t>
      </w:r>
      <w:proofErr w:type="gramEnd"/>
      <w:r w:rsidRPr="00A838AB">
        <w:rPr>
          <w:lang w:val="pt-BR"/>
        </w:rPr>
        <w:t>  </w:t>
      </w:r>
    </w:p>
    <w:p w14:paraId="1A01299C" w14:textId="77777777" w:rsidR="00A838AB" w:rsidRPr="00A838AB" w:rsidRDefault="00A838AB" w:rsidP="00A838AB">
      <w:pPr>
        <w:rPr>
          <w:lang w:val="pt-BR"/>
        </w:rPr>
      </w:pPr>
      <w:hyperlink r:id="rId7" w:tgtFrame="_blank" w:history="1">
        <w:r w:rsidRPr="00A838AB">
          <w:rPr>
            <w:rStyle w:val="Hyperlink"/>
            <w:lang w:val="pt-BR"/>
          </w:rPr>
          <w:t>Enviar Arquivos de Dados</w:t>
        </w:r>
      </w:hyperlink>
    </w:p>
    <w:p w14:paraId="39A607FC" w14:textId="77777777" w:rsidR="00A838AB" w:rsidRPr="00A838AB" w:rsidRDefault="00A838AB" w:rsidP="00A838AB">
      <w:pPr>
        <w:rPr>
          <w:b/>
          <w:bCs/>
          <w:lang w:val="pt-BR"/>
        </w:rPr>
      </w:pPr>
      <w:r w:rsidRPr="00A838AB">
        <w:rPr>
          <w:b/>
          <w:bCs/>
          <w:lang w:val="pt-BR"/>
        </w:rPr>
        <w:lastRenderedPageBreak/>
        <w:t>Tempo de duração da etapa</w:t>
      </w:r>
    </w:p>
    <w:p w14:paraId="318D1EDF" w14:textId="77777777" w:rsidR="00A838AB" w:rsidRPr="00A838AB" w:rsidRDefault="00A838AB" w:rsidP="00A838AB">
      <w:r w:rsidRPr="00A838AB">
        <w:t>Atendimento imediato</w:t>
      </w:r>
    </w:p>
    <w:p w14:paraId="0DE62010" w14:textId="77777777" w:rsidR="00A838AB" w:rsidRPr="00A838AB" w:rsidRDefault="00A838AB" w:rsidP="00A838AB">
      <w:pPr>
        <w:numPr>
          <w:ilvl w:val="1"/>
          <w:numId w:val="2"/>
        </w:numPr>
        <w:rPr>
          <w:lang w:val="pt-BR"/>
        </w:rPr>
      </w:pPr>
      <w:r w:rsidRPr="00A838AB">
        <w:rPr>
          <w:b/>
          <w:bCs/>
          <w:lang w:val="pt-BR"/>
        </w:rPr>
        <w:t>Enviar a declaração à Receita Federal</w:t>
      </w:r>
    </w:p>
    <w:p w14:paraId="5068D17D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 xml:space="preserve">O ReceitaNet valida e transmite, via Internet, as declarações de impostos e contribuições federais de pessoas físicas e jurídicas. Os arquivos podem ser transmitidos diariamente das 05 </w:t>
      </w:r>
      <w:proofErr w:type="gramStart"/>
      <w:r w:rsidRPr="00A838AB">
        <w:rPr>
          <w:lang w:val="pt-BR"/>
        </w:rPr>
        <w:t>à</w:t>
      </w:r>
      <w:proofErr w:type="gramEnd"/>
      <w:r w:rsidRPr="00A838AB">
        <w:rPr>
          <w:lang w:val="pt-BR"/>
        </w:rPr>
        <w:t xml:space="preserve"> 01 hora da manhã do dia seguinte (20 horas diárias).</w:t>
      </w:r>
    </w:p>
    <w:p w14:paraId="603993C8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No caso do</w:t>
      </w:r>
      <w:r w:rsidRPr="00A838AB">
        <w:rPr>
          <w:b/>
          <w:bCs/>
          <w:lang w:val="pt-BR"/>
        </w:rPr>
        <w:t> Ministério do Meio Ambiente e Mudança do Clima</w:t>
      </w:r>
      <w:r w:rsidRPr="00A838AB">
        <w:rPr>
          <w:lang w:val="pt-BR"/>
        </w:rPr>
        <w:t>, a transmissão deve ser efetuada após a importação do arquivo no canal abaixo em </w:t>
      </w:r>
      <w:r w:rsidRPr="00A838AB">
        <w:rPr>
          <w:b/>
          <w:bCs/>
          <w:lang w:val="pt-BR"/>
        </w:rPr>
        <w:t>Enviar Arquivos de Dados.</w:t>
      </w:r>
    </w:p>
    <w:p w14:paraId="1BE744AA" w14:textId="77777777" w:rsidR="00A838AB" w:rsidRPr="00A838AB" w:rsidRDefault="00A838AB" w:rsidP="00A838AB">
      <w:pPr>
        <w:rPr>
          <w:b/>
          <w:bCs/>
          <w:lang w:val="pt-BR"/>
        </w:rPr>
      </w:pPr>
      <w:r w:rsidRPr="00A838AB">
        <w:rPr>
          <w:b/>
          <w:bCs/>
          <w:lang w:val="pt-BR"/>
        </w:rPr>
        <w:t>Canais de prestação</w:t>
      </w:r>
    </w:p>
    <w:p w14:paraId="1241DB8B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   </w:t>
      </w:r>
      <w:proofErr w:type="gramStart"/>
      <w:r w:rsidRPr="00A838AB">
        <w:rPr>
          <w:lang w:val="pt-BR"/>
        </w:rPr>
        <w:t>Web :</w:t>
      </w:r>
      <w:proofErr w:type="gramEnd"/>
      <w:r w:rsidRPr="00A838AB">
        <w:rPr>
          <w:lang w:val="pt-BR"/>
        </w:rPr>
        <w:t>  </w:t>
      </w:r>
    </w:p>
    <w:p w14:paraId="0390164D" w14:textId="77777777" w:rsidR="00A838AB" w:rsidRPr="00A838AB" w:rsidRDefault="00A838AB" w:rsidP="00A838AB">
      <w:pPr>
        <w:rPr>
          <w:lang w:val="pt-BR"/>
        </w:rPr>
      </w:pPr>
      <w:hyperlink r:id="rId8" w:tgtFrame="_self" w:history="1">
        <w:r w:rsidRPr="00A838AB">
          <w:rPr>
            <w:rStyle w:val="Hyperlink"/>
            <w:lang w:val="pt-BR"/>
          </w:rPr>
          <w:t>ReceitaNet</w:t>
        </w:r>
      </w:hyperlink>
    </w:p>
    <w:p w14:paraId="49B4414B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   </w:t>
      </w:r>
      <w:proofErr w:type="gramStart"/>
      <w:r w:rsidRPr="00A838AB">
        <w:rPr>
          <w:lang w:val="pt-BR"/>
        </w:rPr>
        <w:t>Web :</w:t>
      </w:r>
      <w:proofErr w:type="gramEnd"/>
      <w:r w:rsidRPr="00A838AB">
        <w:rPr>
          <w:lang w:val="pt-BR"/>
        </w:rPr>
        <w:t>  </w:t>
      </w:r>
    </w:p>
    <w:p w14:paraId="2339B25D" w14:textId="77777777" w:rsidR="00A838AB" w:rsidRPr="00A838AB" w:rsidRDefault="00A838AB" w:rsidP="00A838AB">
      <w:pPr>
        <w:rPr>
          <w:lang w:val="pt-BR"/>
        </w:rPr>
      </w:pPr>
      <w:hyperlink r:id="rId9" w:tgtFrame="_blank" w:history="1">
        <w:r w:rsidRPr="00A838AB">
          <w:rPr>
            <w:rStyle w:val="Hyperlink"/>
            <w:lang w:val="pt-BR"/>
          </w:rPr>
          <w:t>Enviar Arquivos de Dados</w:t>
        </w:r>
      </w:hyperlink>
    </w:p>
    <w:p w14:paraId="777C64A3" w14:textId="77777777" w:rsidR="00A838AB" w:rsidRPr="00A838AB" w:rsidRDefault="00A838AB" w:rsidP="00A838AB">
      <w:pPr>
        <w:rPr>
          <w:b/>
          <w:bCs/>
          <w:lang w:val="pt-BR"/>
        </w:rPr>
      </w:pPr>
      <w:r w:rsidRPr="00A838AB">
        <w:rPr>
          <w:b/>
          <w:bCs/>
          <w:lang w:val="pt-BR"/>
        </w:rPr>
        <w:t>Tempo de duração da etapa</w:t>
      </w:r>
    </w:p>
    <w:p w14:paraId="7A2DACA9" w14:textId="77777777" w:rsidR="00A838AB" w:rsidRPr="00A838AB" w:rsidRDefault="00A838AB" w:rsidP="00A838AB">
      <w:r w:rsidRPr="00A838AB">
        <w:t>Atendimento imediato</w:t>
      </w:r>
    </w:p>
    <w:p w14:paraId="4545BB84" w14:textId="77777777" w:rsidR="00A838AB" w:rsidRPr="00A838AB" w:rsidRDefault="00A838AB" w:rsidP="009B64FD">
      <w:pPr>
        <w:pStyle w:val="Heading2"/>
      </w:pPr>
      <w:hyperlink r:id="rId10" w:history="1">
        <w:r w:rsidRPr="00A838AB">
          <w:rPr>
            <w:rStyle w:val="Hyperlink"/>
            <w:b/>
            <w:bCs/>
          </w:rPr>
          <w:t>Outras Informações</w:t>
        </w:r>
      </w:hyperlink>
    </w:p>
    <w:p w14:paraId="1F3794FE" w14:textId="77777777" w:rsidR="00A838AB" w:rsidRPr="00A838AB" w:rsidRDefault="00A838AB" w:rsidP="00A838AB">
      <w:r w:rsidRPr="00A838AB">
        <w:rPr>
          <w:b/>
          <w:bCs/>
        </w:rPr>
        <w:t>Quanto tempo leva?</w:t>
      </w:r>
    </w:p>
    <w:p w14:paraId="325B862D" w14:textId="77777777" w:rsidR="00A838AB" w:rsidRPr="00A838AB" w:rsidRDefault="00A838AB" w:rsidP="00A838AB">
      <w:r w:rsidRPr="00A838AB">
        <w:t>Atendimento imediato</w:t>
      </w:r>
    </w:p>
    <w:p w14:paraId="7C374522" w14:textId="77777777" w:rsidR="00A838AB" w:rsidRPr="00A838AB" w:rsidRDefault="00A838AB" w:rsidP="00A838AB"/>
    <w:p w14:paraId="6F6432EB" w14:textId="77777777" w:rsidR="00A838AB" w:rsidRPr="00A838AB" w:rsidRDefault="00A838AB" w:rsidP="00A838AB">
      <w:r w:rsidRPr="00A838AB">
        <w:rPr>
          <w:b/>
          <w:bCs/>
        </w:rPr>
        <w:t>Informações adicionais ao tempo estimado</w:t>
      </w:r>
    </w:p>
    <w:p w14:paraId="72024E17" w14:textId="77777777" w:rsidR="00A838AB" w:rsidRPr="00A838AB" w:rsidRDefault="00A838AB" w:rsidP="00A838AB"/>
    <w:p w14:paraId="5D7AB7C6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Este serviço é gratuito para o cidadão.</w:t>
      </w:r>
      <w:r w:rsidRPr="00A838AB">
        <w:rPr>
          <w:lang w:val="pt-BR"/>
        </w:rPr>
        <w:br/>
      </w:r>
    </w:p>
    <w:p w14:paraId="47E904AA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Para mais informações ou dúvidas sobre este serviço, entre em contato</w:t>
      </w:r>
    </w:p>
    <w:p w14:paraId="5164D083" w14:textId="77777777" w:rsidR="00A838AB" w:rsidRPr="00A838AB" w:rsidRDefault="00A838AB" w:rsidP="00A838AB">
      <w:pPr>
        <w:rPr>
          <w:lang w:val="pt-BR"/>
        </w:rPr>
      </w:pPr>
      <w:hyperlink r:id="rId11" w:tgtFrame="_self" w:history="1">
        <w:r w:rsidRPr="00A838AB">
          <w:rPr>
            <w:rStyle w:val="Hyperlink"/>
            <w:lang w:val="pt-BR"/>
          </w:rPr>
          <w:t>Orientações sobre a DBF</w:t>
        </w:r>
      </w:hyperlink>
    </w:p>
    <w:p w14:paraId="23A01ADE" w14:textId="77777777" w:rsidR="00A838AB" w:rsidRPr="00A838AB" w:rsidRDefault="00A838AB" w:rsidP="00A838AB">
      <w:pPr>
        <w:rPr>
          <w:lang w:val="pt-BR"/>
        </w:rPr>
      </w:pPr>
    </w:p>
    <w:p w14:paraId="503371F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lastRenderedPageBreak/>
        <w:t>Este é um serviço do(a) </w:t>
      </w:r>
      <w:hyperlink r:id="rId12" w:history="1">
        <w:r w:rsidRPr="00A838AB">
          <w:rPr>
            <w:rStyle w:val="Hyperlink"/>
            <w:lang w:val="pt-BR"/>
          </w:rPr>
          <w:t>Secretaria Especial da Receita Federal do Brasil</w:t>
        </w:r>
      </w:hyperlink>
      <w:r w:rsidRPr="00A838AB">
        <w:rPr>
          <w:lang w:val="pt-BR"/>
        </w:rPr>
        <w:t> . Em caso de dúvidas, reclamações ou sugestões favor contactá-lo.</w:t>
      </w:r>
      <w:r w:rsidRPr="00A838AB">
        <w:rPr>
          <w:lang w:val="pt-BR"/>
        </w:rPr>
        <w:br/>
      </w:r>
    </w:p>
    <w:p w14:paraId="60A8F1B7" w14:textId="77777777" w:rsidR="00A838AB" w:rsidRPr="00A838AB" w:rsidRDefault="00A838AB" w:rsidP="00A838AB">
      <w:r w:rsidRPr="00A838AB">
        <w:rPr>
          <w:b/>
          <w:bCs/>
        </w:rPr>
        <w:t>Legislação</w:t>
      </w:r>
    </w:p>
    <w:p w14:paraId="4C4DEE85" w14:textId="77777777" w:rsidR="00A838AB" w:rsidRPr="00A838AB" w:rsidRDefault="00A838AB" w:rsidP="00A838AB">
      <w:pPr>
        <w:numPr>
          <w:ilvl w:val="1"/>
          <w:numId w:val="1"/>
        </w:numPr>
      </w:pPr>
      <w:hyperlink r:id="rId13" w:tgtFrame="_self" w:history="1">
        <w:r w:rsidRPr="00A838AB">
          <w:rPr>
            <w:rStyle w:val="Hyperlink"/>
          </w:rPr>
          <w:t>Instrução Normativa RFB nº 1.307/2012</w:t>
        </w:r>
      </w:hyperlink>
    </w:p>
    <w:p w14:paraId="64C43384" w14:textId="77777777" w:rsidR="00A838AB" w:rsidRPr="00A838AB" w:rsidRDefault="00A838AB" w:rsidP="00A838AB"/>
    <w:p w14:paraId="55F92891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Tratamento a ser dispensado ao usuário no atendimento</w:t>
      </w:r>
    </w:p>
    <w:p w14:paraId="529625C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O usuário deverá receber, conforme os princípios expressos na Lei nº 13.460/2017, um atendimento pautado nas seguintes diretrizes:</w:t>
      </w:r>
    </w:p>
    <w:p w14:paraId="65353596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Urbanidade;</w:t>
      </w:r>
    </w:p>
    <w:p w14:paraId="4555AEF5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Respeito;</w:t>
      </w:r>
    </w:p>
    <w:p w14:paraId="0325C353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Acessibilidade;</w:t>
      </w:r>
    </w:p>
    <w:p w14:paraId="5AC30438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Cortesia;</w:t>
      </w:r>
    </w:p>
    <w:p w14:paraId="0685B39D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Presunção da boa-fé do usuário;</w:t>
      </w:r>
    </w:p>
    <w:p w14:paraId="52483B4B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Igualdade;</w:t>
      </w:r>
    </w:p>
    <w:p w14:paraId="38177AFF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Eficiência;</w:t>
      </w:r>
    </w:p>
    <w:p w14:paraId="77D65ECD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Segurança; e</w:t>
      </w:r>
    </w:p>
    <w:p w14:paraId="75FFDA53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Ética</w:t>
      </w:r>
    </w:p>
    <w:p w14:paraId="7367AC18" w14:textId="77777777" w:rsidR="00A838AB" w:rsidRPr="00A838AB" w:rsidRDefault="00A838AB" w:rsidP="00A838AB"/>
    <w:p w14:paraId="6B41FDFE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Informações sobre as condições de acessibilidade, sinalização, limpeza e conforto dos locais de atendimento</w:t>
      </w:r>
    </w:p>
    <w:p w14:paraId="5DB9DB0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O usuário do serviço público, conforme estabelecido pela Lei nº 13.460/2017, tem direito a atendimento presencial, quando necessário, em instalações salubres, seguras, sinalizadas, acessíveis e adequadas ao serviço e ao atendimento.</w:t>
      </w:r>
    </w:p>
    <w:p w14:paraId="3E158393" w14:textId="77777777" w:rsidR="00A838AB" w:rsidRPr="00A838AB" w:rsidRDefault="00A838AB" w:rsidP="00A838AB">
      <w:pPr>
        <w:rPr>
          <w:lang w:val="pt-BR"/>
        </w:rPr>
      </w:pPr>
    </w:p>
    <w:p w14:paraId="5A656FEC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Informação sobre quem tem direito a tratamento prioritário</w:t>
      </w:r>
    </w:p>
    <w:p w14:paraId="0083A28E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 xml:space="preserve">Têm direito a atendimento prioritário as pessoas com deficiência, pessoas com transtorno do espectro autista, os idosos com idade igual ou superior a 60 anos, as gestantes, as lactantes, as pessoas com crianças de colo, os obesos, pessoas com </w:t>
      </w:r>
      <w:r w:rsidRPr="00A838AB">
        <w:rPr>
          <w:lang w:val="pt-BR"/>
        </w:rPr>
        <w:lastRenderedPageBreak/>
        <w:t>mobilidade reduzida e doadores de sangue, conforme estabelecido pela Lei nº 10.048/2000.</w:t>
      </w:r>
    </w:p>
    <w:p w14:paraId="54FFD1B0" w14:textId="77777777" w:rsidR="00A838AB" w:rsidRPr="00A838AB" w:rsidRDefault="00A838AB" w:rsidP="00A838AB">
      <w:pPr>
        <w:rPr>
          <w:lang w:val="pt-BR"/>
        </w:rPr>
      </w:pPr>
    </w:p>
    <w:p w14:paraId="751C3E4D" w14:textId="77777777" w:rsidR="00A838AB" w:rsidRPr="00A838AB" w:rsidRDefault="00A838AB" w:rsidP="009B64FD">
      <w:pPr>
        <w:pStyle w:val="Heading2"/>
        <w:rPr>
          <w:lang w:val="pt-BR"/>
        </w:rPr>
      </w:pPr>
      <w:hyperlink r:id="rId14" w:history="1">
        <w:r w:rsidRPr="00A838AB">
          <w:rPr>
            <w:rStyle w:val="Hyperlink"/>
            <w:b/>
            <w:bCs/>
            <w:lang w:val="pt-BR"/>
          </w:rPr>
          <w:t>Lei Geral de Proteção de Dados Pessoais - LGPD</w:t>
        </w:r>
      </w:hyperlink>
    </w:p>
    <w:p w14:paraId="578F14D2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Dados pessoais tratados por este Serviço</w:t>
      </w:r>
    </w:p>
    <w:p w14:paraId="271E9814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Nome</w:t>
      </w:r>
    </w:p>
    <w:p w14:paraId="5BBCFE4C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CPF</w:t>
      </w:r>
    </w:p>
    <w:p w14:paraId="7C748AF0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Telefone</w:t>
      </w:r>
    </w:p>
    <w:p w14:paraId="1E031785" w14:textId="77777777" w:rsidR="00A838AB" w:rsidRPr="00A838AB" w:rsidRDefault="00A838AB" w:rsidP="00A838AB">
      <w:pPr>
        <w:numPr>
          <w:ilvl w:val="1"/>
          <w:numId w:val="1"/>
        </w:numPr>
      </w:pPr>
      <w:r w:rsidRPr="00A838AB">
        <w:t>e-mail do declarante</w:t>
      </w:r>
    </w:p>
    <w:p w14:paraId="77AA0661" w14:textId="77777777" w:rsidR="00A838AB" w:rsidRPr="00A838AB" w:rsidRDefault="00A838AB" w:rsidP="00A838AB"/>
    <w:p w14:paraId="50C3B8DD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Dados pessoais sensíveis tratados por este Serviço de acordo com a Lei 13709/2018, art. 5º, II</w:t>
      </w:r>
    </w:p>
    <w:p w14:paraId="7F97D969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Não é realizado tratamento de dados pessoais sensíveis</w:t>
      </w:r>
    </w:p>
    <w:p w14:paraId="7F7C9D42" w14:textId="77777777" w:rsidR="00A838AB" w:rsidRPr="00A838AB" w:rsidRDefault="00A838AB" w:rsidP="00A838AB">
      <w:pPr>
        <w:rPr>
          <w:lang w:val="pt-BR"/>
        </w:rPr>
      </w:pPr>
    </w:p>
    <w:p w14:paraId="6AA9E097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Este serviço não trata dados pessoais de crianças ou adolescentes.</w:t>
      </w:r>
    </w:p>
    <w:p w14:paraId="1219E530" w14:textId="77777777" w:rsidR="00A838AB" w:rsidRPr="00A838AB" w:rsidRDefault="00A838AB" w:rsidP="00A838AB">
      <w:pPr>
        <w:rPr>
          <w:lang w:val="pt-BR"/>
        </w:rPr>
      </w:pPr>
    </w:p>
    <w:p w14:paraId="067A1E3C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Prazo de retenção para dados pessoais</w:t>
      </w:r>
    </w:p>
    <w:p w14:paraId="15E69554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Enquanto durar a obrigação legal e/ou a política pública.</w:t>
      </w:r>
    </w:p>
    <w:p w14:paraId="49FB6D77" w14:textId="77777777" w:rsidR="00A838AB" w:rsidRPr="00A838AB" w:rsidRDefault="00A838AB" w:rsidP="00A838AB">
      <w:pPr>
        <w:rPr>
          <w:lang w:val="pt-BR"/>
        </w:rPr>
      </w:pPr>
    </w:p>
    <w:p w14:paraId="4DA33FAD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Hipótese de tratamento de dados pessoais adotada (Lei 13709/2018)</w:t>
      </w:r>
    </w:p>
    <w:p w14:paraId="0ACEBAB3" w14:textId="77777777" w:rsidR="00A838AB" w:rsidRPr="00A838AB" w:rsidRDefault="00A838AB" w:rsidP="00A838AB">
      <w:pPr>
        <w:numPr>
          <w:ilvl w:val="1"/>
          <w:numId w:val="1"/>
        </w:numPr>
        <w:rPr>
          <w:lang w:val="pt-BR"/>
        </w:rPr>
      </w:pPr>
      <w:r w:rsidRPr="00A838AB">
        <w:rPr>
          <w:lang w:val="pt-BR"/>
        </w:rPr>
        <w:t>Cumprimento de obrigação legal ou regulatória pelo controlador</w:t>
      </w:r>
    </w:p>
    <w:p w14:paraId="37DD1941" w14:textId="77777777" w:rsidR="00A838AB" w:rsidRPr="00A838AB" w:rsidRDefault="00A838AB" w:rsidP="00A838AB">
      <w:pPr>
        <w:rPr>
          <w:lang w:val="pt-BR"/>
        </w:rPr>
      </w:pPr>
    </w:p>
    <w:p w14:paraId="381E9D3E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Finalidade do tratamento</w:t>
      </w:r>
    </w:p>
    <w:p w14:paraId="09832A12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Proceder com a correta identificação do sujeito passivo, que possa garantir a validade dos atos praticados pela autoridade tributária.</w:t>
      </w:r>
    </w:p>
    <w:p w14:paraId="07F1A027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Previsão legal do tratamento</w:t>
      </w:r>
    </w:p>
    <w:p w14:paraId="5B99A0B4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Instrução Normativa RFB nº 1307, de 27 de dezembro de 2012.</w:t>
      </w:r>
    </w:p>
    <w:p w14:paraId="2FB6FD7F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lastRenderedPageBreak/>
        <w:t>Dados pessoais compartilhados com outras instituições</w:t>
      </w:r>
    </w:p>
    <w:p w14:paraId="1A27BE64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Não existe compartilhamento automático, pois os sistemas da RFB não permitem acesso externo.</w:t>
      </w:r>
    </w:p>
    <w:p w14:paraId="01BFC039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País(es) e instituição(ões) que recebem transferência(s) internacional de dados pessoais e/ou dados pessoais sensíveis</w:t>
      </w:r>
    </w:p>
    <w:p w14:paraId="343DFF88" w14:textId="77777777" w:rsidR="00A838AB" w:rsidRPr="00A838AB" w:rsidRDefault="00A838AB" w:rsidP="00A838AB">
      <w:pPr>
        <w:rPr>
          <w:lang w:val="pt-BR"/>
        </w:rPr>
      </w:pPr>
      <w:r w:rsidRPr="00A838AB">
        <w:rPr>
          <w:lang w:val="pt-BR"/>
        </w:rPr>
        <w:t>Não existe compartilhamento automático, pois os sistemas da RFB não permitem acesso externo.</w:t>
      </w:r>
    </w:p>
    <w:p w14:paraId="4980E06C" w14:textId="77777777" w:rsidR="00A838AB" w:rsidRPr="00A838AB" w:rsidRDefault="00A838AB" w:rsidP="00A838AB">
      <w:pPr>
        <w:rPr>
          <w:lang w:val="pt-BR"/>
        </w:rPr>
      </w:pPr>
      <w:r w:rsidRPr="00A838AB">
        <w:rPr>
          <w:b/>
          <w:bCs/>
          <w:lang w:val="pt-BR"/>
        </w:rPr>
        <w:t>Link da política de privacidade/termo de uso do serviço</w:t>
      </w:r>
    </w:p>
    <w:p w14:paraId="702E5BCF" w14:textId="77777777" w:rsidR="00A838AB" w:rsidRPr="00A838AB" w:rsidRDefault="00A838AB" w:rsidP="00A838AB">
      <w:pPr>
        <w:rPr>
          <w:lang w:val="pt-BR"/>
        </w:rPr>
      </w:pPr>
      <w:hyperlink r:id="rId15" w:tgtFrame="_blank" w:history="1">
        <w:r w:rsidRPr="00A838AB">
          <w:rPr>
            <w:rStyle w:val="Hyperlink"/>
            <w:lang w:val="pt-BR"/>
          </w:rPr>
          <w:t>https://www.gov.br/receitafederal/pt-br/acesso-a-informacao/lgpd/termo-de-uso</w:t>
        </w:r>
      </w:hyperlink>
    </w:p>
    <w:p w14:paraId="4953B1DC" w14:textId="77777777" w:rsidR="00A838AB" w:rsidRPr="00A838AB" w:rsidRDefault="00A838AB">
      <w:pPr>
        <w:rPr>
          <w:lang w:val="pt-BR"/>
        </w:rPr>
      </w:pPr>
    </w:p>
    <w:sectPr w:rsidR="00A838AB" w:rsidRPr="00A838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1102"/>
    <w:multiLevelType w:val="multilevel"/>
    <w:tmpl w:val="68E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934807">
    <w:abstractNumId w:val="0"/>
  </w:num>
  <w:num w:numId="2" w16cid:durableId="181024262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AB"/>
    <w:rsid w:val="00296059"/>
    <w:rsid w:val="009B64FD"/>
    <w:rsid w:val="00A24458"/>
    <w:rsid w:val="00A8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5991"/>
  <w15:chartTrackingRefBased/>
  <w15:docId w15:val="{E0301629-833A-4989-99BA-D58B355F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3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8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8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63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0664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8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4624253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6201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15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8504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21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8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165968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3868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8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0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4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0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698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75466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7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539213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6444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572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0930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6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4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396493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2456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4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2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receitafederal/pt-br/centrais-de-conteudo/download/receitanet" TargetMode="External"/><Relationship Id="rId13" Type="http://schemas.openxmlformats.org/officeDocument/2006/relationships/hyperlink" Target="http://normas.receita.fazenda.gov.br/sijut2consulta/link.action?idAto=39240&amp;visao=anota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v.receita.fazenda.gov.br/autenticacao/login/index/10007" TargetMode="External"/><Relationship Id="rId12" Type="http://schemas.openxmlformats.org/officeDocument/2006/relationships/hyperlink" Target="https://www.gov.br/pt-br/orgaos/secretaria-especial-da-receita-federal-do-brasi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v.br/receitafederal/pt-br/centrais-de-conteudo/download/pgd/dbf" TargetMode="External"/><Relationship Id="rId11" Type="http://schemas.openxmlformats.org/officeDocument/2006/relationships/hyperlink" Target="https://www.gov.br/receitafederal/pt-br/assuntos/orientacao-tributaria/declaracoes-e-demonstrativos/dbf" TargetMode="External"/><Relationship Id="rId5" Type="http://schemas.openxmlformats.org/officeDocument/2006/relationships/hyperlink" Target="https://www.gov.br/pt-br/servicos/declarar-beneficios-fiscais" TargetMode="External"/><Relationship Id="rId15" Type="http://schemas.openxmlformats.org/officeDocument/2006/relationships/hyperlink" Target="https://www.gov.br/receitafederal/pt-br/acesso-a-informacao/lgpd/termo-de-uso" TargetMode="External"/><Relationship Id="rId10" Type="http://schemas.openxmlformats.org/officeDocument/2006/relationships/hyperlink" Target="https://www.gov.br/pt-br/servicos/declarar-beneficios-fisca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v.receita.fazenda.gov.br/autenticacao/login/index/10007" TargetMode="External"/><Relationship Id="rId14" Type="http://schemas.openxmlformats.org/officeDocument/2006/relationships/hyperlink" Target="https://www.gov.br/pt-br/servicos/declarar-beneficios-fisca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3</cp:revision>
  <dcterms:created xsi:type="dcterms:W3CDTF">2026-07-31T12:13:00Z</dcterms:created>
  <dcterms:modified xsi:type="dcterms:W3CDTF">2026-07-31T12:20:00Z</dcterms:modified>
</cp:coreProperties>
</file>