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F085D7" w14:textId="0BAF6687" w:rsidR="000F2430" w:rsidRDefault="000F2430" w:rsidP="000F2430">
      <w:pPr>
        <w:pStyle w:val="Heading1"/>
        <w:rPr>
          <w:lang w:val="pt-BR"/>
        </w:rPr>
      </w:pPr>
      <w:r w:rsidRPr="000F2430">
        <w:rPr>
          <w:lang w:val="pt-BR"/>
        </w:rPr>
        <w:t>Declaração de Serviços Médicos e de Saúde (Dmed)</w:t>
      </w:r>
    </w:p>
    <w:p w14:paraId="3351A8A9" w14:textId="77777777" w:rsidR="000F2430" w:rsidRDefault="000F2430">
      <w:pPr>
        <w:rPr>
          <w:lang w:val="pt-BR"/>
        </w:rPr>
      </w:pPr>
    </w:p>
    <w:p w14:paraId="0927885E" w14:textId="77777777" w:rsidR="000F2430" w:rsidRPr="000F2430" w:rsidRDefault="000F2430" w:rsidP="000F2430">
      <w:pPr>
        <w:pStyle w:val="Heading2"/>
      </w:pPr>
      <w:hyperlink r:id="rId5" w:history="1">
        <w:r w:rsidRPr="000F2430">
          <w:rPr>
            <w:rStyle w:val="Hyperlink"/>
            <w:b/>
            <w:bCs/>
          </w:rPr>
          <w:t>O que é?</w:t>
        </w:r>
      </w:hyperlink>
    </w:p>
    <w:p w14:paraId="4CA7434F" w14:textId="77777777" w:rsidR="000F2430" w:rsidRPr="000F2430" w:rsidRDefault="000F2430" w:rsidP="000F2430">
      <w:pPr>
        <w:rPr>
          <w:lang w:val="pt-BR"/>
        </w:rPr>
      </w:pPr>
      <w:r w:rsidRPr="000F2430">
        <w:rPr>
          <w:lang w:val="pt-BR"/>
        </w:rPr>
        <w:t>Preencha e envie a Declaração de Serviços Médicos e de Saúde (Dmed) à Receita Federal. Na Dmed, devem ser informados os pagamentos recebidos por pessoas jurídicas (ou pessoa física equiparada) prestadoras de serviços de saúde e operadoras de planos privados de assistência à saúde.</w:t>
      </w:r>
    </w:p>
    <w:p w14:paraId="47CDFA47" w14:textId="77777777" w:rsidR="000F2430" w:rsidRPr="000F2430" w:rsidRDefault="000F2430" w:rsidP="000F2430">
      <w:pPr>
        <w:rPr>
          <w:lang w:val="pt-BR"/>
        </w:rPr>
      </w:pPr>
      <w:r w:rsidRPr="000F2430">
        <w:rPr>
          <w:lang w:val="pt-BR"/>
        </w:rPr>
        <w:t>A Dmed deverá ser enviada anualmente à Receita Federal. O envio da declaração após o prazo legal gera multa de atraso.</w:t>
      </w:r>
    </w:p>
    <w:p w14:paraId="440741B2" w14:textId="77777777" w:rsidR="000F2430" w:rsidRPr="000F2430" w:rsidRDefault="000F2430" w:rsidP="000F2430">
      <w:pPr>
        <w:rPr>
          <w:lang w:val="pt-BR"/>
        </w:rPr>
      </w:pPr>
      <w:hyperlink r:id="rId6" w:tgtFrame="_blank" w:tooltip="Perguntas Frequentes" w:history="1">
        <w:r w:rsidRPr="000F2430">
          <w:rPr>
            <w:rStyle w:val="Hyperlink"/>
            <w:lang w:val="pt-BR"/>
          </w:rPr>
          <w:t>Perguntas Frequentes</w:t>
        </w:r>
      </w:hyperlink>
    </w:p>
    <w:p w14:paraId="65702393" w14:textId="77777777" w:rsidR="000F2430" w:rsidRPr="000F2430" w:rsidRDefault="000F2430" w:rsidP="000F2430">
      <w:pPr>
        <w:rPr>
          <w:lang w:val="pt-BR"/>
        </w:rPr>
      </w:pPr>
      <w:r w:rsidRPr="000F2430">
        <w:rPr>
          <w:b/>
          <w:bCs/>
          <w:lang w:val="pt-BR"/>
        </w:rPr>
        <w:t>Erro ao enviar DMED x CNAE – Como resolver</w:t>
      </w:r>
    </w:p>
    <w:p w14:paraId="1A11BD69" w14:textId="77777777" w:rsidR="000F2430" w:rsidRPr="000F2430" w:rsidRDefault="000F2430" w:rsidP="000F2430">
      <w:pPr>
        <w:rPr>
          <w:lang w:val="pt-BR"/>
        </w:rPr>
      </w:pPr>
      <w:r w:rsidRPr="000F2430">
        <w:rPr>
          <w:lang w:val="pt-BR"/>
        </w:rPr>
        <w:t>O sistema só permite enviar a DMED se o CNPJ tiver CNAE de atividade de saúde.</w:t>
      </w:r>
    </w:p>
    <w:p w14:paraId="359C140D" w14:textId="77777777" w:rsidR="000F2430" w:rsidRPr="000F2430" w:rsidRDefault="000F2430" w:rsidP="000F2430">
      <w:pPr>
        <w:rPr>
          <w:lang w:val="pt-BR"/>
        </w:rPr>
      </w:pPr>
      <w:r w:rsidRPr="000F2430">
        <w:rPr>
          <w:lang w:val="pt-BR"/>
        </w:rPr>
        <w:t>Se o CNAE foi alterado, mas for necessário entregar DMED de período anterior, adote as seguintes providências:</w:t>
      </w:r>
    </w:p>
    <w:p w14:paraId="3FBA0553" w14:textId="77777777" w:rsidR="000F2430" w:rsidRPr="000F2430" w:rsidRDefault="000F2430" w:rsidP="000F2430">
      <w:pPr>
        <w:numPr>
          <w:ilvl w:val="1"/>
          <w:numId w:val="1"/>
        </w:numPr>
      </w:pPr>
      <w:r w:rsidRPr="000F2430">
        <w:t>Abra um processo digital;</w:t>
      </w:r>
    </w:p>
    <w:p w14:paraId="5E6B0962" w14:textId="77777777" w:rsidR="000F2430" w:rsidRPr="000F2430" w:rsidRDefault="000F2430" w:rsidP="000F2430">
      <w:pPr>
        <w:numPr>
          <w:ilvl w:val="1"/>
          <w:numId w:val="1"/>
        </w:numPr>
        <w:rPr>
          <w:lang w:val="pt-BR"/>
        </w:rPr>
      </w:pPr>
      <w:r w:rsidRPr="000F2430">
        <w:rPr>
          <w:lang w:val="pt-BR"/>
        </w:rPr>
        <w:t>Solicite a inclusão de um CNAE das divisões 861 a 865 ou 871 a 873 (serviços médicos de saúde) como atividade secundária do CNPJ matriz; e</w:t>
      </w:r>
    </w:p>
    <w:p w14:paraId="4B53D256" w14:textId="77777777" w:rsidR="000F2430" w:rsidRPr="000F2430" w:rsidRDefault="000F2430" w:rsidP="000F2430">
      <w:pPr>
        <w:numPr>
          <w:ilvl w:val="1"/>
          <w:numId w:val="1"/>
        </w:numPr>
        <w:rPr>
          <w:lang w:val="pt-BR"/>
        </w:rPr>
      </w:pPr>
      <w:r w:rsidRPr="000F2430">
        <w:rPr>
          <w:lang w:val="pt-BR"/>
        </w:rPr>
        <w:t>Informe "</w:t>
      </w:r>
      <w:r w:rsidRPr="000F2430">
        <w:rPr>
          <w:b/>
          <w:bCs/>
          <w:lang w:val="pt-BR"/>
        </w:rPr>
        <w:t>Sem DBE</w:t>
      </w:r>
      <w:r w:rsidRPr="000F2430">
        <w:rPr>
          <w:lang w:val="pt-BR"/>
        </w:rPr>
        <w:t>” no campo “</w:t>
      </w:r>
      <w:r w:rsidRPr="000F2430">
        <w:rPr>
          <w:b/>
          <w:bCs/>
          <w:lang w:val="pt-BR"/>
        </w:rPr>
        <w:t>código de controle do DBE</w:t>
      </w:r>
      <w:r w:rsidRPr="000F2430">
        <w:rPr>
          <w:lang w:val="pt-BR"/>
        </w:rPr>
        <w:t>”.</w:t>
      </w:r>
    </w:p>
    <w:p w14:paraId="69B90FFF" w14:textId="77777777" w:rsidR="000F2430" w:rsidRPr="000F2430" w:rsidRDefault="000F2430" w:rsidP="000F2430">
      <w:pPr>
        <w:rPr>
          <w:lang w:val="pt-BR"/>
        </w:rPr>
      </w:pPr>
      <w:r w:rsidRPr="000F2430">
        <w:rPr>
          <w:lang w:val="pt-BR"/>
        </w:rPr>
        <w:t>Após a entrega da DMED, a Receita Federal excluirá o CNAE incluído apenas para essa finalidade.</w:t>
      </w:r>
    </w:p>
    <w:p w14:paraId="7BA792E8" w14:textId="77777777" w:rsidR="000F2430" w:rsidRPr="000F2430" w:rsidRDefault="000F2430" w:rsidP="000F2430">
      <w:pPr>
        <w:rPr>
          <w:lang w:val="pt-BR"/>
        </w:rPr>
      </w:pPr>
      <w:r w:rsidRPr="000F2430">
        <w:rPr>
          <w:lang w:val="pt-BR"/>
        </w:rPr>
        <w:t>Para identificar o subgrupo que descreve a atividade de prestação de serviço de saúde, consulte o </w:t>
      </w:r>
      <w:hyperlink r:id="rId7" w:tgtFrame="_blank" w:history="1">
        <w:r w:rsidRPr="000F2430">
          <w:rPr>
            <w:rStyle w:val="Hyperlink"/>
            <w:lang w:val="pt-BR"/>
          </w:rPr>
          <w:t>sistema do IBGE</w:t>
        </w:r>
      </w:hyperlink>
      <w:r w:rsidRPr="000F2430">
        <w:rPr>
          <w:lang w:val="pt-BR"/>
        </w:rPr>
        <w:t> para pesquisar códigos ou atividades econômicas na CNAE.</w:t>
      </w:r>
    </w:p>
    <w:bookmarkStart w:id="0" w:name="quem-pode-utilizar-este-servico"/>
    <w:p w14:paraId="66BBD659" w14:textId="77777777" w:rsidR="000F2430" w:rsidRPr="000F2430" w:rsidRDefault="000F2430" w:rsidP="000F2430">
      <w:pPr>
        <w:pStyle w:val="Heading2"/>
        <w:rPr>
          <w:lang w:val="pt-BR"/>
        </w:rPr>
      </w:pPr>
      <w:r w:rsidRPr="000F2430">
        <w:fldChar w:fldCharType="begin"/>
      </w:r>
      <w:r w:rsidRPr="000F2430">
        <w:rPr>
          <w:lang w:val="pt-BR"/>
        </w:rPr>
        <w:instrText>HYPERLINK "https://www.gov.br/pt-br/servicos/declarar-servicos-medicos-e-da-saude"</w:instrText>
      </w:r>
      <w:r w:rsidRPr="000F2430">
        <w:fldChar w:fldCharType="separate"/>
      </w:r>
      <w:r w:rsidRPr="000F2430">
        <w:rPr>
          <w:rStyle w:val="Hyperlink"/>
          <w:b/>
          <w:bCs/>
          <w:lang w:val="pt-BR"/>
        </w:rPr>
        <w:t>Quem pode utilizar este serviço?</w:t>
      </w:r>
      <w:r w:rsidRPr="000F2430">
        <w:rPr>
          <w:lang w:val="pt-BR"/>
        </w:rPr>
        <w:fldChar w:fldCharType="end"/>
      </w:r>
      <w:bookmarkEnd w:id="0"/>
    </w:p>
    <w:p w14:paraId="4F1B0F24" w14:textId="77777777" w:rsidR="000F2430" w:rsidRPr="000F2430" w:rsidRDefault="000F2430" w:rsidP="000F2430">
      <w:pPr>
        <w:rPr>
          <w:lang w:val="pt-BR"/>
        </w:rPr>
      </w:pPr>
      <w:r w:rsidRPr="000F2430">
        <w:rPr>
          <w:lang w:val="pt-BR"/>
        </w:rPr>
        <w:t>São obrigadas à entrega da Dmed a pessoa jurídica, ou pessoa física equiparada a jurídica, nos termos da legislação do Imposto sobre a Renda, desde que seja:</w:t>
      </w:r>
    </w:p>
    <w:p w14:paraId="5C20A6C0" w14:textId="77777777" w:rsidR="000F2430" w:rsidRPr="000F2430" w:rsidRDefault="000F2430" w:rsidP="000F2430">
      <w:pPr>
        <w:numPr>
          <w:ilvl w:val="1"/>
          <w:numId w:val="1"/>
        </w:numPr>
        <w:rPr>
          <w:lang w:val="pt-BR"/>
        </w:rPr>
      </w:pPr>
      <w:r w:rsidRPr="000F2430">
        <w:rPr>
          <w:lang w:val="pt-BR"/>
        </w:rPr>
        <w:t>prestadora de serviços médicos e de saúde,</w:t>
      </w:r>
    </w:p>
    <w:p w14:paraId="6BAA094F" w14:textId="77777777" w:rsidR="000F2430" w:rsidRPr="000F2430" w:rsidRDefault="000F2430" w:rsidP="000F2430">
      <w:pPr>
        <w:numPr>
          <w:ilvl w:val="1"/>
          <w:numId w:val="1"/>
        </w:numPr>
        <w:rPr>
          <w:lang w:val="pt-BR"/>
        </w:rPr>
      </w:pPr>
      <w:r w:rsidRPr="000F2430">
        <w:rPr>
          <w:lang w:val="pt-BR"/>
        </w:rPr>
        <w:lastRenderedPageBreak/>
        <w:t>operadora de plano privado de assistência à saúde; ou</w:t>
      </w:r>
    </w:p>
    <w:p w14:paraId="75341BAC" w14:textId="77777777" w:rsidR="000F2430" w:rsidRPr="000F2430" w:rsidRDefault="000F2430" w:rsidP="000F2430">
      <w:pPr>
        <w:numPr>
          <w:ilvl w:val="1"/>
          <w:numId w:val="1"/>
        </w:numPr>
        <w:rPr>
          <w:lang w:val="pt-BR"/>
        </w:rPr>
      </w:pPr>
      <w:r w:rsidRPr="000F2430">
        <w:rPr>
          <w:lang w:val="pt-BR"/>
        </w:rPr>
        <w:t>prestadora de serviços de saúde e operadora de plano privado de assistência à saúde.</w:t>
      </w:r>
    </w:p>
    <w:p w14:paraId="6B169EFA" w14:textId="77777777" w:rsidR="000F2430" w:rsidRPr="000F2430" w:rsidRDefault="000F2430" w:rsidP="000F2430">
      <w:pPr>
        <w:pStyle w:val="Heading2"/>
      </w:pPr>
      <w:hyperlink r:id="rId8" w:history="1">
        <w:r w:rsidRPr="000F2430">
          <w:rPr>
            <w:rStyle w:val="Hyperlink"/>
            <w:b/>
            <w:bCs/>
          </w:rPr>
          <w:t>Datas importantes</w:t>
        </w:r>
      </w:hyperlink>
    </w:p>
    <w:p w14:paraId="5DDDC2A5" w14:textId="77777777" w:rsidR="000F2430" w:rsidRPr="000F2430" w:rsidRDefault="000F2430" w:rsidP="000F2430">
      <w:pPr>
        <w:rPr>
          <w:b/>
          <w:bCs/>
        </w:rPr>
      </w:pPr>
      <w:r w:rsidRPr="000F2430">
        <w:rPr>
          <w:b/>
          <w:bCs/>
        </w:rPr>
        <w:t>02/01/2026</w:t>
      </w:r>
    </w:p>
    <w:p w14:paraId="1F812E74" w14:textId="77777777" w:rsidR="000F2430" w:rsidRPr="000F2430" w:rsidRDefault="000F2430" w:rsidP="000F2430">
      <w:pPr>
        <w:rPr>
          <w:b/>
          <w:bCs/>
        </w:rPr>
      </w:pPr>
      <w:r w:rsidRPr="000F2430">
        <w:rPr>
          <w:b/>
          <w:bCs/>
        </w:rPr>
        <w:t>a</w:t>
      </w:r>
    </w:p>
    <w:p w14:paraId="39DFCAF1" w14:textId="77777777" w:rsidR="000F2430" w:rsidRPr="000F2430" w:rsidRDefault="000F2430" w:rsidP="000F2430">
      <w:pPr>
        <w:rPr>
          <w:b/>
          <w:bCs/>
        </w:rPr>
      </w:pPr>
      <w:r w:rsidRPr="000F2430">
        <w:rPr>
          <w:b/>
          <w:bCs/>
        </w:rPr>
        <w:t>27/02/2026</w:t>
      </w:r>
    </w:p>
    <w:p w14:paraId="59795F3C" w14:textId="77777777" w:rsidR="000F2430" w:rsidRPr="000F2430" w:rsidRDefault="000F2430" w:rsidP="000F2430">
      <w:pPr>
        <w:rPr>
          <w:lang w:val="pt-BR"/>
        </w:rPr>
      </w:pPr>
      <w:r w:rsidRPr="000F2430">
        <w:rPr>
          <w:lang w:val="pt-BR"/>
        </w:rPr>
        <w:t>Prazo de entrega da Dmed 2026 </w:t>
      </w:r>
    </w:p>
    <w:p w14:paraId="204758EA" w14:textId="77777777" w:rsidR="000F2430" w:rsidRPr="000F2430" w:rsidRDefault="000F2430" w:rsidP="000F2430">
      <w:pPr>
        <w:rPr>
          <w:b/>
          <w:bCs/>
        </w:rPr>
      </w:pPr>
      <w:r w:rsidRPr="000F2430">
        <w:rPr>
          <w:b/>
          <w:bCs/>
        </w:rPr>
        <w:t>Atualizado</w:t>
      </w:r>
    </w:p>
    <w:p w14:paraId="6C2AD3DC" w14:textId="77777777" w:rsidR="000F2430" w:rsidRPr="000F2430" w:rsidRDefault="000F2430" w:rsidP="000F2430">
      <w:r w:rsidRPr="000F2430">
        <w:t>Última atualização em: 22/12/2025</w:t>
      </w:r>
    </w:p>
    <w:bookmarkStart w:id="1" w:name="etapas-para-a-realizacao-deste-servico"/>
    <w:p w14:paraId="420E8A5F" w14:textId="77777777" w:rsidR="000F2430" w:rsidRPr="000F2430" w:rsidRDefault="000F2430" w:rsidP="000F2430">
      <w:pPr>
        <w:pStyle w:val="Heading2"/>
        <w:rPr>
          <w:lang w:val="pt-BR"/>
        </w:rPr>
      </w:pPr>
      <w:r w:rsidRPr="000F2430">
        <w:fldChar w:fldCharType="begin"/>
      </w:r>
      <w:r w:rsidRPr="000F2430">
        <w:rPr>
          <w:lang w:val="pt-BR"/>
        </w:rPr>
        <w:instrText>HYPERLINK "https://www.gov.br/pt-br/servicos/declarar-servicos-medicos-e-da-saude"</w:instrText>
      </w:r>
      <w:r w:rsidRPr="000F2430">
        <w:fldChar w:fldCharType="separate"/>
      </w:r>
      <w:r w:rsidRPr="000F2430">
        <w:rPr>
          <w:rStyle w:val="Hyperlink"/>
          <w:b/>
          <w:bCs/>
          <w:lang w:val="pt-BR"/>
        </w:rPr>
        <w:t>Etapas para a realização deste serviço</w:t>
      </w:r>
      <w:r w:rsidRPr="000F2430">
        <w:rPr>
          <w:lang w:val="pt-BR"/>
        </w:rPr>
        <w:fldChar w:fldCharType="end"/>
      </w:r>
      <w:bookmarkEnd w:id="1"/>
    </w:p>
    <w:p w14:paraId="42DF2445" w14:textId="77777777" w:rsidR="000F2430" w:rsidRPr="000F2430" w:rsidRDefault="000F2430" w:rsidP="000F2430">
      <w:pPr>
        <w:numPr>
          <w:ilvl w:val="1"/>
          <w:numId w:val="3"/>
        </w:numPr>
      </w:pPr>
      <w:r w:rsidRPr="000F2430">
        <w:rPr>
          <w:b/>
          <w:bCs/>
        </w:rPr>
        <w:t>Preencher declaração</w:t>
      </w:r>
    </w:p>
    <w:p w14:paraId="057F4908" w14:textId="77777777" w:rsidR="000F2430" w:rsidRPr="000F2430" w:rsidRDefault="000F2430" w:rsidP="000F2430">
      <w:pPr>
        <w:rPr>
          <w:lang w:val="pt-BR"/>
        </w:rPr>
      </w:pPr>
      <w:r w:rsidRPr="000F2430">
        <w:rPr>
          <w:lang w:val="pt-BR"/>
        </w:rPr>
        <w:t>Baixe o programa e preencha as informações que devem ser declaradas à Receita Federal.</w:t>
      </w:r>
    </w:p>
    <w:p w14:paraId="7F2162D6" w14:textId="77777777" w:rsidR="000F2430" w:rsidRPr="000F2430" w:rsidRDefault="000F2430" w:rsidP="000F2430">
      <w:pPr>
        <w:rPr>
          <w:b/>
          <w:bCs/>
          <w:lang w:val="pt-BR"/>
        </w:rPr>
      </w:pPr>
      <w:r w:rsidRPr="000F2430">
        <w:rPr>
          <w:b/>
          <w:bCs/>
          <w:lang w:val="pt-BR"/>
        </w:rPr>
        <w:t>Canais de prestação</w:t>
      </w:r>
    </w:p>
    <w:p w14:paraId="3ED9AF04" w14:textId="77777777" w:rsidR="000F2430" w:rsidRPr="000F2430" w:rsidRDefault="000F2430" w:rsidP="000F2430">
      <w:pPr>
        <w:rPr>
          <w:lang w:val="pt-BR"/>
        </w:rPr>
      </w:pPr>
      <w:r w:rsidRPr="000F2430">
        <w:rPr>
          <w:lang w:val="pt-BR"/>
        </w:rPr>
        <w:t>   </w:t>
      </w:r>
      <w:proofErr w:type="gramStart"/>
      <w:r w:rsidRPr="000F2430">
        <w:rPr>
          <w:lang w:val="pt-BR"/>
        </w:rPr>
        <w:t>Web :</w:t>
      </w:r>
      <w:proofErr w:type="gramEnd"/>
      <w:r w:rsidRPr="000F2430">
        <w:rPr>
          <w:lang w:val="pt-BR"/>
        </w:rPr>
        <w:t>  </w:t>
      </w:r>
    </w:p>
    <w:p w14:paraId="401C0F49" w14:textId="77777777" w:rsidR="000F2430" w:rsidRPr="000F2430" w:rsidRDefault="000F2430" w:rsidP="000F2430">
      <w:pPr>
        <w:rPr>
          <w:lang w:val="pt-BR"/>
        </w:rPr>
      </w:pPr>
      <w:hyperlink r:id="rId9" w:tgtFrame="_self" w:history="1">
        <w:r w:rsidRPr="000F2430">
          <w:rPr>
            <w:rStyle w:val="Hyperlink"/>
            <w:lang w:val="pt-BR"/>
          </w:rPr>
          <w:t>Baixar o programa</w:t>
        </w:r>
      </w:hyperlink>
    </w:p>
    <w:p w14:paraId="0F832D67" w14:textId="77777777" w:rsidR="000F2430" w:rsidRPr="000F2430" w:rsidRDefault="000F2430" w:rsidP="000F2430">
      <w:pPr>
        <w:rPr>
          <w:b/>
          <w:bCs/>
          <w:lang w:val="pt-BR"/>
        </w:rPr>
      </w:pPr>
      <w:r w:rsidRPr="000F2430">
        <w:rPr>
          <w:b/>
          <w:bCs/>
          <w:lang w:val="pt-BR"/>
        </w:rPr>
        <w:t>Tempo de duração da etapa</w:t>
      </w:r>
    </w:p>
    <w:p w14:paraId="36717FA4" w14:textId="77777777" w:rsidR="000F2430" w:rsidRPr="000F2430" w:rsidRDefault="000F2430" w:rsidP="000F2430">
      <w:pPr>
        <w:rPr>
          <w:lang w:val="pt-BR"/>
        </w:rPr>
      </w:pPr>
      <w:r w:rsidRPr="000F2430">
        <w:rPr>
          <w:lang w:val="pt-BR"/>
        </w:rPr>
        <w:t>Atendimento imediato</w:t>
      </w:r>
    </w:p>
    <w:p w14:paraId="3B3A8B66" w14:textId="77777777" w:rsidR="000F2430" w:rsidRPr="000F2430" w:rsidRDefault="000F2430" w:rsidP="000F2430">
      <w:pPr>
        <w:numPr>
          <w:ilvl w:val="1"/>
          <w:numId w:val="3"/>
        </w:numPr>
        <w:rPr>
          <w:lang w:val="pt-BR"/>
        </w:rPr>
      </w:pPr>
      <w:r w:rsidRPr="000F2430">
        <w:rPr>
          <w:b/>
          <w:bCs/>
          <w:lang w:val="pt-BR"/>
        </w:rPr>
        <w:t>Enviar a declaração à Receita Federal</w:t>
      </w:r>
    </w:p>
    <w:p w14:paraId="50029335" w14:textId="77777777" w:rsidR="000F2430" w:rsidRPr="000F2430" w:rsidRDefault="000F2430" w:rsidP="000F2430">
      <w:pPr>
        <w:rPr>
          <w:lang w:val="pt-BR"/>
        </w:rPr>
      </w:pPr>
      <w:r w:rsidRPr="000F2430">
        <w:rPr>
          <w:lang w:val="pt-BR"/>
        </w:rPr>
        <w:t>Após o preenchimento, grave a declaração e envie à Receita Federal utilizando o programa ReceitaNet.</w:t>
      </w:r>
    </w:p>
    <w:p w14:paraId="0DD63937" w14:textId="77777777" w:rsidR="000F2430" w:rsidRPr="000F2430" w:rsidRDefault="000F2430" w:rsidP="000F2430">
      <w:pPr>
        <w:rPr>
          <w:lang w:val="pt-BR"/>
        </w:rPr>
      </w:pPr>
      <w:r w:rsidRPr="000F2430">
        <w:rPr>
          <w:lang w:val="pt-BR"/>
        </w:rPr>
        <w:t xml:space="preserve">O ReceitaNet valida e transmite, via Internet, as declarações de impostos e contribuições federais de pessoas físicas e jurídicas. Os arquivos podem ser transmitidos diariamente das 05 </w:t>
      </w:r>
      <w:proofErr w:type="gramStart"/>
      <w:r w:rsidRPr="000F2430">
        <w:rPr>
          <w:lang w:val="pt-BR"/>
        </w:rPr>
        <w:t>à</w:t>
      </w:r>
      <w:proofErr w:type="gramEnd"/>
      <w:r w:rsidRPr="000F2430">
        <w:rPr>
          <w:lang w:val="pt-BR"/>
        </w:rPr>
        <w:t xml:space="preserve"> 01 hora da manhã do dia seguinte (20 horas diárias).</w:t>
      </w:r>
    </w:p>
    <w:p w14:paraId="6E5DA81A" w14:textId="77777777" w:rsidR="000F2430" w:rsidRPr="000F2430" w:rsidRDefault="000F2430" w:rsidP="000F2430">
      <w:pPr>
        <w:rPr>
          <w:b/>
          <w:bCs/>
          <w:lang w:val="pt-BR"/>
        </w:rPr>
      </w:pPr>
      <w:r w:rsidRPr="000F2430">
        <w:rPr>
          <w:b/>
          <w:bCs/>
          <w:lang w:val="pt-BR"/>
        </w:rPr>
        <w:t>Canais de prestação</w:t>
      </w:r>
    </w:p>
    <w:p w14:paraId="1A06E555" w14:textId="77777777" w:rsidR="000F2430" w:rsidRPr="000F2430" w:rsidRDefault="000F2430" w:rsidP="000F2430">
      <w:pPr>
        <w:rPr>
          <w:lang w:val="pt-BR"/>
        </w:rPr>
      </w:pPr>
      <w:r w:rsidRPr="000F2430">
        <w:rPr>
          <w:lang w:val="pt-BR"/>
        </w:rPr>
        <w:t>   </w:t>
      </w:r>
      <w:proofErr w:type="gramStart"/>
      <w:r w:rsidRPr="000F2430">
        <w:rPr>
          <w:lang w:val="pt-BR"/>
        </w:rPr>
        <w:t>Web :</w:t>
      </w:r>
      <w:proofErr w:type="gramEnd"/>
      <w:r w:rsidRPr="000F2430">
        <w:rPr>
          <w:lang w:val="pt-BR"/>
        </w:rPr>
        <w:t>  </w:t>
      </w:r>
    </w:p>
    <w:p w14:paraId="1598B956" w14:textId="77777777" w:rsidR="000F2430" w:rsidRPr="000F2430" w:rsidRDefault="000F2430" w:rsidP="000F2430">
      <w:pPr>
        <w:rPr>
          <w:lang w:val="pt-BR"/>
        </w:rPr>
      </w:pPr>
      <w:hyperlink r:id="rId10" w:tgtFrame="_self" w:history="1">
        <w:r w:rsidRPr="000F2430">
          <w:rPr>
            <w:rStyle w:val="Hyperlink"/>
            <w:lang w:val="pt-BR"/>
          </w:rPr>
          <w:t>ReceitaNet</w:t>
        </w:r>
      </w:hyperlink>
    </w:p>
    <w:p w14:paraId="1F0AC859" w14:textId="77777777" w:rsidR="000F2430" w:rsidRPr="000F2430" w:rsidRDefault="000F2430" w:rsidP="000F2430">
      <w:pPr>
        <w:rPr>
          <w:b/>
          <w:bCs/>
          <w:lang w:val="pt-BR"/>
        </w:rPr>
      </w:pPr>
      <w:r w:rsidRPr="000F2430">
        <w:rPr>
          <w:b/>
          <w:bCs/>
          <w:lang w:val="pt-BR"/>
        </w:rPr>
        <w:t>Tempo de duração da etapa</w:t>
      </w:r>
    </w:p>
    <w:p w14:paraId="7BB4C955" w14:textId="77777777" w:rsidR="000F2430" w:rsidRPr="000F2430" w:rsidRDefault="000F2430" w:rsidP="000F2430">
      <w:r w:rsidRPr="000F2430">
        <w:t>Atendimento imediato</w:t>
      </w:r>
    </w:p>
    <w:p w14:paraId="619CBB43" w14:textId="77777777" w:rsidR="000F2430" w:rsidRPr="000F2430" w:rsidRDefault="000F2430" w:rsidP="000F2430">
      <w:pPr>
        <w:numPr>
          <w:ilvl w:val="1"/>
          <w:numId w:val="3"/>
        </w:numPr>
      </w:pPr>
      <w:r w:rsidRPr="000F2430">
        <w:rPr>
          <w:b/>
          <w:bCs/>
        </w:rPr>
        <w:t>Acompanhar o processamento da declaração</w:t>
      </w:r>
    </w:p>
    <w:p w14:paraId="54C8DD12" w14:textId="77777777" w:rsidR="000F2430" w:rsidRPr="000F2430" w:rsidRDefault="000F2430" w:rsidP="000F2430">
      <w:pPr>
        <w:rPr>
          <w:lang w:val="pt-BR"/>
        </w:rPr>
      </w:pPr>
      <w:r w:rsidRPr="000F2430">
        <w:rPr>
          <w:lang w:val="pt-BR"/>
        </w:rPr>
        <w:t>Acompanhe o processamento da declaração para verificar a situação da entrega.</w:t>
      </w:r>
    </w:p>
    <w:p w14:paraId="38D5CC50" w14:textId="77777777" w:rsidR="000F2430" w:rsidRPr="000F2430" w:rsidRDefault="000F2430" w:rsidP="000F2430">
      <w:pPr>
        <w:rPr>
          <w:b/>
          <w:bCs/>
          <w:lang w:val="pt-BR"/>
        </w:rPr>
      </w:pPr>
      <w:r w:rsidRPr="000F2430">
        <w:rPr>
          <w:b/>
          <w:bCs/>
          <w:lang w:val="pt-BR"/>
        </w:rPr>
        <w:t>Canais de prestação</w:t>
      </w:r>
    </w:p>
    <w:p w14:paraId="7D0BEB8E" w14:textId="77777777" w:rsidR="000F2430" w:rsidRPr="000F2430" w:rsidRDefault="000F2430" w:rsidP="000F2430">
      <w:pPr>
        <w:rPr>
          <w:lang w:val="pt-BR"/>
        </w:rPr>
      </w:pPr>
      <w:r w:rsidRPr="000F2430">
        <w:rPr>
          <w:lang w:val="pt-BR"/>
        </w:rPr>
        <w:t>   </w:t>
      </w:r>
      <w:proofErr w:type="gramStart"/>
      <w:r w:rsidRPr="000F2430">
        <w:rPr>
          <w:lang w:val="pt-BR"/>
        </w:rPr>
        <w:t>Web :</w:t>
      </w:r>
      <w:proofErr w:type="gramEnd"/>
      <w:r w:rsidRPr="000F2430">
        <w:rPr>
          <w:lang w:val="pt-BR"/>
        </w:rPr>
        <w:t>  </w:t>
      </w:r>
    </w:p>
    <w:p w14:paraId="4D58A643" w14:textId="77777777" w:rsidR="000F2430" w:rsidRPr="000F2430" w:rsidRDefault="000F2430" w:rsidP="000F2430">
      <w:pPr>
        <w:rPr>
          <w:lang w:val="pt-BR"/>
        </w:rPr>
      </w:pPr>
      <w:hyperlink r:id="rId11" w:tgtFrame="_blank" w:history="1">
        <w:r w:rsidRPr="000F2430">
          <w:rPr>
            <w:rStyle w:val="Hyperlink"/>
            <w:lang w:val="pt-BR"/>
          </w:rPr>
          <w:t>Extrato do Processamento da DMED</w:t>
        </w:r>
      </w:hyperlink>
    </w:p>
    <w:p w14:paraId="5CEF45F5" w14:textId="77777777" w:rsidR="000F2430" w:rsidRPr="000F2430" w:rsidRDefault="000F2430" w:rsidP="000F2430">
      <w:pPr>
        <w:rPr>
          <w:lang w:val="pt-BR"/>
        </w:rPr>
      </w:pPr>
      <w:r w:rsidRPr="000F2430">
        <w:rPr>
          <w:lang w:val="pt-BR"/>
        </w:rPr>
        <w:t>   </w:t>
      </w:r>
      <w:proofErr w:type="gramStart"/>
      <w:r w:rsidRPr="000F2430">
        <w:rPr>
          <w:lang w:val="pt-BR"/>
        </w:rPr>
        <w:t>Web :</w:t>
      </w:r>
      <w:proofErr w:type="gramEnd"/>
      <w:r w:rsidRPr="000F2430">
        <w:rPr>
          <w:lang w:val="pt-BR"/>
        </w:rPr>
        <w:t>  </w:t>
      </w:r>
    </w:p>
    <w:p w14:paraId="625BBE3D" w14:textId="77777777" w:rsidR="000F2430" w:rsidRPr="000F2430" w:rsidRDefault="000F2430" w:rsidP="000F2430">
      <w:pPr>
        <w:rPr>
          <w:lang w:val="pt-BR"/>
        </w:rPr>
      </w:pPr>
      <w:hyperlink r:id="rId12" w:tgtFrame="_blank" w:history="1">
        <w:r w:rsidRPr="000F2430">
          <w:rPr>
            <w:rStyle w:val="Hyperlink"/>
            <w:lang w:val="pt-BR"/>
          </w:rPr>
          <w:t>Consultar DMED</w:t>
        </w:r>
      </w:hyperlink>
    </w:p>
    <w:p w14:paraId="749E1C20" w14:textId="77777777" w:rsidR="000F2430" w:rsidRPr="000F2430" w:rsidRDefault="000F2430" w:rsidP="000F2430">
      <w:pPr>
        <w:rPr>
          <w:b/>
          <w:bCs/>
          <w:lang w:val="pt-BR"/>
        </w:rPr>
      </w:pPr>
      <w:r w:rsidRPr="000F2430">
        <w:rPr>
          <w:b/>
          <w:bCs/>
          <w:lang w:val="pt-BR"/>
        </w:rPr>
        <w:t>Tempo de duração da etapa</w:t>
      </w:r>
    </w:p>
    <w:p w14:paraId="70A9DC07" w14:textId="77777777" w:rsidR="000F2430" w:rsidRPr="000F2430" w:rsidRDefault="000F2430" w:rsidP="000F2430">
      <w:r w:rsidRPr="000F2430">
        <w:t>Atendimento imediato</w:t>
      </w:r>
    </w:p>
    <w:p w14:paraId="3F6AE1AB" w14:textId="77777777" w:rsidR="000F2430" w:rsidRPr="000F2430" w:rsidRDefault="000F2430" w:rsidP="000F2430">
      <w:pPr>
        <w:pStyle w:val="Heading2"/>
      </w:pPr>
      <w:hyperlink r:id="rId13" w:history="1">
        <w:r w:rsidRPr="000F2430">
          <w:rPr>
            <w:rStyle w:val="Hyperlink"/>
            <w:b/>
            <w:bCs/>
          </w:rPr>
          <w:t>Outras Informações</w:t>
        </w:r>
      </w:hyperlink>
    </w:p>
    <w:p w14:paraId="026030F8" w14:textId="77777777" w:rsidR="000F2430" w:rsidRPr="000F2430" w:rsidRDefault="000F2430" w:rsidP="000F2430">
      <w:r w:rsidRPr="000F2430">
        <w:rPr>
          <w:b/>
          <w:bCs/>
        </w:rPr>
        <w:t>Quanto tempo leva?</w:t>
      </w:r>
    </w:p>
    <w:p w14:paraId="3F435763" w14:textId="77777777" w:rsidR="000F2430" w:rsidRPr="000F2430" w:rsidRDefault="000F2430" w:rsidP="000F2430">
      <w:r w:rsidRPr="000F2430">
        <w:t>Atendimento imediato</w:t>
      </w:r>
    </w:p>
    <w:p w14:paraId="157C3AC6" w14:textId="77777777" w:rsidR="000F2430" w:rsidRPr="000F2430" w:rsidRDefault="000F2430" w:rsidP="000F2430"/>
    <w:p w14:paraId="59E7852F" w14:textId="77777777" w:rsidR="000F2430" w:rsidRPr="000F2430" w:rsidRDefault="000F2430" w:rsidP="000F2430">
      <w:r w:rsidRPr="000F2430">
        <w:rPr>
          <w:b/>
          <w:bCs/>
        </w:rPr>
        <w:t>Informações adicionais ao tempo estimado</w:t>
      </w:r>
    </w:p>
    <w:p w14:paraId="21ED5250" w14:textId="77777777" w:rsidR="000F2430" w:rsidRPr="000F2430" w:rsidRDefault="000F2430" w:rsidP="000F2430"/>
    <w:p w14:paraId="287B92AB" w14:textId="77777777" w:rsidR="000F2430" w:rsidRPr="000F2430" w:rsidRDefault="000F2430" w:rsidP="000F2430">
      <w:pPr>
        <w:rPr>
          <w:lang w:val="pt-BR"/>
        </w:rPr>
      </w:pPr>
      <w:r w:rsidRPr="000F2430">
        <w:rPr>
          <w:lang w:val="pt-BR"/>
        </w:rPr>
        <w:t>Este serviço é gratuito para o cidadão.</w:t>
      </w:r>
      <w:r w:rsidRPr="000F2430">
        <w:rPr>
          <w:lang w:val="pt-BR"/>
        </w:rPr>
        <w:br/>
      </w:r>
    </w:p>
    <w:p w14:paraId="27B6682A" w14:textId="77777777" w:rsidR="000F2430" w:rsidRPr="000F2430" w:rsidRDefault="000F2430" w:rsidP="000F2430">
      <w:pPr>
        <w:rPr>
          <w:lang w:val="pt-BR"/>
        </w:rPr>
      </w:pPr>
      <w:r w:rsidRPr="000F2430">
        <w:rPr>
          <w:b/>
          <w:bCs/>
          <w:lang w:val="pt-BR"/>
        </w:rPr>
        <w:t>Para mais informações ou dúvidas sobre este serviço, entre em contato</w:t>
      </w:r>
    </w:p>
    <w:p w14:paraId="1BC6D605" w14:textId="77777777" w:rsidR="000F2430" w:rsidRPr="000F2430" w:rsidRDefault="000F2430" w:rsidP="000F2430">
      <w:pPr>
        <w:rPr>
          <w:lang w:val="pt-BR"/>
        </w:rPr>
      </w:pPr>
      <w:hyperlink r:id="rId14" w:tgtFrame="_blank" w:history="1">
        <w:r w:rsidRPr="000F2430">
          <w:rPr>
            <w:rStyle w:val="Hyperlink"/>
            <w:lang w:val="pt-BR"/>
          </w:rPr>
          <w:t>Perguntas frequentes</w:t>
        </w:r>
      </w:hyperlink>
    </w:p>
    <w:p w14:paraId="360D5196" w14:textId="77777777" w:rsidR="000F2430" w:rsidRPr="000F2430" w:rsidRDefault="000F2430" w:rsidP="000F2430">
      <w:pPr>
        <w:rPr>
          <w:lang w:val="pt-BR"/>
        </w:rPr>
      </w:pPr>
    </w:p>
    <w:p w14:paraId="37FFC42E" w14:textId="77777777" w:rsidR="000F2430" w:rsidRPr="000F2430" w:rsidRDefault="000F2430" w:rsidP="000F2430">
      <w:pPr>
        <w:rPr>
          <w:lang w:val="pt-BR"/>
        </w:rPr>
      </w:pPr>
      <w:r w:rsidRPr="000F2430">
        <w:rPr>
          <w:lang w:val="pt-BR"/>
        </w:rPr>
        <w:t>Este é um serviço do(a) </w:t>
      </w:r>
      <w:hyperlink r:id="rId15" w:history="1">
        <w:r w:rsidRPr="000F2430">
          <w:rPr>
            <w:rStyle w:val="Hyperlink"/>
            <w:lang w:val="pt-BR"/>
          </w:rPr>
          <w:t>Secretaria Especial da Receita Federal do Brasil</w:t>
        </w:r>
      </w:hyperlink>
      <w:r w:rsidRPr="000F2430">
        <w:rPr>
          <w:lang w:val="pt-BR"/>
        </w:rPr>
        <w:t> . Em caso de dúvidas, reclamações ou sugestões favor contactá-lo.</w:t>
      </w:r>
      <w:r w:rsidRPr="000F2430">
        <w:rPr>
          <w:lang w:val="pt-BR"/>
        </w:rPr>
        <w:br/>
      </w:r>
    </w:p>
    <w:p w14:paraId="6A15E6A2" w14:textId="77777777" w:rsidR="000F2430" w:rsidRPr="000F2430" w:rsidRDefault="000F2430" w:rsidP="000F2430">
      <w:r w:rsidRPr="000F2430">
        <w:rPr>
          <w:b/>
          <w:bCs/>
        </w:rPr>
        <w:t>Legislação</w:t>
      </w:r>
    </w:p>
    <w:p w14:paraId="653DD175" w14:textId="77777777" w:rsidR="000F2430" w:rsidRPr="000F2430" w:rsidRDefault="000F2430" w:rsidP="000F2430">
      <w:pPr>
        <w:numPr>
          <w:ilvl w:val="1"/>
          <w:numId w:val="1"/>
        </w:numPr>
      </w:pPr>
      <w:hyperlink r:id="rId16" w:tgtFrame="_blank" w:history="1">
        <w:r w:rsidRPr="000F2430">
          <w:rPr>
            <w:rStyle w:val="Hyperlink"/>
          </w:rPr>
          <w:t>Instrução Normativa RFB nº 2.074/2022</w:t>
        </w:r>
      </w:hyperlink>
    </w:p>
    <w:p w14:paraId="0F9951F8" w14:textId="77777777" w:rsidR="000F2430" w:rsidRPr="000F2430" w:rsidRDefault="000F2430" w:rsidP="000F2430"/>
    <w:p w14:paraId="07EA501E" w14:textId="77777777" w:rsidR="000F2430" w:rsidRPr="000F2430" w:rsidRDefault="000F2430" w:rsidP="000F2430">
      <w:pPr>
        <w:rPr>
          <w:lang w:val="pt-BR"/>
        </w:rPr>
      </w:pPr>
      <w:r w:rsidRPr="000F2430">
        <w:rPr>
          <w:b/>
          <w:bCs/>
          <w:lang w:val="pt-BR"/>
        </w:rPr>
        <w:t>Tratamento a ser dispensado ao usuário no atendimento</w:t>
      </w:r>
    </w:p>
    <w:p w14:paraId="43104B24" w14:textId="77777777" w:rsidR="000F2430" w:rsidRPr="000F2430" w:rsidRDefault="000F2430" w:rsidP="000F2430">
      <w:pPr>
        <w:rPr>
          <w:lang w:val="pt-BR"/>
        </w:rPr>
      </w:pPr>
      <w:r w:rsidRPr="000F2430">
        <w:rPr>
          <w:lang w:val="pt-BR"/>
        </w:rPr>
        <w:t>O usuário deverá receber, conforme os princípios expressos na Lei nº 13.460/2017, um atendimento pautado nas seguintes diretrizes:</w:t>
      </w:r>
    </w:p>
    <w:p w14:paraId="631F7F6A" w14:textId="77777777" w:rsidR="000F2430" w:rsidRPr="000F2430" w:rsidRDefault="000F2430" w:rsidP="000F2430">
      <w:pPr>
        <w:numPr>
          <w:ilvl w:val="1"/>
          <w:numId w:val="1"/>
        </w:numPr>
      </w:pPr>
      <w:r w:rsidRPr="000F2430">
        <w:t>Urbanidade;</w:t>
      </w:r>
    </w:p>
    <w:p w14:paraId="4A67EF75" w14:textId="77777777" w:rsidR="000F2430" w:rsidRPr="000F2430" w:rsidRDefault="000F2430" w:rsidP="000F2430">
      <w:pPr>
        <w:numPr>
          <w:ilvl w:val="1"/>
          <w:numId w:val="1"/>
        </w:numPr>
      </w:pPr>
      <w:r w:rsidRPr="000F2430">
        <w:t>Respeito;</w:t>
      </w:r>
    </w:p>
    <w:p w14:paraId="105A2F34" w14:textId="77777777" w:rsidR="000F2430" w:rsidRPr="000F2430" w:rsidRDefault="000F2430" w:rsidP="000F2430">
      <w:pPr>
        <w:numPr>
          <w:ilvl w:val="1"/>
          <w:numId w:val="1"/>
        </w:numPr>
      </w:pPr>
      <w:r w:rsidRPr="000F2430">
        <w:t>Acessibilidade;</w:t>
      </w:r>
    </w:p>
    <w:p w14:paraId="6ED18D3E" w14:textId="77777777" w:rsidR="000F2430" w:rsidRPr="000F2430" w:rsidRDefault="000F2430" w:rsidP="000F2430">
      <w:pPr>
        <w:numPr>
          <w:ilvl w:val="1"/>
          <w:numId w:val="1"/>
        </w:numPr>
      </w:pPr>
      <w:r w:rsidRPr="000F2430">
        <w:t>Cortesia;</w:t>
      </w:r>
    </w:p>
    <w:p w14:paraId="78247BEE" w14:textId="77777777" w:rsidR="000F2430" w:rsidRPr="000F2430" w:rsidRDefault="000F2430" w:rsidP="000F2430">
      <w:pPr>
        <w:numPr>
          <w:ilvl w:val="1"/>
          <w:numId w:val="1"/>
        </w:numPr>
        <w:rPr>
          <w:lang w:val="pt-BR"/>
        </w:rPr>
      </w:pPr>
      <w:r w:rsidRPr="000F2430">
        <w:rPr>
          <w:lang w:val="pt-BR"/>
        </w:rPr>
        <w:t>Presunção da boa-fé do usuário;</w:t>
      </w:r>
    </w:p>
    <w:p w14:paraId="2AB355C5" w14:textId="77777777" w:rsidR="000F2430" w:rsidRPr="000F2430" w:rsidRDefault="000F2430" w:rsidP="000F2430">
      <w:pPr>
        <w:numPr>
          <w:ilvl w:val="1"/>
          <w:numId w:val="1"/>
        </w:numPr>
      </w:pPr>
      <w:r w:rsidRPr="000F2430">
        <w:t>Igualdade;</w:t>
      </w:r>
    </w:p>
    <w:p w14:paraId="3CEE273B" w14:textId="77777777" w:rsidR="000F2430" w:rsidRPr="000F2430" w:rsidRDefault="000F2430" w:rsidP="000F2430">
      <w:pPr>
        <w:numPr>
          <w:ilvl w:val="1"/>
          <w:numId w:val="1"/>
        </w:numPr>
      </w:pPr>
      <w:r w:rsidRPr="000F2430">
        <w:t>Eficiência;</w:t>
      </w:r>
    </w:p>
    <w:p w14:paraId="1763D2E9" w14:textId="77777777" w:rsidR="000F2430" w:rsidRPr="000F2430" w:rsidRDefault="000F2430" w:rsidP="000F2430">
      <w:pPr>
        <w:numPr>
          <w:ilvl w:val="1"/>
          <w:numId w:val="1"/>
        </w:numPr>
      </w:pPr>
      <w:r w:rsidRPr="000F2430">
        <w:t>Segurança; e</w:t>
      </w:r>
    </w:p>
    <w:p w14:paraId="6B9EEB44" w14:textId="77777777" w:rsidR="000F2430" w:rsidRPr="000F2430" w:rsidRDefault="000F2430" w:rsidP="000F2430">
      <w:pPr>
        <w:numPr>
          <w:ilvl w:val="1"/>
          <w:numId w:val="1"/>
        </w:numPr>
      </w:pPr>
      <w:r w:rsidRPr="000F2430">
        <w:t>Ética</w:t>
      </w:r>
    </w:p>
    <w:p w14:paraId="4AB47980" w14:textId="77777777" w:rsidR="000F2430" w:rsidRPr="000F2430" w:rsidRDefault="000F2430" w:rsidP="000F2430"/>
    <w:p w14:paraId="08A60FA0" w14:textId="77777777" w:rsidR="000F2430" w:rsidRPr="000F2430" w:rsidRDefault="000F2430" w:rsidP="000F2430">
      <w:pPr>
        <w:rPr>
          <w:lang w:val="pt-BR"/>
        </w:rPr>
      </w:pPr>
      <w:r w:rsidRPr="000F2430">
        <w:rPr>
          <w:b/>
          <w:bCs/>
          <w:lang w:val="pt-BR"/>
        </w:rPr>
        <w:t>Informações sobre as condições de acessibilidade, sinalização, limpeza e conforto dos locais de atendimento</w:t>
      </w:r>
    </w:p>
    <w:p w14:paraId="65B224B8" w14:textId="77777777" w:rsidR="000F2430" w:rsidRPr="000F2430" w:rsidRDefault="000F2430" w:rsidP="000F2430">
      <w:pPr>
        <w:rPr>
          <w:lang w:val="pt-BR"/>
        </w:rPr>
      </w:pPr>
      <w:r w:rsidRPr="000F2430">
        <w:rPr>
          <w:lang w:val="pt-BR"/>
        </w:rPr>
        <w:t>O usuário do serviço público, conforme estabelecido pela Lei nº13.460/2017, tem direito a atendimento presencial, quando necessário, em instalações salubres, seguras, sinalizadas, acessíveis e adequadas ao serviço e ao atendimento.</w:t>
      </w:r>
    </w:p>
    <w:p w14:paraId="7E379E80" w14:textId="77777777" w:rsidR="000F2430" w:rsidRPr="000F2430" w:rsidRDefault="000F2430" w:rsidP="000F2430">
      <w:pPr>
        <w:rPr>
          <w:lang w:val="pt-BR"/>
        </w:rPr>
      </w:pPr>
    </w:p>
    <w:p w14:paraId="36C897C6" w14:textId="77777777" w:rsidR="000F2430" w:rsidRPr="000F2430" w:rsidRDefault="000F2430" w:rsidP="000F2430">
      <w:pPr>
        <w:rPr>
          <w:lang w:val="pt-BR"/>
        </w:rPr>
      </w:pPr>
      <w:r w:rsidRPr="000F2430">
        <w:rPr>
          <w:b/>
          <w:bCs/>
          <w:lang w:val="pt-BR"/>
        </w:rPr>
        <w:t>Informação sobre quem tem direito a tratamento prioritário</w:t>
      </w:r>
    </w:p>
    <w:p w14:paraId="487369C3" w14:textId="77777777" w:rsidR="000F2430" w:rsidRPr="000F2430" w:rsidRDefault="000F2430" w:rsidP="000F2430">
      <w:pPr>
        <w:rPr>
          <w:lang w:val="pt-BR"/>
        </w:rPr>
      </w:pPr>
      <w:r w:rsidRPr="000F2430">
        <w:rPr>
          <w:lang w:val="pt-BR"/>
        </w:rPr>
        <w:t>Têm direito a atendimento prioritário as pessoas com deficiência, pessoas com transtorno do espectro autista, os idosos com idade igual ou superior a 60 anos, as gestantes, as lactantes, as pessoas com crianças de colo, os obesos, pessoas com mobilidade reduzida e doadores de sangue, conforme estabelecido pela Lei nº 10.048/2000.</w:t>
      </w:r>
    </w:p>
    <w:p w14:paraId="0EAD27B9" w14:textId="77777777" w:rsidR="000F2430" w:rsidRPr="000F2430" w:rsidRDefault="000F2430" w:rsidP="000F2430">
      <w:pPr>
        <w:rPr>
          <w:lang w:val="pt-BR"/>
        </w:rPr>
      </w:pPr>
    </w:p>
    <w:p w14:paraId="23D99B6E" w14:textId="77777777" w:rsidR="000F2430" w:rsidRPr="000F2430" w:rsidRDefault="000F2430" w:rsidP="000F2430">
      <w:pPr>
        <w:pStyle w:val="Heading2"/>
        <w:rPr>
          <w:lang w:val="pt-BR"/>
        </w:rPr>
      </w:pPr>
      <w:hyperlink r:id="rId17" w:history="1">
        <w:r w:rsidRPr="000F2430">
          <w:rPr>
            <w:rStyle w:val="Hyperlink"/>
            <w:b/>
            <w:bCs/>
            <w:lang w:val="pt-BR"/>
          </w:rPr>
          <w:t>Lei Geral de Proteção de Dados Pessoais - LGPD</w:t>
        </w:r>
      </w:hyperlink>
    </w:p>
    <w:p w14:paraId="6E2C9FC7" w14:textId="77777777" w:rsidR="000F2430" w:rsidRPr="000F2430" w:rsidRDefault="000F2430" w:rsidP="000F2430">
      <w:pPr>
        <w:rPr>
          <w:lang w:val="pt-BR"/>
        </w:rPr>
      </w:pPr>
      <w:r w:rsidRPr="000F2430">
        <w:rPr>
          <w:b/>
          <w:bCs/>
          <w:lang w:val="pt-BR"/>
        </w:rPr>
        <w:t>Dados pessoais tratados por este Serviço</w:t>
      </w:r>
    </w:p>
    <w:p w14:paraId="40FA86CF" w14:textId="77777777" w:rsidR="000F2430" w:rsidRPr="000F2430" w:rsidRDefault="000F2430" w:rsidP="000F2430">
      <w:pPr>
        <w:numPr>
          <w:ilvl w:val="1"/>
          <w:numId w:val="1"/>
        </w:numPr>
      </w:pPr>
      <w:r w:rsidRPr="000F2430">
        <w:t>Não há</w:t>
      </w:r>
    </w:p>
    <w:p w14:paraId="6612943B" w14:textId="77777777" w:rsidR="000F2430" w:rsidRPr="000F2430" w:rsidRDefault="000F2430" w:rsidP="000F2430"/>
    <w:p w14:paraId="71CD7DE3" w14:textId="77777777" w:rsidR="000F2430" w:rsidRPr="000F2430" w:rsidRDefault="000F2430" w:rsidP="000F2430">
      <w:pPr>
        <w:rPr>
          <w:lang w:val="pt-BR"/>
        </w:rPr>
      </w:pPr>
      <w:r w:rsidRPr="000F2430">
        <w:rPr>
          <w:b/>
          <w:bCs/>
          <w:lang w:val="pt-BR"/>
        </w:rPr>
        <w:t>Dados pessoais sensíveis tratados por este Serviço de acordo com a Lei 13709/2018, art. 5º, II</w:t>
      </w:r>
    </w:p>
    <w:p w14:paraId="7363613A" w14:textId="77777777" w:rsidR="000F2430" w:rsidRPr="000F2430" w:rsidRDefault="000F2430" w:rsidP="000F2430">
      <w:pPr>
        <w:numPr>
          <w:ilvl w:val="1"/>
          <w:numId w:val="1"/>
        </w:numPr>
        <w:rPr>
          <w:lang w:val="pt-BR"/>
        </w:rPr>
      </w:pPr>
      <w:r w:rsidRPr="000F2430">
        <w:rPr>
          <w:lang w:val="pt-BR"/>
        </w:rPr>
        <w:t>Não é realizado tratamento de dados pessoais sensíveis</w:t>
      </w:r>
    </w:p>
    <w:p w14:paraId="4695E056" w14:textId="77777777" w:rsidR="000F2430" w:rsidRPr="000F2430" w:rsidRDefault="000F2430" w:rsidP="000F2430">
      <w:pPr>
        <w:rPr>
          <w:lang w:val="pt-BR"/>
        </w:rPr>
      </w:pPr>
    </w:p>
    <w:p w14:paraId="7ECC1D3A" w14:textId="77777777" w:rsidR="000F2430" w:rsidRPr="000F2430" w:rsidRDefault="000F2430" w:rsidP="000F2430">
      <w:pPr>
        <w:rPr>
          <w:lang w:val="pt-BR"/>
        </w:rPr>
      </w:pPr>
      <w:r w:rsidRPr="000F2430">
        <w:rPr>
          <w:b/>
          <w:bCs/>
          <w:lang w:val="pt-BR"/>
        </w:rPr>
        <w:t>Este serviço não trata dados pessoais de crianças ou adolescentes.</w:t>
      </w:r>
    </w:p>
    <w:p w14:paraId="778A400A" w14:textId="77777777" w:rsidR="000F2430" w:rsidRPr="000F2430" w:rsidRDefault="000F2430" w:rsidP="000F2430">
      <w:pPr>
        <w:rPr>
          <w:lang w:val="pt-BR"/>
        </w:rPr>
      </w:pPr>
    </w:p>
    <w:p w14:paraId="0DC7B726" w14:textId="77777777" w:rsidR="000F2430" w:rsidRPr="000F2430" w:rsidRDefault="000F2430" w:rsidP="000F2430">
      <w:pPr>
        <w:rPr>
          <w:lang w:val="pt-BR"/>
        </w:rPr>
      </w:pPr>
      <w:r w:rsidRPr="000F2430">
        <w:rPr>
          <w:b/>
          <w:bCs/>
          <w:lang w:val="pt-BR"/>
        </w:rPr>
        <w:t>Prazo de retenção para dados pessoais</w:t>
      </w:r>
    </w:p>
    <w:p w14:paraId="41C9D57E" w14:textId="77777777" w:rsidR="000F2430" w:rsidRPr="000F2430" w:rsidRDefault="000F2430" w:rsidP="000F2430">
      <w:pPr>
        <w:rPr>
          <w:lang w:val="pt-BR"/>
        </w:rPr>
      </w:pPr>
      <w:r w:rsidRPr="000F2430">
        <w:rPr>
          <w:lang w:val="pt-BR"/>
        </w:rPr>
        <w:t>Não aplicável</w:t>
      </w:r>
    </w:p>
    <w:p w14:paraId="77100E73" w14:textId="77777777" w:rsidR="000F2430" w:rsidRPr="000F2430" w:rsidRDefault="000F2430" w:rsidP="000F2430">
      <w:pPr>
        <w:rPr>
          <w:lang w:val="pt-BR"/>
        </w:rPr>
      </w:pPr>
    </w:p>
    <w:p w14:paraId="3E073D26" w14:textId="77777777" w:rsidR="000F2430" w:rsidRPr="000F2430" w:rsidRDefault="000F2430" w:rsidP="000F2430">
      <w:pPr>
        <w:rPr>
          <w:lang w:val="pt-BR"/>
        </w:rPr>
      </w:pPr>
      <w:r w:rsidRPr="000F2430">
        <w:rPr>
          <w:b/>
          <w:bCs/>
          <w:lang w:val="pt-BR"/>
        </w:rPr>
        <w:t>Finalidade do tratamento</w:t>
      </w:r>
    </w:p>
    <w:p w14:paraId="36C1BFE2" w14:textId="77777777" w:rsidR="000F2430" w:rsidRPr="000F2430" w:rsidRDefault="000F2430" w:rsidP="000F2430">
      <w:pPr>
        <w:rPr>
          <w:lang w:val="pt-BR"/>
        </w:rPr>
      </w:pPr>
      <w:r w:rsidRPr="000F2430">
        <w:rPr>
          <w:lang w:val="pt-BR"/>
        </w:rPr>
        <w:t>Não aplicável</w:t>
      </w:r>
    </w:p>
    <w:p w14:paraId="41EB1C37" w14:textId="77777777" w:rsidR="000F2430" w:rsidRPr="000F2430" w:rsidRDefault="000F2430" w:rsidP="000F2430">
      <w:pPr>
        <w:rPr>
          <w:lang w:val="pt-BR"/>
        </w:rPr>
      </w:pPr>
      <w:r w:rsidRPr="000F2430">
        <w:rPr>
          <w:b/>
          <w:bCs/>
          <w:lang w:val="pt-BR"/>
        </w:rPr>
        <w:t>Previsão legal do tratamento</w:t>
      </w:r>
    </w:p>
    <w:p w14:paraId="73A63F05" w14:textId="77777777" w:rsidR="000F2430" w:rsidRPr="000F2430" w:rsidRDefault="000F2430" w:rsidP="000F2430">
      <w:pPr>
        <w:rPr>
          <w:lang w:val="pt-BR"/>
        </w:rPr>
      </w:pPr>
      <w:r w:rsidRPr="000F2430">
        <w:rPr>
          <w:lang w:val="pt-BR"/>
        </w:rPr>
        <w:t>Não aplicável</w:t>
      </w:r>
    </w:p>
    <w:p w14:paraId="4BCCA93D" w14:textId="77777777" w:rsidR="000F2430" w:rsidRPr="000F2430" w:rsidRDefault="000F2430" w:rsidP="000F2430">
      <w:pPr>
        <w:rPr>
          <w:lang w:val="pt-BR"/>
        </w:rPr>
      </w:pPr>
      <w:r w:rsidRPr="000F2430">
        <w:rPr>
          <w:b/>
          <w:bCs/>
          <w:lang w:val="pt-BR"/>
        </w:rPr>
        <w:t>Dados pessoais compartilhados com outras instituições</w:t>
      </w:r>
    </w:p>
    <w:p w14:paraId="05855DE8" w14:textId="77777777" w:rsidR="000F2430" w:rsidRPr="000F2430" w:rsidRDefault="000F2430" w:rsidP="000F2430">
      <w:pPr>
        <w:rPr>
          <w:lang w:val="pt-BR"/>
        </w:rPr>
      </w:pPr>
      <w:r w:rsidRPr="000F2430">
        <w:rPr>
          <w:lang w:val="pt-BR"/>
        </w:rPr>
        <w:t>Não é realizado o compartilhamento de dados pessoais</w:t>
      </w:r>
    </w:p>
    <w:p w14:paraId="68705177" w14:textId="77777777" w:rsidR="000F2430" w:rsidRPr="000F2430" w:rsidRDefault="000F2430" w:rsidP="000F2430">
      <w:pPr>
        <w:rPr>
          <w:lang w:val="pt-BR"/>
        </w:rPr>
      </w:pPr>
      <w:r w:rsidRPr="000F2430">
        <w:rPr>
          <w:b/>
          <w:bCs/>
          <w:lang w:val="pt-BR"/>
        </w:rPr>
        <w:t>País(es) e instituição(ões) que recebem transferência(s) internacional de dados pessoais e/ou dados pessoais sensíveis</w:t>
      </w:r>
    </w:p>
    <w:p w14:paraId="37F2274F" w14:textId="77777777" w:rsidR="000F2430" w:rsidRPr="000F2430" w:rsidRDefault="000F2430" w:rsidP="000F2430">
      <w:pPr>
        <w:rPr>
          <w:lang w:val="pt-BR"/>
        </w:rPr>
      </w:pPr>
      <w:r w:rsidRPr="000F2430">
        <w:rPr>
          <w:lang w:val="pt-BR"/>
        </w:rPr>
        <w:t>Não é realizada transferência internacional de dados pessoais e dados pessoais sensíveis</w:t>
      </w:r>
    </w:p>
    <w:p w14:paraId="5FDADCCF" w14:textId="77777777" w:rsidR="000F2430" w:rsidRPr="000F2430" w:rsidRDefault="000F2430" w:rsidP="000F2430">
      <w:pPr>
        <w:rPr>
          <w:lang w:val="pt-BR"/>
        </w:rPr>
      </w:pPr>
      <w:r w:rsidRPr="000F2430">
        <w:rPr>
          <w:b/>
          <w:bCs/>
          <w:lang w:val="pt-BR"/>
        </w:rPr>
        <w:t>Link da política de privacidade/termo de uso do serviço</w:t>
      </w:r>
    </w:p>
    <w:p w14:paraId="6A55EC9B" w14:textId="77777777" w:rsidR="000F2430" w:rsidRPr="000F2430" w:rsidRDefault="000F2430" w:rsidP="000F2430">
      <w:pPr>
        <w:rPr>
          <w:lang w:val="pt-BR"/>
        </w:rPr>
      </w:pPr>
      <w:hyperlink r:id="rId18" w:tgtFrame="_blank" w:history="1">
        <w:r w:rsidRPr="000F2430">
          <w:rPr>
            <w:rStyle w:val="Hyperlink"/>
            <w:lang w:val="pt-BR"/>
          </w:rPr>
          <w:t>https://www.gov.br/receitafederal/pt-br/acesso-a-informacao/lgpd/termo-de-uso</w:t>
        </w:r>
      </w:hyperlink>
    </w:p>
    <w:p w14:paraId="0BFE308C" w14:textId="77777777" w:rsidR="000F2430" w:rsidRPr="000F2430" w:rsidRDefault="000F2430">
      <w:pPr>
        <w:rPr>
          <w:lang w:val="pt-BR"/>
        </w:rPr>
      </w:pPr>
    </w:p>
    <w:sectPr w:rsidR="000F2430" w:rsidRPr="000F243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F04E2D"/>
    <w:multiLevelType w:val="multilevel"/>
    <w:tmpl w:val="0E260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0" w:firstLine="0"/>
      </w:pPr>
      <w:rPr>
        <w:rFonts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4AC2306"/>
    <w:multiLevelType w:val="multilevel"/>
    <w:tmpl w:val="8CD43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49847030">
    <w:abstractNumId w:val="1"/>
  </w:num>
  <w:num w:numId="2" w16cid:durableId="1919319644">
    <w:abstractNumId w:val="1"/>
    <w:lvlOverride w:ilvl="1">
      <w:lvl w:ilvl="1">
        <w:numFmt w:val="decimal"/>
        <w:lvlText w:val="%2."/>
        <w:lvlJc w:val="left"/>
      </w:lvl>
    </w:lvlOverride>
  </w:num>
  <w:num w:numId="3" w16cid:durableId="360043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430"/>
    <w:rsid w:val="000F2430"/>
    <w:rsid w:val="002960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A189C3"/>
  <w15:chartTrackingRefBased/>
  <w15:docId w15:val="{6B9C4CD3-67C5-4453-9C81-05944FA5C8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24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24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24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24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24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24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24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24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24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24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F24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24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24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24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24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24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24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24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24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24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24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24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24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24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24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24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24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24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243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F243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243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388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563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78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66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0709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97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9" w:color="auto"/>
                <w:right w:val="none" w:sz="0" w:space="0" w:color="auto"/>
              </w:divBdr>
              <w:divsChild>
                <w:div w:id="595752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879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697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939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6648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1110850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8359829">
              <w:marLeft w:val="0"/>
              <w:marRight w:val="0"/>
              <w:marTop w:val="30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924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63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92381">
              <w:marLeft w:val="0"/>
              <w:marRight w:val="150"/>
              <w:marTop w:val="225"/>
              <w:marBottom w:val="225"/>
              <w:divBdr>
                <w:top w:val="single" w:sz="6" w:space="11" w:color="D5D5D5"/>
                <w:left w:val="single" w:sz="6" w:space="11" w:color="D5D5D5"/>
                <w:bottom w:val="single" w:sz="6" w:space="11" w:color="D5D5D5"/>
                <w:right w:val="single" w:sz="6" w:space="11" w:color="D5D5D5"/>
              </w:divBdr>
              <w:divsChild>
                <w:div w:id="210114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196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6199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59951528">
              <w:marLeft w:val="0"/>
              <w:marRight w:val="150"/>
              <w:marTop w:val="225"/>
              <w:marBottom w:val="225"/>
              <w:divBdr>
                <w:top w:val="single" w:sz="6" w:space="11" w:color="D5D5D5"/>
                <w:left w:val="single" w:sz="6" w:space="11" w:color="D5D5D5"/>
                <w:bottom w:val="single" w:sz="6" w:space="11" w:color="D5D5D5"/>
                <w:right w:val="single" w:sz="6" w:space="11" w:color="D5D5D5"/>
              </w:divBdr>
              <w:divsChild>
                <w:div w:id="1487865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673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97766">
              <w:marLeft w:val="0"/>
              <w:marRight w:val="150"/>
              <w:marTop w:val="225"/>
              <w:marBottom w:val="225"/>
              <w:divBdr>
                <w:top w:val="single" w:sz="6" w:space="11" w:color="D5D5D5"/>
                <w:left w:val="single" w:sz="6" w:space="11" w:color="D5D5D5"/>
                <w:bottom w:val="single" w:sz="6" w:space="11" w:color="D5D5D5"/>
                <w:right w:val="single" w:sz="6" w:space="11" w:color="D5D5D5"/>
              </w:divBdr>
              <w:divsChild>
                <w:div w:id="519588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218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5838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93148505">
              <w:marLeft w:val="0"/>
              <w:marRight w:val="150"/>
              <w:marTop w:val="225"/>
              <w:marBottom w:val="225"/>
              <w:divBdr>
                <w:top w:val="single" w:sz="6" w:space="11" w:color="D5D5D5"/>
                <w:left w:val="single" w:sz="6" w:space="11" w:color="D5D5D5"/>
                <w:bottom w:val="single" w:sz="6" w:space="11" w:color="D5D5D5"/>
                <w:right w:val="single" w:sz="6" w:space="11" w:color="D5D5D5"/>
              </w:divBdr>
              <w:divsChild>
                <w:div w:id="1717309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83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32400">
              <w:marLeft w:val="0"/>
              <w:marRight w:val="150"/>
              <w:marTop w:val="225"/>
              <w:marBottom w:val="225"/>
              <w:divBdr>
                <w:top w:val="single" w:sz="6" w:space="11" w:color="D5D5D5"/>
                <w:left w:val="single" w:sz="6" w:space="11" w:color="D5D5D5"/>
                <w:bottom w:val="single" w:sz="6" w:space="11" w:color="D5D5D5"/>
                <w:right w:val="single" w:sz="6" w:space="11" w:color="D5D5D5"/>
              </w:divBdr>
              <w:divsChild>
                <w:div w:id="195193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514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0101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0731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0624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04371515">
              <w:marLeft w:val="0"/>
              <w:marRight w:val="150"/>
              <w:marTop w:val="225"/>
              <w:marBottom w:val="225"/>
              <w:divBdr>
                <w:top w:val="single" w:sz="6" w:space="11" w:color="D5D5D5"/>
                <w:left w:val="single" w:sz="6" w:space="11" w:color="D5D5D5"/>
                <w:bottom w:val="single" w:sz="6" w:space="11" w:color="D5D5D5"/>
                <w:right w:val="single" w:sz="6" w:space="11" w:color="D5D5D5"/>
              </w:divBdr>
              <w:divsChild>
                <w:div w:id="434910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2049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15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633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132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9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2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634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378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9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160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527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719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401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144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173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472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599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12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628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5866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700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719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860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406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316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166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80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069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984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503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782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506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440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094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200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802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113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452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24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20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29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9" w:color="auto"/>
                <w:right w:val="none" w:sz="0" w:space="0" w:color="auto"/>
              </w:divBdr>
              <w:divsChild>
                <w:div w:id="1477990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248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4990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590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9047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1119707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7066572">
              <w:marLeft w:val="0"/>
              <w:marRight w:val="0"/>
              <w:marTop w:val="30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1024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30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7959">
              <w:marLeft w:val="0"/>
              <w:marRight w:val="150"/>
              <w:marTop w:val="225"/>
              <w:marBottom w:val="225"/>
              <w:divBdr>
                <w:top w:val="single" w:sz="6" w:space="11" w:color="D5D5D5"/>
                <w:left w:val="single" w:sz="6" w:space="11" w:color="D5D5D5"/>
                <w:bottom w:val="single" w:sz="6" w:space="11" w:color="D5D5D5"/>
                <w:right w:val="single" w:sz="6" w:space="11" w:color="D5D5D5"/>
              </w:divBdr>
              <w:divsChild>
                <w:div w:id="789132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547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9768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64922640">
              <w:marLeft w:val="0"/>
              <w:marRight w:val="150"/>
              <w:marTop w:val="225"/>
              <w:marBottom w:val="225"/>
              <w:divBdr>
                <w:top w:val="single" w:sz="6" w:space="11" w:color="D5D5D5"/>
                <w:left w:val="single" w:sz="6" w:space="11" w:color="D5D5D5"/>
                <w:bottom w:val="single" w:sz="6" w:space="11" w:color="D5D5D5"/>
                <w:right w:val="single" w:sz="6" w:space="11" w:color="D5D5D5"/>
              </w:divBdr>
              <w:divsChild>
                <w:div w:id="2030641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802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86504">
              <w:marLeft w:val="0"/>
              <w:marRight w:val="150"/>
              <w:marTop w:val="225"/>
              <w:marBottom w:val="225"/>
              <w:divBdr>
                <w:top w:val="single" w:sz="6" w:space="11" w:color="D5D5D5"/>
                <w:left w:val="single" w:sz="6" w:space="11" w:color="D5D5D5"/>
                <w:bottom w:val="single" w:sz="6" w:space="11" w:color="D5D5D5"/>
                <w:right w:val="single" w:sz="6" w:space="11" w:color="D5D5D5"/>
              </w:divBdr>
              <w:divsChild>
                <w:div w:id="941650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057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262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84511138">
              <w:marLeft w:val="0"/>
              <w:marRight w:val="150"/>
              <w:marTop w:val="225"/>
              <w:marBottom w:val="225"/>
              <w:divBdr>
                <w:top w:val="single" w:sz="6" w:space="11" w:color="D5D5D5"/>
                <w:left w:val="single" w:sz="6" w:space="11" w:color="D5D5D5"/>
                <w:bottom w:val="single" w:sz="6" w:space="11" w:color="D5D5D5"/>
                <w:right w:val="single" w:sz="6" w:space="11" w:color="D5D5D5"/>
              </w:divBdr>
              <w:divsChild>
                <w:div w:id="1503549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396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11961">
              <w:marLeft w:val="0"/>
              <w:marRight w:val="150"/>
              <w:marTop w:val="225"/>
              <w:marBottom w:val="225"/>
              <w:divBdr>
                <w:top w:val="single" w:sz="6" w:space="11" w:color="D5D5D5"/>
                <w:left w:val="single" w:sz="6" w:space="11" w:color="D5D5D5"/>
                <w:bottom w:val="single" w:sz="6" w:space="11" w:color="D5D5D5"/>
                <w:right w:val="single" w:sz="6" w:space="11" w:color="D5D5D5"/>
              </w:divBdr>
              <w:divsChild>
                <w:div w:id="19361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147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0068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04866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9839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06738653">
              <w:marLeft w:val="0"/>
              <w:marRight w:val="150"/>
              <w:marTop w:val="225"/>
              <w:marBottom w:val="225"/>
              <w:divBdr>
                <w:top w:val="single" w:sz="6" w:space="11" w:color="D5D5D5"/>
                <w:left w:val="single" w:sz="6" w:space="11" w:color="D5D5D5"/>
                <w:bottom w:val="single" w:sz="6" w:space="11" w:color="D5D5D5"/>
                <w:right w:val="single" w:sz="6" w:space="11" w:color="D5D5D5"/>
              </w:divBdr>
              <w:divsChild>
                <w:div w:id="1772163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2385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32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364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91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5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0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360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258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817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501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536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107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841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7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939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499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99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907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422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651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606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348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896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143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296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067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4416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180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119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949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11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484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077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740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v.br/pt-br/servicos/declarar-servicos-medicos-e-da-saude" TargetMode="External"/><Relationship Id="rId13" Type="http://schemas.openxmlformats.org/officeDocument/2006/relationships/hyperlink" Target="https://www.gov.br/pt-br/servicos/declarar-servicos-medicos-e-da-saude" TargetMode="External"/><Relationship Id="rId18" Type="http://schemas.openxmlformats.org/officeDocument/2006/relationships/hyperlink" Target="https://www.gov.br/receitafederal/pt-br/acesso-a-informacao/lgpd/termo-de-uso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oncla.ibge.gov.br/busca-online-cnae.html?view=atividades" TargetMode="External"/><Relationship Id="rId12" Type="http://schemas.openxmlformats.org/officeDocument/2006/relationships/hyperlink" Target="https://cav.receita.fazenda.gov.br/autenticacao/login/index/54" TargetMode="External"/><Relationship Id="rId17" Type="http://schemas.openxmlformats.org/officeDocument/2006/relationships/hyperlink" Target="https://www.gov.br/pt-br/servicos/declarar-servicos-medicos-e-da-saude" TargetMode="External"/><Relationship Id="rId2" Type="http://schemas.openxmlformats.org/officeDocument/2006/relationships/styles" Target="styles.xml"/><Relationship Id="rId16" Type="http://schemas.openxmlformats.org/officeDocument/2006/relationships/hyperlink" Target="http://normas.receita.fazenda.gov.br/sijut2consulta/link.action?visao=anotado&amp;idAto=123367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gov.br/receitafederal/pt-br/acesso-a-informacao/perguntas-frequentes/dmed" TargetMode="External"/><Relationship Id="rId11" Type="http://schemas.openxmlformats.org/officeDocument/2006/relationships/hyperlink" Target="https://dmed.receita.fazenda.gov.br/extrato-dmed/inicial" TargetMode="External"/><Relationship Id="rId5" Type="http://schemas.openxmlformats.org/officeDocument/2006/relationships/hyperlink" Target="https://www.gov.br/pt-br/servicos/declarar-servicos-medicos-e-da-saude" TargetMode="External"/><Relationship Id="rId15" Type="http://schemas.openxmlformats.org/officeDocument/2006/relationships/hyperlink" Target="https://www.gov.br/pt-br/orgaos/secretaria-especial-da-receita-federal-do-brasil" TargetMode="External"/><Relationship Id="rId10" Type="http://schemas.openxmlformats.org/officeDocument/2006/relationships/hyperlink" Target="https://www.gov.br/receitafederal/pt-br/centrais-de-conteudo/download/receitanet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gov.br/receitafederal/pt-br/centrais-de-conteudo/download/pgd/dmed" TargetMode="External"/><Relationship Id="rId14" Type="http://schemas.openxmlformats.org/officeDocument/2006/relationships/hyperlink" Target="https://www.gov.br/receitafederal/pt-br/acesso-a-informacao/perguntas-frequentes/dme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989</Words>
  <Characters>5639</Characters>
  <Application>Microsoft Office Word</Application>
  <DocSecurity>0</DocSecurity>
  <Lines>46</Lines>
  <Paragraphs>13</Paragraphs>
  <ScaleCrop>false</ScaleCrop>
  <Company/>
  <LinksUpToDate>false</LinksUpToDate>
  <CharactersWithSpaces>6615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Seiti De Oliveira</dc:creator>
  <cp:keywords/>
  <dc:description/>
  <cp:lastModifiedBy>Eduardo Seiti De Oliveira</cp:lastModifiedBy>
  <cp:revision>1</cp:revision>
  <dcterms:created xsi:type="dcterms:W3CDTF">2026-07-31T12:21:00Z</dcterms:created>
  <dcterms:modified xsi:type="dcterms:W3CDTF">2026-07-31T12:23:00Z</dcterms:modified>
</cp:coreProperties>
</file>