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SRF nº 28, de 26 de abril de 2000</w:t>
      </w:r>
    </w:p>
    <w:p>
      <w:r>
        <w:t>"Dispõe sobre a compensação do imposto pago nos Estados Unidos da América com o imposto devido no Brasil."</w:t>
      </w:r>
    </w:p>
    <w:p>
      <w:r>
        <w:t>O SECRETÁRIO DA RECEITA FEDERAL, no uso de suas atribuições, e tendo em vista o disposto no § 3º do art. 1º da Instrução Normativa SRF nº 73, de 21 de julho de 1998, declara que:</w:t>
      </w:r>
    </w:p>
    <w:p>
      <w:r>
        <w:t>I - a legislação federal dos Estados Unidos da América permite a dedução do tributo reconhecidamente pago no Brasil sobre receitas e rendimentos auferidos e tributados no Brasil, o que configura, nos termos do § 2º do art. 1º da Instrução Normativa nº 73, de 1998, a reciprocidade de tratamento;</w:t>
      </w:r>
    </w:p>
    <w:p>
      <w:r>
        <w:t>II - o imposto pago nos Estados Unidos da América pode ser compensado com o imposto devido no Brasil, observados os limites a que referem os arts. 14, § 3º, 15, § 6º e 16, § 1º da Instrução Normativa nº 73, de 1998;</w:t>
      </w:r>
    </w:p>
    <w:p>
      <w:r>
        <w:t>III - a reciprocidade de tratamento não se comunica aos tributos pagos aos estados-membros e municípios.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SRF nº 28, de 26 de abril de 2000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