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1A46" w14:textId="77777777" w:rsidR="00EC6A42" w:rsidRPr="00EC6A42" w:rsidRDefault="00EC6A42" w:rsidP="00EC6A42">
      <w:pPr>
        <w:rPr>
          <w:lang w:val="pt-BR"/>
        </w:rPr>
      </w:pPr>
      <w:r w:rsidRPr="00EC6A42">
        <w:rPr>
          <w:lang w:val="pt-BR"/>
        </w:rPr>
        <w:t>Ato Declaratório Normativo CST nº 16 de 27/07/1979</w:t>
      </w:r>
    </w:p>
    <w:p w14:paraId="1DCE4689" w14:textId="77777777" w:rsidR="00EC6A42" w:rsidRDefault="00EC6A42" w:rsidP="00EC6A42">
      <w:pPr>
        <w:rPr>
          <w:lang w:val="pt-BR"/>
        </w:rPr>
      </w:pPr>
    </w:p>
    <w:p w14:paraId="0DF69605" w14:textId="7B7DA274" w:rsidR="00EC6A42" w:rsidRPr="00EC6A42" w:rsidRDefault="00EC6A42" w:rsidP="00EC6A42">
      <w:pPr>
        <w:rPr>
          <w:lang w:val="pt-BR"/>
        </w:rPr>
      </w:pPr>
      <w:r w:rsidRPr="00EC6A42">
        <w:rPr>
          <w:lang w:val="pt-BR"/>
        </w:rPr>
        <w:t>Norma Federal - Publicado no DO em 02 ago 1979</w:t>
      </w:r>
    </w:p>
    <w:p w14:paraId="5D21F9EB" w14:textId="77777777" w:rsidR="00EC6A42" w:rsidRDefault="00EC6A42" w:rsidP="00EC6A42">
      <w:pPr>
        <w:rPr>
          <w:lang w:val="pt-BR"/>
        </w:rPr>
      </w:pPr>
    </w:p>
    <w:p w14:paraId="35B7721C" w14:textId="6A1C5CD3" w:rsidR="00EC6A42" w:rsidRPr="00EC6A42" w:rsidRDefault="00EC6A42" w:rsidP="00EC6A42">
      <w:pPr>
        <w:rPr>
          <w:lang w:val="pt-BR"/>
        </w:rPr>
      </w:pPr>
      <w:r w:rsidRPr="00EC6A42">
        <w:rPr>
          <w:lang w:val="pt-BR"/>
        </w:rPr>
        <w:t>DECLARA, em caráter normativo, às Superintendências Regionais da Receita Federal e demais interessados, que são dedutiveis, na Cédula D, com base no disposto no artigo 48 do Regulamento do Imposto sobre a Renda aprovado pelo </w:t>
      </w:r>
      <w:hyperlink r:id="rId4" w:history="1">
        <w:r w:rsidRPr="00EC6A42">
          <w:rPr>
            <w:rStyle w:val="Hyperlink"/>
            <w:lang w:val="pt-BR"/>
          </w:rPr>
          <w:t>Decreto nº 76.186, de 2 de setembro de 1975</w:t>
        </w:r>
      </w:hyperlink>
      <w:r w:rsidRPr="00EC6A42">
        <w:rPr>
          <w:lang w:val="pt-BR"/>
        </w:rPr>
        <w:t>, os honorários efetivamente pagos pelo profissional autônomo a contabilista legalmente habilitado, pela escrituração do livro "Caixa".</w:t>
      </w:r>
    </w:p>
    <w:p w14:paraId="231EA7E9" w14:textId="77777777" w:rsidR="00EC6A42" w:rsidRPr="00EC6A42" w:rsidRDefault="00EC6A42" w:rsidP="00EC6A42">
      <w:pPr>
        <w:rPr>
          <w:lang w:val="pt-BR"/>
        </w:rPr>
      </w:pPr>
    </w:p>
    <w:p w14:paraId="59A16AFF" w14:textId="50D1FE89" w:rsidR="00EC6A42" w:rsidRPr="00EC6A42" w:rsidRDefault="00EC6A42" w:rsidP="00EC6A42">
      <w:r w:rsidRPr="00EC6A42">
        <w:t>JIMIR SEBASTIÃO DONIAK - Coordenador</w:t>
      </w:r>
    </w:p>
    <w:p w14:paraId="5B669F6F" w14:textId="77777777" w:rsidR="00EC6A42" w:rsidRPr="00EC6A42" w:rsidRDefault="00EC6A42">
      <w:pPr>
        <w:rPr>
          <w:lang w:val="pt-BR"/>
        </w:rPr>
      </w:pPr>
    </w:p>
    <w:sectPr w:rsidR="00EC6A42" w:rsidRPr="00EC6A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42"/>
    <w:rsid w:val="005F3282"/>
    <w:rsid w:val="00EC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4072"/>
  <w15:chartTrackingRefBased/>
  <w15:docId w15:val="{5CEBBF96-6BC8-4330-B943-22312C1F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6A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A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ormasbrasil.com.br/norma/decreto-76186-1975_3222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2026-07-30T13:20:00Z</dcterms:created>
  <dcterms:modified xsi:type="dcterms:W3CDTF">2026-07-30T13:21:00Z</dcterms:modified>
</cp:coreProperties>
</file>