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2178, de 5 de março de 2024</w:t>
      </w:r>
    </w:p>
    <w:p>
      <w:r>
        <w:t>Dispõe sobre a apresentação da Declaração de Ajuste Anual do Imposto sobre a Renda da Pessoa Física referente ao exercício de 2024, ano-calendário de 2023, pela pessoa física residente no Brasil, e altera as Instruções Normativas SRF nº 81, de 11 de outubro de 2001, e nº 208, de 27 de setembro de 2002, para prorrogar prazos relativos à apresentação de declarações e ao recolhimento de créditos tributários apurados, relativamente ao exercício de 2024, ano-calendário de 2023.</w:t>
      </w:r>
    </w:p>
    <w:p>
      <w:r>
        <w:t xml:space="preserve">O SECRETÁRIO ESPECIAL DA RECEITA FEDERAL DO BRASIL, no uso da atribuição que lhe confere o inciso III do art. 350 do Regimento Interno da Secretaria Especial da Receita Federal do Brasil, aprovado pela </w:t>
      </w:r>
      <w:r>
        <w:t>Portaria ME nº 284, de 27 de julho de 2020</w:t>
      </w:r>
      <w:r>
        <w:t xml:space="preserve">, e tendo em vista o disposto no art. 88 da </w:t>
      </w:r>
      <w:r>
        <w:t>Lei nº 8.981, de 20 de janeiro de 1995</w:t>
      </w:r>
      <w:r>
        <w:t xml:space="preserve">, no caput do art. 7º e nos arts. 10, 14 e 25 da </w:t>
      </w:r>
      <w:r>
        <w:t>Lei nº 9.250, de 26 de dezembro de 1995</w:t>
      </w:r>
      <w:r>
        <w:t xml:space="preserve">, no art. 27 da </w:t>
      </w:r>
      <w:r>
        <w:t>Lei nº 9.532, de 10 de dezembro de 1997</w:t>
      </w:r>
      <w:r>
        <w:t xml:space="preserve">, no art. 16 da </w:t>
      </w:r>
      <w:r>
        <w:t>Lei nº 9.779, de 19 de janeiro de 1999</w:t>
      </w:r>
      <w:r>
        <w:t xml:space="preserve">, e nos arts. 8º a 14 da </w:t>
      </w:r>
      <w:r>
        <w:t>Lei nº 14.754, de 12 de dezembro de 2023</w:t>
      </w:r>
      <w:r>
        <w:t>, resolve:</w:t>
      </w:r>
    </w:p>
    <w:p>
      <w:r>
        <w:t xml:space="preserve">CAPÍTULO I </w:t>
      </w:r>
      <w:r>
        <w:br/>
      </w:r>
      <w:r>
        <w:t>DISPOSIÇÃO PRELIMINAR</w:t>
      </w:r>
    </w:p>
    <w:p>
      <w:r>
        <w:t>Art. 1º Esta Instrução Normativa estabelece normas e procedimentos para a apresentação da Declaração de Ajuste Anual do Imposto sobre a Renda da Pessoa Física referente ao exercício de 2024, ano-calendário de 2023, pela pessoa física residente no Brasil.</w:t>
      </w:r>
    </w:p>
    <w:p>
      <w:r>
        <w:t xml:space="preserve">CAPÍTULO II </w:t>
      </w:r>
      <w:r>
        <w:br/>
      </w:r>
      <w:r>
        <w:t>DA OBRIGATORIEDADE DE APRESENTAÇÃO</w:t>
      </w:r>
    </w:p>
    <w:p>
      <w:r>
        <w:t>Art. 2º Está obrigada a apresentar a Declaração de Ajuste Anual referente ao exercício de 2024 a pessoa física residente no Brasil que, no ano-calendário de 2023:</w:t>
      </w:r>
    </w:p>
    <w:p>
      <w:r>
        <w:t>I - recebeu rendimentos tributáveis, sujeitos ao ajuste na declaração, cuja soma foi superior a R$ 30.639,90 (trinta mil, seiscentos e trinta e nove reais e noventa centavos);</w:t>
      </w:r>
    </w:p>
    <w:p>
      <w:r>
        <w:t>II - recebeu rendimentos isentos, não tributáveis ou tributados exclusivamente na fonte, cuja soma foi superior a R$ 200.000,00 (duzentos mil reais);</w:t>
      </w:r>
    </w:p>
    <w:p>
      <w:r>
        <w:t>III - obteve, em qualquer mês, ganho de capital na alienação de bens ou direitos sujeito à incidência do Imposto;</w:t>
      </w:r>
    </w:p>
    <w:p>
      <w:r>
        <w:t>IV - realizou operações de alienação em bolsas de valores, de mercadorias, de futuros e assemelhadas:</w:t>
      </w:r>
    </w:p>
    <w:p>
      <w:r>
        <w:t>a) cuja soma foi superior a R$ 40.000,00 (quarenta mil reais); ou</w:t>
      </w:r>
    </w:p>
    <w:p>
      <w:r>
        <w:t>b) com apuração de ganhos líquidos sujeitas à incidência do imposto;</w:t>
      </w:r>
    </w:p>
    <w:p>
      <w:r>
        <w:t>V - relativamente à atividade rural:</w:t>
      </w:r>
    </w:p>
    <w:p>
      <w:r>
        <w:t>a) obteve receita bruta em valor superior a R$ 153.199,50 (cento e cinquenta e três mil, cento e noventa e nove reais e cinquenta centavos); ou</w:t>
      </w:r>
    </w:p>
    <w:p>
      <w:r>
        <w:t>b) pretenda compensar, no ano-calendário de 2023 ou posteriores, prejuízos de anos-calendário anteriores ou do próprio ano-calendário de 2023;</w:t>
      </w:r>
    </w:p>
    <w:p>
      <w:r>
        <w:t>VI - teve, em 31 de dezembro, a posse ou a propriedade de bens ou direitos, inclusive terra nua, de valor total superior a R$ 800.000,00 (oitocentos mil reais);</w:t>
      </w:r>
    </w:p>
    <w:p>
      <w:r>
        <w:t>VII - passou à condição de residente no Brasil em qualquer mês e nessa condição encontrava-se em 31 de dezembro;</w:t>
      </w:r>
    </w:p>
    <w:p>
      <w:r>
        <w:t xml:space="preserve">VIII - optou pela isenção do Imposto sobre a Renda incidente sobre o ganho de capital auferido na venda de imóveis residenciais, caso o produto da venda seja aplicado na aquisição de imóveis residenciais localizados no País, no prazo de 180 (cento e oitenta) dias, contado da celebração do contrato de venda, nos termos do art. 39 da </w:t>
      </w:r>
      <w:r>
        <w:t>Lei nº 11.196, de 21 de novembro de 2005</w:t>
      </w:r>
      <w:r>
        <w:t>;</w:t>
      </w:r>
    </w:p>
    <w:p>
      <w:r>
        <w:t xml:space="preserve">IX - optou por declarar os bens, direitos e obrigações detidos pela entidade controlada, direta ou indireta, no exterior como se fossem detidos diretamente pela pessoa física, nos termos do Regime de Transparência Fiscal de Entidade Controlada estabelecido no art. 8º da </w:t>
      </w:r>
      <w:r>
        <w:t>Lei nº 14.754, de 12 de dezembro de 2023</w:t>
      </w:r>
      <w:r>
        <w:t>;</w:t>
      </w:r>
    </w:p>
    <w:p>
      <w:r>
        <w:t xml:space="preserve">X - teve, em 31 de dezembro, a titularidade de trust e demais contratos regidos por lei estrangeira com características similares a este, nos termos dos arts. 10 a 13 da </w:t>
      </w:r>
      <w:r>
        <w:t>Lei nº 14.754, de 2023</w:t>
      </w:r>
      <w:r>
        <w:t>; ou</w:t>
      </w:r>
    </w:p>
    <w:p>
      <w:r>
        <w:t xml:space="preserve">XI - optou pela atualização a valor de mercado de bens e direitos no exterior, nos termos do art. 14 da </w:t>
      </w:r>
      <w:r>
        <w:t>Lei nº 14.754, de 2023</w:t>
      </w:r>
      <w:r>
        <w:t>.</w:t>
      </w:r>
    </w:p>
    <w:p>
      <w:r>
        <w:t>§ 1º Fica dispensada de apresentar a Declaração de Ajuste Anual a pessoa física que se enquadrar:</w:t>
      </w:r>
    </w:p>
    <w:p>
      <w:r>
        <w:t>I - apenas na hipótese prevista no inciso VI do caput, cujos bens comuns, na constância da sociedade conjugal ou da união estável, tenham sido declarados pelo outro cônjuge ou companheiro, desde que o valor total dos seus bens privativos não exceda R$ 800.000,00 (oitocentos mil reais); e</w:t>
      </w:r>
    </w:p>
    <w:p>
      <w:r>
        <w:t>II - em pelo menos uma das hipóteses previstas nos incisos I a XI do caput, caso conste como dependente em Declaração de Ajuste Anual apresentada por outra pessoa física, na qual tenham sido informados seus rendimentos, bens e direitos, caso os possua.</w:t>
      </w:r>
    </w:p>
    <w:p>
      <w:r>
        <w:t>§ 2º A pessoa física, ainda que desobrigada, pode apresentar a Declaração de Ajuste Anual, observado o disposto no § 3º.</w:t>
      </w:r>
    </w:p>
    <w:p>
      <w:r>
        <w:t>§ 3º É vedado a um mesmo contribuinte constar simultaneamente em mais de uma Declaração de Ajuste Anual, seja como titular ou dependente, exceto nos casos de alteração na relação de dependência no ano-calendário de 2023.</w:t>
      </w:r>
    </w:p>
    <w:p>
      <w:r>
        <w:t xml:space="preserve">CAPÍTULO III </w:t>
      </w:r>
      <w:r>
        <w:br/>
      </w:r>
      <w:r>
        <w:t>DA OPÇÃO PELO DESCONTO SIMPLIFICADO</w:t>
      </w:r>
    </w:p>
    <w:p>
      <w:r>
        <w:t>Art. 3º A pessoa física pode optar pelo desconto simplificado, correspondente à dedução de 20% (vinte por cento) do valor dos rendimentos tributáveis na Declaração de Ajuste Anual, limitado a R$ 16.754,34 (dezesseis mil, setecentos e cinquenta e quatro reais e trinta e quatro centavos), observado o disposto nesta Instrução Normativa.</w:t>
      </w:r>
    </w:p>
    <w:p>
      <w:r>
        <w:t>§ 1º A opção prevista no caput implica a substituição de todas as deduções admitidas na legislação tributária.</w:t>
      </w:r>
    </w:p>
    <w:p>
      <w:r>
        <w:t>§ 2º O valor utilizado a título do desconto simplificado a que se refere o caput não justifica variação patrimonial e será considerado rendimento consumido.</w:t>
      </w:r>
    </w:p>
    <w:p>
      <w:r>
        <w:t xml:space="preserve">CAPÍTULO IV </w:t>
      </w:r>
      <w:r>
        <w:br/>
      </w:r>
      <w:r>
        <w:t>DA FORMA DE ELABORAÇÃO</w:t>
      </w:r>
    </w:p>
    <w:p>
      <w:r>
        <w:t>Art. 4º A Declaração de Ajuste Anual deve ser elaborada, exclusivamente:</w:t>
      </w:r>
    </w:p>
    <w:p>
      <w:r>
        <w:t>I - com a utilização de computador, por meio do Programa Gerador da Declaração - PGD relativo ao exercício de 2024, disponível no site da Secretaria Especial da Receita Federal do Brasil - RFB na Internet, no endereço &lt;</w:t>
      </w:r>
      <w:r>
        <w:t>https://www.gov.br/receitafederal</w:t>
      </w:r>
      <w:r>
        <w:t>&gt; ; ou</w:t>
      </w:r>
    </w:p>
    <w:p>
      <w:r>
        <w:t>II - mediante acesso ao "Meu Imposto de Renda", observado o disposto no art. 5º, disponível:</w:t>
      </w:r>
    </w:p>
    <w:p>
      <w:r>
        <w:t>a) no site da RFB na Internet, no endereço eletrônico informado no inciso I; e</w:t>
      </w:r>
    </w:p>
    <w:p>
      <w:r>
        <w:t>b) em aplicativos da RFB para dispositivos móveis, tais como tablets e smartphones.</w:t>
      </w:r>
    </w:p>
    <w:p>
      <w:r>
        <w:t>§ 1º O acesso referido no inciso II do caput será realizado mediante autenticação por meio do portal único gov.br, com Identidade Digital Ouro ou Prata.</w:t>
      </w:r>
    </w:p>
    <w:p>
      <w:r>
        <w:t>§ 2º Os aplicativos da RFB referidos na alínea "b" do inciso II do caput encontram-se disponíveis nas lojas de aplicativos Google Play, para o sistema operacional Android, ou App Store, para o sistema operacional iOS.</w:t>
      </w:r>
    </w:p>
    <w:p>
      <w:r>
        <w:t xml:space="preserve">CAPÍTULO V </w:t>
      </w:r>
      <w:r>
        <w:br/>
      </w:r>
      <w:r>
        <w:t>DAS VEDAÇÕES à UTILIZAÇÃO DO "Meu Imposto de Renda"</w:t>
      </w:r>
    </w:p>
    <w:p>
      <w:r>
        <w:t>Art. 5º Ficam vedados o preenchimento e a apresentação da Declaração de Ajuste Anual por meio do "Meu Imposto de Renda", previsto no inciso II do caput do art. 4º, na hipótese de o declarante ou o seu dependente informado na declaração, no ano-calendário de 2023:</w:t>
      </w:r>
    </w:p>
    <w:p>
      <w:r>
        <w:t>I - ter recebido rendimentos do exterior;</w:t>
      </w:r>
    </w:p>
    <w:p>
      <w:r>
        <w:t>II - ter auferido os seguintes rendimentos sujeitos à tributação exclusiva ou definitiva:</w:t>
      </w:r>
    </w:p>
    <w:p>
      <w:r>
        <w:t>a) ganhos de capital na alienação de bens ou direitos;</w:t>
      </w:r>
    </w:p>
    <w:p>
      <w:r>
        <w:t>b) ganhos de capital na alienação de bens, direitos e aplicações financeiras adquiridos em moeda estrangeira;</w:t>
      </w:r>
    </w:p>
    <w:p>
      <w:r>
        <w:t>c) ganhos de capital na alienação de moeda estrangeira mantida em espécie; ou</w:t>
      </w:r>
    </w:p>
    <w:p>
      <w:r>
        <w:t>d) ganhos líquidos em operações de renda variável realizadas em bolsa de valores, de mercadorias, de futuros e assemelhadas, exceto no caso de operações no mercado à vista de ações e com fundos de investimento imobiliário ou fundos de investimento em cadeias agroindustriais;</w:t>
      </w:r>
    </w:p>
    <w:p>
      <w:r>
        <w:t>III - ter auferido os seguintes rendimentos isentos e não tributáveis:</w:t>
      </w:r>
    </w:p>
    <w:p>
      <w:r>
        <w:t>a) relativos à parcela isenta correspondente à atividade rural;</w:t>
      </w:r>
    </w:p>
    <w:p>
      <w:r>
        <w:t>b) relativos à recuperação de prejuízos em operações de renda variável realizadas em bolsa de valores, mercadorias, de futuros e assemelhados, exceto no caso de operações no mercado à vista de ações e com fundos de investimento imobiliário ou fundos de investimento em cadeias agroindustriais;</w:t>
      </w:r>
    </w:p>
    <w:p>
      <w:r>
        <w:t>c) correspondentes ao lucro na venda de imóvel residencial para aquisição de outro imóvel residencial; ou</w:t>
      </w:r>
    </w:p>
    <w:p>
      <w:r>
        <w:t>d) correspondentes ao lucro na alienação de imóvel residencial adquirido após o ano de 1969; ou</w:t>
      </w:r>
    </w:p>
    <w:p>
      <w:r>
        <w:t>IV - ter-se sujeitado:</w:t>
      </w:r>
    </w:p>
    <w:p>
      <w:r>
        <w:t xml:space="preserve">a) ao imposto pago no exterior ou ao recolhimento do Imposto sobre a Renda Retido na Fonte - IRRF de que tratam os §§ 1º e 2º do art. 2º da </w:t>
      </w:r>
      <w:r>
        <w:t>Lei nº 11.033, de 21 de dezembro de 2004</w:t>
      </w:r>
      <w:r>
        <w:t>; ou</w:t>
      </w:r>
    </w:p>
    <w:p>
      <w:r>
        <w:t>b) ao preenchimento dos demonstrativos referentes à atividade rural, ao ganho de capital ou à renda variável, exceto, neste último caso, no caso de operações no mercado à vista de ações e com fundos de investimento imobiliário ou fundos de investimento em cadeias agroindustriais.</w:t>
      </w:r>
    </w:p>
    <w:p>
      <w:r>
        <w:t xml:space="preserve">CAPÍTULO VI </w:t>
      </w:r>
      <w:r>
        <w:br/>
      </w:r>
      <w:r>
        <w:t>DA DECLARAÇÃO DE AJUSTE ANUAL PRÉ-PREENCHIDA</w:t>
      </w:r>
    </w:p>
    <w:p>
      <w:r>
        <w:t>Art. 6º O contribuinte poderá utilizar os dados da Declaração de Ajuste Anual Pré-Preenchida para a elaboração de uma nova Declaração de Ajuste Anual.</w:t>
      </w:r>
    </w:p>
    <w:p>
      <w:r>
        <w:t>§ 1º Para fins do disposto no caput, no momento da criação da nova declaração, serão consideradas as informações relativas ao contribuinte referentes ao exercício de 2024, ano-calendário de 2023, recebidas pela RFB por meio, dentre outros:</w:t>
      </w:r>
    </w:p>
    <w:p>
      <w:r>
        <w:t>I - da Declaração do Imposto sobre a Renda Retido na Fonte - Dirf;</w:t>
      </w:r>
    </w:p>
    <w:p>
      <w:r>
        <w:t>II - da Declaração de Serviços Médicos e de Saúde - Dmed;</w:t>
      </w:r>
    </w:p>
    <w:p>
      <w:r>
        <w:t>III - da Declaração de Informações sobre Atividades Imobiliárias - Dimob;</w:t>
      </w:r>
    </w:p>
    <w:p>
      <w:r>
        <w:t>IV - do Sistema de Recolhimento Mensal Obrigatório - Carnê-Leão;</w:t>
      </w:r>
    </w:p>
    <w:p>
      <w:r>
        <w:t>V - da e-Financeira;</w:t>
      </w:r>
    </w:p>
    <w:p>
      <w:r>
        <w:t>VI - da Declaração sobre Operações Imobiliárias - DOI;</w:t>
      </w:r>
    </w:p>
    <w:p>
      <w:r>
        <w:t>VII - da Declaração de Benefícios Fiscais - DBF;</w:t>
      </w:r>
    </w:p>
    <w:p>
      <w:r>
        <w:t xml:space="preserve">VIII - das informações relativas às operações realizadas com criptoativos a que se refere a </w:t>
      </w:r>
      <w:r>
        <w:t>Instrução Normativa RFB nº 1.888, de 3 de maio de 2019</w:t>
      </w:r>
      <w:r>
        <w:t>; ou</w:t>
      </w:r>
    </w:p>
    <w:p>
      <w:r>
        <w:t>IX - de informações obtidas por meio de convênios entre a RFB e entidades públicas ou privadas.</w:t>
      </w:r>
    </w:p>
    <w:p>
      <w:r>
        <w:t>§ 2º A Declaração de Ajuste Anual Pré-Preenchida contém algumas informações relativas a rendimentos, deduções, bens e direitos e dívidas e ônus reais, e poderá ser obtida por meio de autenticação no portal único gov.br, com Identidade Digital Ouro ou Prata:</w:t>
      </w:r>
    </w:p>
    <w:p>
      <w:r>
        <w:t>I - do contribuinte;</w:t>
      </w:r>
    </w:p>
    <w:p>
      <w:r>
        <w:t xml:space="preserve">II - do representante do contribuinte com procuração RFB ou procuração eletrônica, nos termos da </w:t>
      </w:r>
      <w:r>
        <w:t>Instrução Normativa RFB nº 2.066, de 24 de fevereiro de 2022</w:t>
      </w:r>
      <w:r>
        <w:t>; ou</w:t>
      </w:r>
    </w:p>
    <w:p>
      <w:r>
        <w:t>III - de pessoa física autorizada nos termos do art. 14.</w:t>
      </w:r>
    </w:p>
    <w:p>
      <w:r>
        <w:t>§ 3º A verificação da correção de todos os dados pré-preenchidos na Declaração de Ajuste Anual é de responsabilidade do contribuinte, o qual deve realizar as alterações, inclusões e exclusões das informações necessárias, se for o caso.</w:t>
      </w:r>
    </w:p>
    <w:p>
      <w:r>
        <w:t xml:space="preserve">CAPÍTULO VII </w:t>
      </w:r>
      <w:r>
        <w:br/>
      </w:r>
      <w:r>
        <w:t>DO PRAZO E DOS MEIOS DISPONÍVEIS PARA A APRESENTAÇÃO</w:t>
      </w:r>
    </w:p>
    <w:p>
      <w:r>
        <w:t>Art. 7º A Declaração de Ajuste Anual deve ser apresentada no período de 15 de março a 31 de maio de 2024, pela Internet, mediante a utilização:</w:t>
      </w:r>
    </w:p>
    <w:p>
      <w:r>
        <w:t>I - do PGD, nos termos do inciso I do caput do art. 4º; ou</w:t>
      </w:r>
    </w:p>
    <w:p>
      <w:r>
        <w:t>II - do "Meu Imposto de Renda" nos termos do inciso II do caput do art. 4º.</w:t>
      </w:r>
    </w:p>
    <w:p>
      <w:r>
        <w:t>§ 1º O serviço de recepção da Declaração de Ajuste Anual será interrompido às 23h59min59s (vinte e três horas, cinquenta e nove minutos e cinquenta e nove segundos), horário de Brasília, do último dia do prazo estabelecido no caput.</w:t>
      </w:r>
    </w:p>
    <w:p>
      <w:r>
        <w:t>§ 2º A comprovação da apresentação da Declaração de Ajuste Anual é feita por meio de recibo disponibilizado depois da transmissão, cuja impressão fica a cargo do contribuinte.</w:t>
      </w:r>
    </w:p>
    <w:p>
      <w:r>
        <w:t>§ 3º Deve transmitir a Declaração de Ajuste Anual, com a utilização de certificado digital ou por meio de autenticação no portal único gov.br, com Identidade Digital Ouro ou Prata, o contribuinte que elaborar a declaração, respectivamente, nos termos do inciso I ou II do caput do art. 4º, e que no ano-calendário de 2023:</w:t>
      </w:r>
    </w:p>
    <w:p>
      <w:r>
        <w:t>I - tenha recebido rendimentos:</w:t>
      </w:r>
    </w:p>
    <w:p>
      <w:r>
        <w:t>a) tributáveis sujeitos ao ajuste anual, cuja soma foi superior a R$ 5.000.000,00 (cinco milhões de reais);</w:t>
      </w:r>
    </w:p>
    <w:p>
      <w:r>
        <w:t>b) isentos e não tributáveis, cuja soma foi superior a R$ 5.000.000,00 (cinco milhões de reais); ou</w:t>
      </w:r>
    </w:p>
    <w:p>
      <w:r>
        <w:t>c) sujeitos à tributação exclusiva ou definitiva, cuja soma foi superior a R$ 5.000.000,00 (cinco milhões de reais); ou</w:t>
      </w:r>
    </w:p>
    <w:p>
      <w:r>
        <w:t>II - tenha realizado pagamentos de rendimentos a pessoas físicas ou jurídicas cuja soma foi superior a R$ 5.000.000,00 (cinco milhões de reais), em cada caso ou no total.</w:t>
      </w:r>
    </w:p>
    <w:p>
      <w:r>
        <w:t>§ 4º A Declaração de Ajuste Anual relativa a espólio, independentemente de ser inicial ou intermediária, ou a Declaração Final de Espólio que se enquadrem nas hipóteses previstas no § 3º devem ser apresentadas, em mídia removível, a uma unidade da RFB, durante o horário de expediente, sem a necessidade de utilização de certificado digital.</w:t>
      </w:r>
    </w:p>
    <w:p>
      <w:r>
        <w:t>§ 5º O disposto no § 4º não se aplica à Declaração de Ajuste Anual elaborada nos termos do inciso II do caput do art. 4º.</w:t>
      </w:r>
    </w:p>
    <w:p>
      <w:r>
        <w:t>§ 6º A transmissão da Declaração de Ajuste Anual elaborada por meio do PGD pode ser feita, também, com utilização do programa de transmissão Receitanet, disponível no site da RFB, no endereço eletrônico informado no inciso I do caput do art. 4º.</w:t>
      </w:r>
    </w:p>
    <w:p>
      <w:r>
        <w:t>Art. 8º A apresentação da Declaração de Ajuste Anual depois do prazo previsto no caput do art. 7º deve ser realizada:</w:t>
      </w:r>
    </w:p>
    <w:p>
      <w:r>
        <w:t>I - pela Internet, mediante a utilização dos meios referidos no art. 4º; ou</w:t>
      </w:r>
    </w:p>
    <w:p>
      <w:r>
        <w:t>II - em mídia removível, às unidades da RFB, durante o horário de expediente.</w:t>
      </w:r>
    </w:p>
    <w:p>
      <w:r>
        <w:t>Parágrafo único. A transmissão da Declaração de Ajuste Anual elaborada mediante utilização do PGD depois do prazo previsto no caput do art. 7º pode ser feita, também, com utilização do programa de transmissão Receitanet, disponível no site da RFB, no endereço eletrônico informado no inciso I do caput do art. 4º.</w:t>
      </w:r>
    </w:p>
    <w:p>
      <w:r>
        <w:t xml:space="preserve">CAPÍTULO VIII </w:t>
      </w:r>
      <w:r>
        <w:br/>
      </w:r>
      <w:r>
        <w:t>DA RETIFICAÇÃO</w:t>
      </w:r>
    </w:p>
    <w:p>
      <w:r>
        <w:t>Art. 9º A pessoa física que constatar a ocorrência de erros, omissões ou inexatidões em Declaração de Ajuste Anual já entregue poderá apresentar declaração retificadora:</w:t>
      </w:r>
    </w:p>
    <w:p>
      <w:r>
        <w:t>I - pela Internet, nos termos do art. 4º; ou</w:t>
      </w:r>
    </w:p>
    <w:p>
      <w:r>
        <w:t>II - em mídia removível, às unidades da RFB, durante o horário de expediente, se realizada depois do prazo previsto no caput do art. 7º.</w:t>
      </w:r>
    </w:p>
    <w:p>
      <w:r>
        <w:t>§ 1º A Declaração de Ajuste Anual retificadora tem a mesma natureza da declaração originariamente apresentada e a substitui integralmente, e deve conter todas as informações anteriormente declaradas com as alterações e exclusões necessárias, bem como as informações adicionais, se for o caso.</w:t>
      </w:r>
    </w:p>
    <w:p>
      <w:r>
        <w:t>§ 2º Para a elaboração e a transmissão de Declaração de Ajuste Anual retificadora deve ser informado o número constante no recibo de entrega da última declaração apresentada, relativa ao mesmo ano-calendário.</w:t>
      </w:r>
    </w:p>
    <w:p>
      <w:r>
        <w:t>§ 3º Depois do prazo previsto no caput do art. 7º, não é admitida a retificação que tenha por objeto a troca de opção por outra forma de tributação.</w:t>
      </w:r>
    </w:p>
    <w:p>
      <w:r>
        <w:t>§ 4º A transmissão da Declaração de Ajuste Anual retificadora elaborada mediante utilização do PGD pode ser feita, também, com utilização do programa de transmissão Receitanet, disponível no site da RFB, no endereço eletrônico informado no inciso I do caput do art. 4º.</w:t>
      </w:r>
    </w:p>
    <w:p>
      <w:r>
        <w:t>§ 5º Nas hipóteses de redução de débitos já inscritos em Dívida Ativa da União ou de redução de débitos objeto de pedido de parcelamento deferido, a retificação da declaração será admitida somente após autorização administrativa, desde que haja prova inequívoca da ocorrência de erro no preenchimento da declaração e enquanto não extinto o crédito tributário.</w:t>
      </w:r>
    </w:p>
    <w:p>
      <w:r>
        <w:t xml:space="preserve">CAPÍTULO IX </w:t>
      </w:r>
      <w:r>
        <w:br/>
      </w:r>
      <w:r>
        <w:t>DA MULTA POR ATRASO NA ENTREGA OU PELA NÃO APRESENTAÇÃO</w:t>
      </w:r>
    </w:p>
    <w:p>
      <w:r>
        <w:t>Art. 10. A entrega da Declaração de Ajuste Anual depois do prazo previsto no caput do art. 7º ou a sua não apresentação, se obrigatória, sujeita o contribuinte à multa de 1% (um por cento) ao mês-calendário ou fração de atraso, lançada de ofício e calculada sobre o total do imposto devido nela apurado, ainda que integralmente pago.</w:t>
      </w:r>
    </w:p>
    <w:p>
      <w:r>
        <w:t>§ 1º A multa de que trata este artigo:</w:t>
      </w:r>
    </w:p>
    <w:p>
      <w:r>
        <w:t>I - terá valor mínimo de R$ 165,74 (cento e sessenta e cinco reais e setenta e quatro centavos) e valor máximo correspondente a 20% (vinte por cento) do Imposto sobre a Renda devido; e</w:t>
      </w:r>
    </w:p>
    <w:p>
      <w:r>
        <w:t>II - terá, por termo inicial, o 1º (primeiro) dia subsequente ao término do período fixado para a entrega da Declaração de Ajuste Anual e, por termo final, o mês em que a declaração foi entregue ou, caso não tenha sido entregue, a data do lançamento de ofício.</w:t>
      </w:r>
    </w:p>
    <w:p>
      <w:r>
        <w:t>§ 2º No caso de contribuinte com direito a restituição apurada na Declaração de Ajuste Anual, será deduzido do valor desta o valor da multa por atraso na entrega, não paga dentro do prazo de vencimento estabelecido na notificação de lançamento emitida pelo PGD ou pelo "Meu Imposto de Renda", referidos nos incisos I e II do caput do art. 4º, respectivamente, incluídos os acréscimos legais decorrentes do não pagamento.</w:t>
      </w:r>
    </w:p>
    <w:p>
      <w:r>
        <w:t>§ 3º A multa mínima a que se refere o inciso I do § 1º será aplicada, inclusive, no caso de Declaração de Ajuste Anual da qual não resulte imposto devido.</w:t>
      </w:r>
    </w:p>
    <w:p>
      <w:r>
        <w:t xml:space="preserve">CAPÍTULO X </w:t>
      </w:r>
      <w:r>
        <w:br/>
      </w:r>
      <w:r>
        <w:t>DA DECLARAÇÃO DE BENS E DIREITOS E DE DÍVIDAS E ÔNUS REAIS</w:t>
      </w:r>
    </w:p>
    <w:p>
      <w:r>
        <w:t>Art. 11. A pessoa física sujeita à apresentação da Declaração de Ajuste Anual deve nela relacionar os bens e direitos que, no Brasil ou no exterior, constituíram, em 31 de dezembro de 2022 e em 31 de dezembro de 2023, seu patrimônio e o de seus dependentes relacionados na declaração, e os bens e direitos adquiridos e alienados no decorrer do ano-calendário de 2023.</w:t>
      </w:r>
    </w:p>
    <w:p>
      <w:r>
        <w:t>§ 1º Devem ser informados, também, as dívidas e os ônus reais existentes em 31 de dezembro de 2022 e em 31 de dezembro de 2023, em nome do declarante e dos seus dependentes relacionados na declaração, e as dívidas e os ônus constituídos ou extintos no decorrer do ano-calendário de 2023.</w:t>
      </w:r>
    </w:p>
    <w:p>
      <w:r>
        <w:t>§ 2º Os bens e direitos objeto de trust, bem como dos demais contratos regidos por lei estrangeira com caraterísticas similares, devem ser informados pelo custo de aquisição.</w:t>
      </w:r>
    </w:p>
    <w:p>
      <w:r>
        <w:t>§ 3º Fica dispensada a inclusão, na Declaração de Ajuste Anual referente ao exercício de 2024, os seguintes bens ou valores existentes em 31 de dezembro de 2023:</w:t>
      </w:r>
    </w:p>
    <w:p>
      <w:r>
        <w:t>I - saldos de contas correntes bancárias e demais aplicações financeiras cujo valor unitário não exceda R$ 140,00 (cento e quarenta reais);</w:t>
      </w:r>
    </w:p>
    <w:p>
      <w:r>
        <w:t>II - bens móveis e direitos cujo valor unitário de aquisição seja inferior a R$ 5.000,00 (cinco mil reais), exceto veículos automotores, embarcações e aeronaves;</w:t>
      </w:r>
    </w:p>
    <w:p>
      <w:r>
        <w:t>III - conjunto de ações e quotas de uma mesma empresa, negociadas ou não em bolsa de valores, e o ouro ativo financeiro cujo valor de constituição ou de aquisição seja inferior a R$ 1.000,00 (mil reais); e</w:t>
      </w:r>
    </w:p>
    <w:p>
      <w:r>
        <w:t>IV - dívidas e ônus reais cujo valor seja igual ou inferior a R$ 5.000,00 (cinco mil reais).</w:t>
      </w:r>
    </w:p>
    <w:p>
      <w:r>
        <w:t xml:space="preserve">CAPÍTULO XI </w:t>
      </w:r>
      <w:r>
        <w:br/>
      </w:r>
      <w:r>
        <w:t>DO PAGAMENTO DO IMPOSTO</w:t>
      </w:r>
    </w:p>
    <w:p>
      <w:r>
        <w:t>Art. 12. O saldo do imposto pode ser pago em até 8 (oito) quotas mensais e sucessivas, observado que:</w:t>
      </w:r>
    </w:p>
    <w:p>
      <w:r>
        <w:t>I - nenhuma quota deve ser inferior a R$ 50,00 (cinquenta reais);</w:t>
      </w:r>
    </w:p>
    <w:p>
      <w:r>
        <w:t>II - o imposto de valor inferior a R$ 100,00 (cem reais) deve ser pago em quota única;</w:t>
      </w:r>
    </w:p>
    <w:p>
      <w:r>
        <w:t>III - a 1ª (primeira) quota ou quota única deve ser paga até o último dia do prazo previsto no caput do art. 7º; e</w:t>
      </w:r>
    </w:p>
    <w:p>
      <w:r>
        <w:t>IV - as demais quotas devem ser pagas até o último dia útil de cada mês, acrescidas de juros equivalentes à taxa referencial do Sistema Especial de Liquidação e de Custódia - Selic acumulada mensalmente, calculados a partir da data prevista para a apresentação da Declaração de Ajuste Anual até o mês anterior ao do pagamento, e de 1% (um por cento) no mês do pagamento.</w:t>
      </w:r>
    </w:p>
    <w:p>
      <w:r>
        <w:t>§ 1º É facultado ao contribuinte:</w:t>
      </w:r>
    </w:p>
    <w:p>
      <w:r>
        <w:t>I - antecipar, total ou parcialmente, o pagamento do imposto ou das quotas, hipótese em que não será necessário apresentar Declaração de Ajuste Anual retificadora com a nova opção de pagamento; e</w:t>
      </w:r>
    </w:p>
    <w:p>
      <w:r>
        <w:t>II - ampliar o número de quotas inicialmente previsto na Declaração de Ajuste Anual, até a data de vencimento da última quota pretendida, observado o disposto no caput, por intermédio:</w:t>
      </w:r>
    </w:p>
    <w:p>
      <w:r>
        <w:t>a) da apresentação de declaração retificadora; ou</w:t>
      </w:r>
    </w:p>
    <w:p>
      <w:r>
        <w:t>b) de alteração efetuada por meio do acesso ao "Meu Imposto de Renda" conforme as alíneas "a" e "b" do inciso II do caput do art. 4º.</w:t>
      </w:r>
    </w:p>
    <w:p>
      <w:r>
        <w:t>§ 2º O pagamento integral do imposto, ou de suas quotas, e de seus respectivos acréscimos legais pode ser efetuado mediante:</w:t>
      </w:r>
    </w:p>
    <w:p>
      <w:r>
        <w:t>I - transferência eletrônica de fundos por meio de sistemas eletrônicos das instituições financeiras autorizadas pela RFB a operar com essa modalidade de arrecadação;</w:t>
      </w:r>
    </w:p>
    <w:p>
      <w:r>
        <w:t>II - Documento de Arrecadação de Receitas Federais - Darf, em qualquer agência bancária integrante da rede arrecadadora de receitas federais, no caso de pagamento efetuado no Brasil; ou</w:t>
      </w:r>
    </w:p>
    <w:p>
      <w:r>
        <w:t>III - débito automático em conta corrente bancária.</w:t>
      </w:r>
    </w:p>
    <w:p>
      <w:r>
        <w:t>§ 3º O débito automático a que se refere o inciso III do § 2º:</w:t>
      </w:r>
    </w:p>
    <w:p>
      <w:r>
        <w:t>I - é permitido somente para Declaração de Ajuste Anual original ou retificadora apresentada:</w:t>
      </w:r>
    </w:p>
    <w:p>
      <w:r>
        <w:t>a) até 10 de maio de 2024, para a quota única ou a partir da 1ª (primeira) quota; e</w:t>
      </w:r>
    </w:p>
    <w:p>
      <w:r>
        <w:t>b) entre 11 de maio de 2024 e o último dia do prazo previsto no caput do art. 7º, a partir da 2ª (segunda) quota;</w:t>
      </w:r>
    </w:p>
    <w:p>
      <w:r>
        <w:t>II - é autorizado mediante a indicação dessa opção no PGD ou no "Meu Imposto de Renda", referidos nos incisos I e II do caput do art. 4º, respectivamente, e formalizado no recibo de entrega da Declaração de Ajuste Anual;</w:t>
      </w:r>
    </w:p>
    <w:p>
      <w:r>
        <w:t>III - é automaticamente cancelado na hipótese de:</w:t>
      </w:r>
    </w:p>
    <w:p>
      <w:r>
        <w:t>a) apresentação de Declaração de Ajuste Anual retificadora depois do prazo previsto no caput do art. 7º;</w:t>
      </w:r>
    </w:p>
    <w:p>
      <w:r>
        <w:t>b) envio de informações bancárias com dados inexatos;</w:t>
      </w:r>
    </w:p>
    <w:p>
      <w:r>
        <w:t>c) o número de inscrição no Cadastro de Pessoas Físicas - CPF informado na Declaração de Ajuste Anual ser diferente daquele vinculado à conta corrente bancária; ou</w:t>
      </w:r>
    </w:p>
    <w:p>
      <w:r>
        <w:t>d) os dados bancários informados na Declaração de Ajuste Anual se referirem a conta corrente do tipo não solidária;</w:t>
      </w:r>
    </w:p>
    <w:p>
      <w:r>
        <w:t>IV - está sujeito a estorno, mediante solicitação da pessoa física titular da conta corrente, caso fique comprovada a existência de dolo, fraude ou simulação; e</w:t>
      </w:r>
    </w:p>
    <w:p>
      <w:r>
        <w:t>V - pode ser incluído, cancelado ou modificado, depois da apresentação da Declaração de Ajuste Anual, com utilização do "Meu Imposto de Renda" de que trata o inciso II do caput do art. 4º:</w:t>
      </w:r>
    </w:p>
    <w:p>
      <w:r>
        <w:t>a) até as 23h59min59s (vinte e três horas, cinquenta e nove minutos e cinquenta e nove segundos), horário de Brasília, do dia 14 de cada mês, hipótese em que produzirá efeitos no próprio mês; e</w:t>
      </w:r>
    </w:p>
    <w:p>
      <w:r>
        <w:t>b) depois do prazo a que se refere a alínea "a", hipótese em que produzirá efeitos no mês seguinte.</w:t>
      </w:r>
    </w:p>
    <w:p>
      <w:r>
        <w:t>§ 4º O saldo do imposto a pagar cujo valor for inferior a R$ 10,00 (dez reais) deve ser adicionado ao saldo do imposto a pagar relativo a exercícios subsequentes, até que o valor total a recolher seja igual ou superior à referida quantia, momento em que deve ser pago ou recolhido no prazo estabelecido para esse exercício.</w:t>
      </w:r>
    </w:p>
    <w:p>
      <w:r>
        <w:t>§ 5º A Coordenação-Geral de Arrecadação e de Direito Creditório - Codar pode editar normas complementares necessárias à regulamentação do pagamento por intermédio de débito automático em conta corrente bancária a que se refere o inciso III do § 2º.</w:t>
      </w:r>
    </w:p>
    <w:p>
      <w:r>
        <w:t>Art. 13. A pessoa física que recebe rendimentos do trabalho assalariado de autarquias ou repartições do Governo brasileiro situadas no exterior pode efetuar o pagamento integral do imposto, ou de suas quotas, e dos respectivos acréscimos legais, mediante:</w:t>
      </w:r>
    </w:p>
    <w:p>
      <w:r>
        <w:t>I - as formas previstas no § 2º do art. 12; ou</w:t>
      </w:r>
    </w:p>
    <w:p>
      <w:r>
        <w:t>II - a remessa de ordem de pagamento com todos os dados exigidos no Darf, no respectivo valor em reais ou em moeda estrangeira, a favor da RFB, por meio do Banco do Brasil S.A., Gerência Regional de Apoio ao Comércio Exterior - Brasília-DF - Gecex - Brasília-DF, prefixo 1608-X.</w:t>
      </w:r>
    </w:p>
    <w:p>
      <w:r>
        <w:t xml:space="preserve">CAPÍTULO XII </w:t>
      </w:r>
      <w:r>
        <w:br/>
      </w:r>
      <w:r>
        <w:t>DA AUTORIZAÇÃO DE ACESSO</w:t>
      </w:r>
    </w:p>
    <w:p>
      <w:r>
        <w:t>Art. 14. O contribuinte pode autorizar outra pessoa física a elaborar e transmitir a sua Declaração de Ajuste Anual, inclusive acessar os dados da Declaração de Ajuste Anual Pré-Preenchida de que trata o art. 6º.</w:t>
      </w:r>
    </w:p>
    <w:p>
      <w:r>
        <w:t>§ 1º As pessoas físicas autorizadora e autorizada devem possuir conta gov.br com Identidade Digital nos níveis Ouro ou Prata.</w:t>
      </w:r>
    </w:p>
    <w:p>
      <w:r>
        <w:t>§ 2º A autorização a que se refere o caput:</w:t>
      </w:r>
    </w:p>
    <w:p>
      <w:r>
        <w:t>I - pode ser concedida somente a uma única pessoa física;</w:t>
      </w:r>
    </w:p>
    <w:p>
      <w:r>
        <w:t>II - é válida por até 6 (seis) meses, e poderá ser renovada;</w:t>
      </w:r>
    </w:p>
    <w:p>
      <w:r>
        <w:t>III - pode ser revogada a qualquer tempo;</w:t>
      </w:r>
    </w:p>
    <w:p>
      <w:r>
        <w:t>IV - está disponível para as declarações de que tratam o inciso II do caput do art. 4º; e</w:t>
      </w:r>
    </w:p>
    <w:p>
      <w:r>
        <w:t>V - permite acesso a todos os serviços relativos ao Imposto sobre a Renda da Pessoa Física - IRPF.</w:t>
      </w:r>
    </w:p>
    <w:p>
      <w:r>
        <w:t>§ 3º A pessoa física autorizada:</w:t>
      </w:r>
    </w:p>
    <w:p>
      <w:r>
        <w:t>I - pode excluir a autorização;</w:t>
      </w:r>
    </w:p>
    <w:p>
      <w:r>
        <w:t>II - não pode acumular mais do que 5 (cinco) autorizações válidas, nos termos do inciso II do § 2º; e</w:t>
      </w:r>
    </w:p>
    <w:p>
      <w:r>
        <w:t>III - não pode substabelecer a autorização recebida.</w:t>
      </w:r>
    </w:p>
    <w:p>
      <w:r>
        <w:t xml:space="preserve">CAPÍTULO XIII </w:t>
      </w:r>
      <w:r>
        <w:br/>
      </w:r>
      <w:r>
        <w:t>DISPOSIÇÕES FINAIS</w:t>
      </w:r>
    </w:p>
    <w:p>
      <w:r>
        <w:t>Art. 15. A Instrução Normativa SRF nº 81, de 11 de outubro de 2001, passa a vigorar com as seguintes alterações:</w:t>
      </w:r>
    </w:p>
    <w:p>
      <w:r>
        <w:t>"Art. 6º .....................................................................................................................</w:t>
      </w:r>
    </w:p>
    <w:p>
      <w:r>
        <w:t>....................................................................................................................................</w:t>
      </w:r>
    </w:p>
    <w:p>
      <w:r>
        <w:t>III - do trânsito em julgado, quando este ocorrer a partir de 1º de março do ano-calendário subsequente ao da decisão judicial da partilha, sobrepartilha ou adjudicação dos bens inventariados, observado o disposto no § 8º.</w:t>
      </w:r>
    </w:p>
    <w:p>
      <w:r>
        <w:t>....................................................................................................................................</w:t>
      </w:r>
    </w:p>
    <w:p>
      <w:r>
        <w:t>§ 8º Na hipótese de o trânsito em julgado ocorrer nos meses de janeiro e fevereiro de anos-calendário subsequentes ao ano-calendário imediatamente seguinte ao da decisão judicial da partilha, sobrepartilha ou adjudicação dos bens inventariados, a Declaração Final de Espólio deve ser apresentada até o último dia útil do mês de abril do mesmo ano-calendário do trânsito em julgado.</w:t>
      </w:r>
    </w:p>
    <w:p>
      <w:r>
        <w:t>§ 9º O prazo para a apresentação da declaração de que tratam o caput e o § 8º, originalmente fixado para até 30 de abril de 2024, fica prorrogado para até 31 de maio de 2024." (NR)</w:t>
      </w:r>
    </w:p>
    <w:p>
      <w:r>
        <w:t>Art. 16. A Instrução Normativa SRF nº 208, de 27 de setembro de 2002, passa a vigorar com as seguintes alterações:</w:t>
      </w:r>
    </w:p>
    <w:p>
      <w:r>
        <w:t>"Art. 9º .....................................................................................................................</w:t>
      </w:r>
    </w:p>
    <w:p>
      <w:r>
        <w:t>....................................................................................................................................</w:t>
      </w:r>
    </w:p>
    <w:p>
      <w:r>
        <w:t>§ 15. O prazo para a apresentação da declaração e para o recolhimento do imposto e dos demais créditos tributários de que tratam, respectivamente, os incisos I e II do caput, originalmente fixado para até 30 de abril de 2024, fica prorrogado para até 31 de maio de 2024." (NR)</w:t>
      </w:r>
    </w:p>
    <w:p>
      <w:r>
        <w:t>"Art. 11. ....................................................................................................................</w:t>
      </w:r>
    </w:p>
    <w:p>
      <w:r>
        <w:t>....................................................................................................................................</w:t>
      </w:r>
    </w:p>
    <w:p>
      <w:r>
        <w:t>§ 7º O prazo para a apresentação da declaração e para o recolhimento do imposto e dos demais créditos tributários de que tratam, respectivamente, os incisos I e II do caput, originalmente fixado para até 30 de abril de 2024, fica prorrogado para até 31 de maio de 2024." (NR)</w:t>
      </w:r>
    </w:p>
    <w:p>
      <w:r>
        <w:t>Art. 17. Esta Instrução Normativa entrará em vigor na data de sua publicação no Diário Oficial da União.</w:t>
      </w:r>
    </w:p>
    <w:p>
      <w:r>
        <w:t>ROBINSON SAKIYAMA BARREIRINHAS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2.178, de 5 de março de 2024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