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Parecer Normativo CST nº 66, de 25 de agosto de 1986</w:t>
      </w:r>
    </w:p>
    <w:p>
      <w:r>
        <w:t>As receitas operacionais de empresas excepcionalmente associadas a cooperativas de venda em comum devem ser apropriadas em função do faturamento das vendas a terceiros. Complementa o Parecer Normativo CST nº 77/76.</w:t>
      </w:r>
    </w:p>
    <w:p>
      <w:r>
        <w:t>O Parecer Normativo CST nº 77/76, publicado no D.0. de 09. 11.76. ao pronunciar-se sobre o momento da apropriação da receita operacional no caso de faturamento por ato cooperativo, expendeu o entendimento de que "a computação como receita operacional, para efeito de imposto de renda, deve basear-se na emissão da "nota fiscal" de saída do produto da cooperativa". Não obstante os termos dessa orientação administrativa, há sociedades que, excepcionalmente compondo o quadro associativo de cooperativas de venda em comum, sob alegação de inexistência de disciplinamento específico, registram as receitas das vendas de seus produtos no exercício em que sua produção é entregue às cooperativas, mesmo nos casos em que a efetiva comercialização ocorra no exercício subseqüente.</w:t>
      </w:r>
    </w:p>
    <w:p>
      <w:r>
        <w:t>2. A legislação do imposto sobre a renda adota, em regra, o regime econômico ou de competência na apuração de resultados das pessoas jurídicas, como o determina o art. 67, XI, do Decreto-lei nº 1.598, de 26 de dezembro de 1977 (art. 172 e par. único do Regulamento aprovado pelo Decreto nº 85.450/80 - RIR/80), em combinação com o art. 18 da Lei nº 7.450, de 23 de dezembro de 1985, e o art. 177 da Lei nº 6.404, de 15 de dezembro de 1976.</w:t>
      </w:r>
    </w:p>
    <w:p>
      <w:r>
        <w:t>3. Conforme esclarece o citado Parecer Normativo CST nº 77/76, a entrega da produção do associado à sua cooperativa nada mais significa que a outorga de poderes. Em conformidade com o parágrafo único do art. 79 da Lei nº 5.764, de 16 de dezembro de 1971, que define a política nacional de cooperativismo e institui o regime jurídico das sociedades cooperativas, aquele ato cooperativo não implica operação de mercado, nem contrato de compra e venda de produto ou mercadoria, sendo, pois, a venda no mercado o ato de que deriva a respectiva receita.</w:t>
      </w:r>
    </w:p>
    <w:p>
      <w:r>
        <w:t>4. O desatendimento ao regime de competência, como analisado pelo Parecer Normativo CST nº 57/79 (D.O. de 18.10.79), configura inexatidão contábil capaz de caracterizar infração fiscal.</w:t>
      </w:r>
    </w:p>
    <w:p>
      <w:r>
        <w:t>5. Por conseguinte, deve-se esclarecer, em complemento ao Parecer Normativo CST nº 77/76, que as empresas excepcionalmente associadas a cooperativas (art. 6º, I, da Lei nº 5.764/71) devem apropriar as receitas por ocasião do faturamento das vendas no mercado pela cooperativa singular ou central encarregadas da venda em comum, segundo o regime jurídico dessas sociedades.</w:t>
      </w:r>
    </w:p>
    <w:p>
      <w:r>
        <w:t>À consideração superior.</w:t>
      </w:r>
    </w:p>
    <w:p>
      <w:r>
        <w:t>CST, 25 de agosto de 1986.</w:t>
      </w:r>
    </w:p>
    <w:p>
      <w:r>
        <w:t>CARLOS E. GULYAS AFTN</w:t>
      </w:r>
    </w:p>
    <w:p>
      <w:r>
        <w:t>Aprovo.</w:t>
      </w:r>
    </w:p>
    <w:p>
      <w:r>
        <w:t>Publique-se e, a seguir, encaminhem-se cópias às Superintendências Regionais da Receita Federal para conhecimento e ciência dos demais órgãos subordinados.</w:t>
      </w:r>
    </w:p>
    <w:p>
      <w:r>
        <w:t>EIVANY ANTONIO DA SILVA Coordenador do Sistema de Tributação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Normativo CST nº 66, de 25 de agosto de 1986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