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FE920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LEI Nº 8.794, DE 21 DE DEZEMBRO DE 1993.</w:t>
      </w:r>
    </w:p>
    <w:p w14:paraId="4ACF5F85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Autoriza o Poder Executivo a abrir ao Orçamento da Seguridade Social da União, em favor do Ministério do Bem-Estar Social, crédito especial até o limite de CR$ 218.000,00, para os fins que especifica.</w:t>
      </w:r>
    </w:p>
    <w:p w14:paraId="10904491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O PRESIDENTE DA REPÚBLICA,</w:t>
      </w:r>
    </w:p>
    <w:p w14:paraId="09A31A96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Faço saber que o Congresso Nacional decreta e eu sanciono a seguinte Lei:</w:t>
      </w:r>
    </w:p>
    <w:p w14:paraId="513FB0E7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Art. 1º Fica o Poder Executivo autorizado a abrir ao Orçamento da Seguridade Social da União (Lei nº 8.652, de 29 de abril de 1993), em favor do Ministério do Bem-Estar Social, crédito especial até o limite de CR$ 218.000,00 (duzentos e dezoito mil cruzeiros reais), para atender à programação constante do Anexo I desta Lei.</w:t>
      </w:r>
    </w:p>
    <w:p w14:paraId="1372618A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Art. 2º Os recursos necessários à execução do disposto no artigo anterior decorrerão do cancelamento de dotações indicadas no Anexo II desta Lei, nos montantes especificados.</w:t>
      </w:r>
    </w:p>
    <w:p w14:paraId="2614B9E2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Art. 3º Esta Lei entra em vigor na data de sua publicação.</w:t>
      </w:r>
    </w:p>
    <w:p w14:paraId="042BE946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Brasília, 21 de dezembro de 1993; 172º da Independência e 105º da República.</w:t>
      </w:r>
    </w:p>
    <w:p w14:paraId="23A0D190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ITAMAR FRANCO</w:t>
      </w:r>
    </w:p>
    <w:p w14:paraId="6B943E74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Fernando Henrique Cardoso</w:t>
      </w:r>
    </w:p>
    <w:p w14:paraId="312CCA5F" w14:textId="77777777" w:rsidR="007C2B8E" w:rsidRPr="00DC7B93" w:rsidRDefault="00000000">
      <w:pPr>
        <w:rPr>
          <w:lang w:val="pt-BR"/>
        </w:rPr>
      </w:pPr>
      <w:r w:rsidRPr="00DC7B93">
        <w:rPr>
          <w:lang w:val="pt-BR"/>
        </w:rPr>
        <w:t>Alexis Stepanenko</w:t>
      </w:r>
    </w:p>
    <w:p w14:paraId="1E5C7D73" w14:textId="77777777" w:rsidR="007C2B8E" w:rsidRDefault="00000000">
      <w:r>
        <w:t>&lt;&lt;Anexos&gt;&gt;</w:t>
      </w:r>
    </w:p>
    <w:sectPr w:rsidR="007C2B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904548">
    <w:abstractNumId w:val="8"/>
  </w:num>
  <w:num w:numId="2" w16cid:durableId="41440362">
    <w:abstractNumId w:val="6"/>
  </w:num>
  <w:num w:numId="3" w16cid:durableId="1058817957">
    <w:abstractNumId w:val="5"/>
  </w:num>
  <w:num w:numId="4" w16cid:durableId="783889008">
    <w:abstractNumId w:val="4"/>
  </w:num>
  <w:num w:numId="5" w16cid:durableId="446005159">
    <w:abstractNumId w:val="7"/>
  </w:num>
  <w:num w:numId="6" w16cid:durableId="280115300">
    <w:abstractNumId w:val="3"/>
  </w:num>
  <w:num w:numId="7" w16cid:durableId="1167675922">
    <w:abstractNumId w:val="2"/>
  </w:num>
  <w:num w:numId="8" w16cid:durableId="135147767">
    <w:abstractNumId w:val="1"/>
  </w:num>
  <w:num w:numId="9" w16cid:durableId="1538929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2D0E"/>
    <w:rsid w:val="007C2B8E"/>
    <w:rsid w:val="00AA1D8D"/>
    <w:rsid w:val="00B47730"/>
    <w:rsid w:val="00CB0664"/>
    <w:rsid w:val="00DC7B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753325"/>
  <w14:defaultImageDpi w14:val="300"/>
  <w15:docId w15:val="{9E7D1629-0BBF-4C60-A71A-6A491D750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Lei:Art. 1º Fica o Poder Executivo autorizado a abrir ao Orçamento da Seguridade Social da União (Lei nº 8.652, de 29 de abril de 1993), em favor do Ministério do Bem-Estar Social, crédito especial até o limite de CR$ 218.000,00 (duzentos e dezoito mil cr</dc:title>
  <dc:subject>Brazilian Federal Law</dc:subject>
  <dc:creator>python-docx</dc:creator>
  <cp:keywords/>
  <dc:description>generated by python-docx</dc:description>
  <cp:lastModifiedBy>Eduardo Seiti De Oliveira</cp:lastModifiedBy>
  <cp:revision>2</cp:revision>
  <dcterms:created xsi:type="dcterms:W3CDTF">2013-12-23T23:15:00Z</dcterms:created>
  <dcterms:modified xsi:type="dcterms:W3CDTF">2026-07-31T20:58:00Z</dcterms:modified>
  <cp:category/>
</cp:coreProperties>
</file>