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12.190, DE 13 DE JANEIRO DE 2010.</w:t>
      </w:r>
    </w:p>
    <w:p>
      <w:r>
        <w:t>Concede indenização por dano moral às pessoas com deficiência física decorrente do uso da talidomida, altera a Lei no 7.070, de 20 de dezembro de 1982, e dá outras providências.</w:t>
      </w:r>
    </w:p>
    <w:p>
      <w:r>
        <w:t xml:space="preserve">O PRESIDENTE DA REPÚBLICA Faço saber que o Congresso Nacional decreta e eu sanciono a seguinte Lei: </w:t>
      </w:r>
    </w:p>
    <w:p>
      <w:r>
        <w:t>Art</w:t>
      </w:r>
      <w:r>
        <w:t>. 1o</w:t>
      </w:r>
      <w:r>
        <w:t xml:space="preserve">  </w:t>
      </w:r>
      <w:r>
        <w:t xml:space="preserve">É concedida indenização por dano moral às pessoas com deficiência física decorrente do uso da talidomida, que consistirá no pagamento de valor único igual a R$ 50.000,00 (cinquenta mil reais), multiplicado pelo número dos pontos indicadores da natureza e do grau da dependência resultante da deformidade física (§1o do art. 1o da Lei no 7.070, de 20 de dezembro de 1982). </w:t>
      </w:r>
    </w:p>
    <w:p>
      <w:r>
        <w:t>Art</w:t>
      </w:r>
      <w:r>
        <w:t>. 2o</w:t>
      </w:r>
      <w:r>
        <w:t xml:space="preserve">  </w:t>
      </w:r>
      <w:r>
        <w:t xml:space="preserve">Sobre a indenização prevista no art. 1o não incidirá o imposto sobre renda e proventos de qualquer natureza. </w:t>
      </w:r>
    </w:p>
    <w:p>
      <w:r>
        <w:t>Art</w:t>
      </w:r>
      <w:r>
        <w:t>. 3o</w:t>
      </w:r>
      <w:r>
        <w:t xml:space="preserve">  </w:t>
      </w:r>
      <w:r>
        <w:t xml:space="preserve">O art. 3o da Lei no 7.070, de 1982, passa a vigorar com a seguinte redação: </w:t>
      </w:r>
    </w:p>
    <w:p>
      <w:r>
        <w:t>“Art. 3o</w:t>
      </w:r>
      <w:r>
        <w:t xml:space="preserve">  </w:t>
      </w:r>
      <w:r>
        <w:t>A pensão especial de que trata esta Lei, ressalvado o direito de opção, não é acumulável com rendimento ou indenização que, a qualquer título, venha a ser pago pela União a seus beneficiários, salvo a indenização por dano moral concedida por lei específica.</w:t>
      </w:r>
    </w:p>
    <w:p>
      <w:r>
        <w:t xml:space="preserve">...................................................................................” (NR) </w:t>
      </w:r>
    </w:p>
    <w:p>
      <w:r>
        <w:t>Art</w:t>
      </w:r>
      <w:r>
        <w:t>. 4o</w:t>
      </w:r>
      <w:r>
        <w:t xml:space="preserve">  </w:t>
      </w:r>
      <w:r>
        <w:t xml:space="preserve">As despesas decorrentes do disposto nesta Lei correrão à conta de dotações próprias do orçamento da União. </w:t>
      </w:r>
    </w:p>
    <w:p>
      <w:r>
        <w:t>Art.</w:t>
      </w:r>
      <w:r>
        <w:t xml:space="preserve"> 5o</w:t>
      </w:r>
      <w:r>
        <w:t xml:space="preserve">  </w:t>
      </w:r>
      <w:r>
        <w:t xml:space="preserve">A indenização por danos morais de que trata esta Lei, ressalvado o direito de opção, não é acumulável com qualquer outra da mesma natureza concedida por decisão judicial. </w:t>
      </w:r>
    </w:p>
    <w:p>
      <w:r>
        <w:t>Art</w:t>
      </w:r>
      <w:r>
        <w:t>. 6o</w:t>
      </w:r>
      <w:r>
        <w:t xml:space="preserve">  </w:t>
      </w:r>
      <w:r>
        <w:t xml:space="preserve">Esta Lei entra em vigor na data de sua publicação, produzindo os efeitos financeiros a partir de 1o de janeiro de 2010. </w:t>
      </w:r>
    </w:p>
    <w:p>
      <w:r>
        <w:t>Brasília,</w:t>
      </w:r>
      <w:r>
        <w:t xml:space="preserve">  </w:t>
      </w:r>
      <w:r>
        <w:t>13</w:t>
      </w:r>
      <w:r>
        <w:t xml:space="preserve">  </w:t>
      </w:r>
      <w:r>
        <w:t xml:space="preserve">de janeiro de 2010; 189o da Independência e 122o da República. </w:t>
      </w:r>
    </w:p>
    <w:p>
      <w:r>
        <w:t>LUIZ INÁCIO LULA DA SILVA</w:t>
      </w:r>
    </w:p>
    <w:p>
      <w:r>
        <w:t xml:space="preserve">           </w:t>
      </w:r>
      <w:r>
        <w:t>Luiz Paulo Teles Ferreira Barreto</w:t>
      </w:r>
    </w:p>
    <w:p>
      <w:r>
        <w:t xml:space="preserve">       </w:t>
      </w:r>
      <w:r>
        <w:t>Nelson Machado</w:t>
      </w:r>
    </w:p>
    <w:p>
      <w:r>
        <w:t xml:space="preserve">        </w:t>
      </w:r>
      <w:r>
        <w:t xml:space="preserve">Paulo Bernardo Silva </w:t>
      </w:r>
    </w:p>
    <w:p>
      <w:r>
        <w:t xml:space="preserve">         </w:t>
      </w:r>
      <w:r>
        <w:t>José Gomes Temporão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no 7.070, de 20 de dezembro de 1982, e dá outras providências.O PRESIDENTE DA REPÚBLICA Faço saber que o Congresso Nacional decreta e eu sanciono a seguinte Lei: Art. 1o  É concedida indenização por dano moral às pessoas com deficiência física decorre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