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SRF nº 3, de 7 de janeiro de 1999</w:t>
      </w:r>
    </w:p>
    <w:p>
      <w:r>
        <w:t>Dispõe sobre os valores recebidos a título de incentivo à adesão a Programa de Desligamento Voluntário - PDV.</w:t>
      </w:r>
    </w:p>
    <w:p>
      <w:r>
        <w:t>O SECRETÁRIO DA RECEITA FEDERAL, no uso de suas atribuições, e tendo em vista o disposto no art. 6º, V, da Lei nº 7.713, de 22 de dezembro de 1988, declara que:</w:t>
      </w:r>
    </w:p>
    <w:p>
      <w:r>
        <w:t>I - os valores pagos por pessoa jurídica a seus empregados, a título de incentivo à adesão a Programas de Desligamento Voluntário - PDV, considerados, em reiteradas decisões do Poder Judiciário, como verbas de natureza indenizatória, e assim reconhecidos por meio do Parecer PGFN/CRJ/nº 1278/98, aprovado pelo Ministro de Estado da Fazenda em 17 de setembro de 1998, não se sujeitam à incidência do imposto de renda na fonte nem na Declaração de Ajuste Anual;</w:t>
      </w:r>
    </w:p>
    <w:p>
      <w:r>
        <w:t>II - a pessoa física que recebeu os rendimentos de que trata o inciso I, com desconto do imposto de renda na fonte, poderá solicitar a restituição ou compensação do valor retido, observado o disposto na Instrução Normativa SRF nº 21, de 10 de março de 1997, alterada pela Instrução Normativa SRF nº 73, de 15 de setembro de 1997;</w:t>
      </w:r>
    </w:p>
    <w:p>
      <w:r>
        <w:t>III - no caso de pessoa física que houver oferecido os referidos rendimentos à tributação, na Declaração de Ajuste Anual, o pedido de restituição será efetuado mediante retificação da respectiva declaração.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SRF nº 3, de 7 de janeiro de 1999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