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1D385" w14:textId="7533A28A" w:rsidR="000170DB" w:rsidRDefault="006F2844">
      <w:r>
        <w:t xml:space="preserve">1º El Largo de la aplicación no es el mismo que el integrado en el dibujo del Tubo, ya que, tal y como se ve en el dibujo de conjunto, en la longitud entre testeros,  hay que descontarle el grosor de los testeros mas los espacios libres de los dos mangones que van introducidos en el tubo y que generalmente la hemos definido como 50 mm a cada lado, por lo que el largo de inventor será la longitud entre testeros menos ele </w:t>
      </w:r>
      <w:proofErr w:type="spellStart"/>
      <w:r>
        <w:t>spesor</w:t>
      </w:r>
      <w:proofErr w:type="spellEnd"/>
      <w:r>
        <w:t xml:space="preserve"> de los dos testeros menos el espacio libre de los mangones que 50+50=100 mm.</w:t>
      </w:r>
    </w:p>
    <w:p w14:paraId="74A7E718" w14:textId="5DCE26EA" w:rsidR="006F2844" w:rsidRDefault="006F2844">
      <w:proofErr w:type="spellStart"/>
      <w:r>
        <w:t>Diametro</w:t>
      </w:r>
      <w:proofErr w:type="spellEnd"/>
      <w:r>
        <w:t xml:space="preserve"> Exterior es correcto</w:t>
      </w:r>
    </w:p>
    <w:p w14:paraId="501216C4" w14:textId="15706FB7" w:rsidR="006F2844" w:rsidRDefault="006F2844">
      <w:r>
        <w:t>Espesor es correcto</w:t>
      </w:r>
    </w:p>
    <w:p w14:paraId="1454214B" w14:textId="7358251F" w:rsidR="006F2844" w:rsidRDefault="006F2844">
      <w:proofErr w:type="spellStart"/>
      <w:r>
        <w:t>Diametro</w:t>
      </w:r>
      <w:proofErr w:type="spellEnd"/>
      <w:r>
        <w:t xml:space="preserve"> interior es correcto</w:t>
      </w:r>
    </w:p>
    <w:p w14:paraId="4CAB6F10" w14:textId="218C4C65" w:rsidR="006F2844" w:rsidRDefault="006F2844">
      <w:proofErr w:type="spellStart"/>
      <w:r>
        <w:t>DiametroExteriorEspira</w:t>
      </w:r>
      <w:proofErr w:type="spellEnd"/>
      <w:r>
        <w:t xml:space="preserve"> es correcto</w:t>
      </w:r>
    </w:p>
    <w:p w14:paraId="3703989A" w14:textId="150F9587" w:rsidR="006F2844" w:rsidRDefault="006F2844">
      <w:proofErr w:type="gramStart"/>
      <w:r>
        <w:t>Espesor chapa</w:t>
      </w:r>
      <w:proofErr w:type="gramEnd"/>
      <w:r>
        <w:t xml:space="preserve"> es correcto</w:t>
      </w:r>
    </w:p>
    <w:p w14:paraId="10547FB9" w14:textId="2AD56F2D" w:rsidR="006F2844" w:rsidRDefault="006F2844">
      <w:r>
        <w:t>Paso espira es correcto</w:t>
      </w:r>
    </w:p>
    <w:p w14:paraId="5B6C8E99" w14:textId="1F9E2DDA" w:rsidR="006F2844" w:rsidRDefault="006F2844">
      <w:r>
        <w:t>Numero de espiras es correcto, con la puntualización de que el largo utilizado para el calculo es el mencionado aquí en el numero 1</w:t>
      </w:r>
    </w:p>
    <w:p w14:paraId="6783CAAD" w14:textId="6C812B20" w:rsidR="006F2844" w:rsidRDefault="000F717F">
      <w:proofErr w:type="gramStart"/>
      <w:r>
        <w:t>Otros parámetros auxiliares es</w:t>
      </w:r>
      <w:proofErr w:type="gramEnd"/>
      <w:r>
        <w:t xml:space="preserve"> correcto, aunque a falta de definir los valores del </w:t>
      </w:r>
      <w:proofErr w:type="spellStart"/>
      <w:r>
        <w:t>motoreductor</w:t>
      </w:r>
      <w:proofErr w:type="spellEnd"/>
      <w:r>
        <w:t xml:space="preserve"> y de los rodamientos, y </w:t>
      </w:r>
      <w:proofErr w:type="gramStart"/>
      <w:r>
        <w:t>del prensaestopas</w:t>
      </w:r>
      <w:proofErr w:type="gramEnd"/>
      <w:r>
        <w:t>, deberíamos dejar unos parámetros como “neutros” sabiendo que todavía no están elegidos y su representación en los planos es simbólica</w:t>
      </w:r>
    </w:p>
    <w:p w14:paraId="380EB76A" w14:textId="0D81C047" w:rsidR="000F717F" w:rsidRDefault="000F717F">
      <w:r>
        <w:t>Lo mismo con los valores de los mangones que dependen de otras cosas, ponemos valores medios representativos (por ejemplo para los diámetros 50 mm y para las longitudes 60 mm</w:t>
      </w:r>
    </w:p>
    <w:p w14:paraId="0D413915" w14:textId="77777777" w:rsidR="000F717F" w:rsidRDefault="000F717F"/>
    <w:p w14:paraId="5EACE67D" w14:textId="273ACB7E" w:rsidR="000F717F" w:rsidRDefault="000F717F">
      <w:r>
        <w:t>¿Dónde y como tengo que llamar al archivo:</w:t>
      </w:r>
    </w:p>
    <w:p w14:paraId="036D8358" w14:textId="77777777" w:rsidR="000F717F" w:rsidRDefault="000F717F" w:rsidP="000F717F">
      <w:proofErr w:type="spellStart"/>
      <w:r>
        <w:t>import</w:t>
      </w:r>
      <w:proofErr w:type="spellEnd"/>
      <w:r>
        <w:t xml:space="preserve"> </w:t>
      </w:r>
      <w:proofErr w:type="spellStart"/>
      <w:r>
        <w:t>csv</w:t>
      </w:r>
      <w:proofErr w:type="spellEnd"/>
    </w:p>
    <w:p w14:paraId="1B546637" w14:textId="77777777" w:rsidR="000F717F" w:rsidRDefault="000F717F" w:rsidP="000F717F"/>
    <w:p w14:paraId="0FE21C02" w14:textId="77777777" w:rsidR="000F717F" w:rsidRDefault="000F717F" w:rsidP="000F717F">
      <w:r>
        <w:t># Supongamos que ya tenemos los valores definidos o calculados en la aplicación:</w:t>
      </w:r>
    </w:p>
    <w:p w14:paraId="70592BE6" w14:textId="77777777" w:rsidR="000F717F" w:rsidRDefault="000F717F" w:rsidP="000F717F">
      <w:r>
        <w:t># (Estos serían obtenidos de la interfaz de usuario o de cálculos previos en la app)</w:t>
      </w:r>
    </w:p>
    <w:p w14:paraId="27F61915" w14:textId="77777777" w:rsidR="000F717F" w:rsidRDefault="000F717F" w:rsidP="000F717F">
      <w:r>
        <w:t xml:space="preserve">L = </w:t>
      </w:r>
      <w:proofErr w:type="spellStart"/>
      <w:r>
        <w:t>valor_longitud_testeros</w:t>
      </w:r>
      <w:proofErr w:type="spellEnd"/>
      <w:r>
        <w:t xml:space="preserve">        # p. ej., 1500 (mm)</w:t>
      </w:r>
    </w:p>
    <w:p w14:paraId="272CFE4A" w14:textId="77777777" w:rsidR="000F717F" w:rsidRDefault="000F717F" w:rsidP="000F717F">
      <w:proofErr w:type="spellStart"/>
      <w:r>
        <w:t>diam_espira</w:t>
      </w:r>
      <w:proofErr w:type="spellEnd"/>
      <w:r>
        <w:t xml:space="preserve"> = </w:t>
      </w:r>
      <w:proofErr w:type="spellStart"/>
      <w:r>
        <w:t>valor_diametro_espira</w:t>
      </w:r>
      <w:proofErr w:type="spellEnd"/>
      <w:r>
        <w:t xml:space="preserve">  # p. ej., 300 (mm) diámetro exterior del sinfín</w:t>
      </w:r>
    </w:p>
    <w:p w14:paraId="0424378D" w14:textId="77777777" w:rsidR="000F717F" w:rsidRDefault="000F717F" w:rsidP="000F717F">
      <w:proofErr w:type="spellStart"/>
      <w:r>
        <w:t>espesor_tubo</w:t>
      </w:r>
      <w:proofErr w:type="spellEnd"/>
      <w:r>
        <w:t xml:space="preserve"> = </w:t>
      </w:r>
      <w:proofErr w:type="spellStart"/>
      <w:r>
        <w:t>valor_espesor_tubo</w:t>
      </w:r>
      <w:proofErr w:type="spellEnd"/>
      <w:r>
        <w:t xml:space="preserve">    # p. ej., 3 (mm) espesor pared tubo seleccionado</w:t>
      </w:r>
    </w:p>
    <w:p w14:paraId="7C73C774" w14:textId="77777777" w:rsidR="000F717F" w:rsidRDefault="000F717F" w:rsidP="000F717F">
      <w:proofErr w:type="spellStart"/>
      <w:r>
        <w:t>espesor_chapa</w:t>
      </w:r>
      <w:proofErr w:type="spellEnd"/>
      <w:r>
        <w:t xml:space="preserve"> = </w:t>
      </w:r>
      <w:proofErr w:type="spellStart"/>
      <w:r>
        <w:t>valor_espesor_chapa</w:t>
      </w:r>
      <w:proofErr w:type="spellEnd"/>
      <w:r>
        <w:t xml:space="preserve">  # p. ej., 4 (mm) espesor de la espira elegido</w:t>
      </w:r>
    </w:p>
    <w:p w14:paraId="00B7A5EE" w14:textId="77777777" w:rsidR="000F717F" w:rsidRDefault="000F717F" w:rsidP="000F717F">
      <w:r>
        <w:t xml:space="preserve">paso = </w:t>
      </w:r>
      <w:proofErr w:type="spellStart"/>
      <w:r>
        <w:t>valor_paso_espira</w:t>
      </w:r>
      <w:proofErr w:type="spellEnd"/>
      <w:r>
        <w:t xml:space="preserve">           # p. ej., 120 (mm) paso de la hélice</w:t>
      </w:r>
    </w:p>
    <w:p w14:paraId="20654772" w14:textId="77777777" w:rsidR="000F717F" w:rsidRDefault="000F717F" w:rsidP="000F717F">
      <w:proofErr w:type="spellStart"/>
      <w:r>
        <w:t>num_espiras</w:t>
      </w:r>
      <w:proofErr w:type="spellEnd"/>
      <w:r>
        <w:t xml:space="preserve"> = L / paso             # cálculo del número de vueltas (puede ajustarse)</w:t>
      </w:r>
    </w:p>
    <w:p w14:paraId="6872ABCA" w14:textId="77777777" w:rsidR="000F717F" w:rsidRDefault="000F717F" w:rsidP="000F717F"/>
    <w:p w14:paraId="123565C0" w14:textId="77777777" w:rsidR="000F717F" w:rsidRDefault="000F717F" w:rsidP="000F717F">
      <w:r>
        <w:t># Construir un diccionario de parámetros a exportar</w:t>
      </w:r>
    </w:p>
    <w:p w14:paraId="258D2E33" w14:textId="77777777" w:rsidR="000F717F" w:rsidRDefault="000F717F" w:rsidP="000F717F">
      <w:proofErr w:type="spellStart"/>
      <w:r>
        <w:t>params</w:t>
      </w:r>
      <w:proofErr w:type="spellEnd"/>
      <w:r>
        <w:t xml:space="preserve"> = {</w:t>
      </w:r>
    </w:p>
    <w:p w14:paraId="34321DE4" w14:textId="4C742AD3" w:rsidR="000F717F" w:rsidRDefault="000F717F" w:rsidP="000F717F">
      <w:r>
        <w:t xml:space="preserve">    "Largo": L,</w:t>
      </w:r>
    </w:p>
    <w:p w14:paraId="1F9BC762" w14:textId="77777777" w:rsidR="000F717F" w:rsidRDefault="000F717F">
      <w:r>
        <w:br w:type="page"/>
      </w:r>
    </w:p>
    <w:p w14:paraId="511A24FF" w14:textId="77777777" w:rsidR="000F717F" w:rsidRDefault="000F717F" w:rsidP="000F717F"/>
    <w:p w14:paraId="01B1729F" w14:textId="77777777" w:rsidR="000F717F" w:rsidRDefault="000F717F" w:rsidP="000F717F">
      <w:r>
        <w:t xml:space="preserve">    "</w:t>
      </w:r>
      <w:proofErr w:type="spellStart"/>
      <w:r>
        <w:t>DiametroExterior</w:t>
      </w:r>
      <w:proofErr w:type="spellEnd"/>
      <w:r>
        <w:t xml:space="preserve">": </w:t>
      </w:r>
      <w:proofErr w:type="spellStart"/>
      <w:r>
        <w:t>diam_tubo_seleccionado</w:t>
      </w:r>
      <w:proofErr w:type="spellEnd"/>
      <w:r>
        <w:t>,      # diámetro exterior del tubo central (derivado)</w:t>
      </w:r>
    </w:p>
    <w:p w14:paraId="0F86F97C" w14:textId="77777777" w:rsidR="000F717F" w:rsidRDefault="000F717F" w:rsidP="000F717F">
      <w:r>
        <w:t xml:space="preserve">    "Espesor": </w:t>
      </w:r>
      <w:proofErr w:type="spellStart"/>
      <w:r>
        <w:t>espesor_tubo</w:t>
      </w:r>
      <w:proofErr w:type="spellEnd"/>
      <w:r>
        <w:t>,                        # espesor del tubo central</w:t>
      </w:r>
    </w:p>
    <w:p w14:paraId="481DB49C" w14:textId="77777777" w:rsidR="000F717F" w:rsidRDefault="000F717F" w:rsidP="000F717F">
      <w:r>
        <w:t xml:space="preserve">    "</w:t>
      </w:r>
      <w:proofErr w:type="spellStart"/>
      <w:r>
        <w:t>DiametroInterior</w:t>
      </w:r>
      <w:proofErr w:type="spellEnd"/>
      <w:r>
        <w:t xml:space="preserve">": </w:t>
      </w:r>
      <w:proofErr w:type="spellStart"/>
      <w:r>
        <w:t>diam_tubo_seleccionado</w:t>
      </w:r>
      <w:proofErr w:type="spellEnd"/>
      <w:r>
        <w:t xml:space="preserve"> - 2*</w:t>
      </w:r>
      <w:proofErr w:type="spellStart"/>
      <w:r>
        <w:t>espesor_tubo</w:t>
      </w:r>
      <w:proofErr w:type="spellEnd"/>
      <w:r>
        <w:t>,  # calculado</w:t>
      </w:r>
    </w:p>
    <w:p w14:paraId="36A695BF" w14:textId="77777777" w:rsidR="000F717F" w:rsidRDefault="000F717F" w:rsidP="000F717F">
      <w:r>
        <w:t xml:space="preserve">    "</w:t>
      </w:r>
      <w:proofErr w:type="spellStart"/>
      <w:r>
        <w:t>DiametroExteriorEspira</w:t>
      </w:r>
      <w:proofErr w:type="spellEnd"/>
      <w:r>
        <w:t xml:space="preserve">": </w:t>
      </w:r>
      <w:proofErr w:type="spellStart"/>
      <w:r>
        <w:t>diam_espira</w:t>
      </w:r>
      <w:proofErr w:type="spellEnd"/>
      <w:r>
        <w:t>,          # diámetro exterior de la espira (</w:t>
      </w:r>
      <w:proofErr w:type="spellStart"/>
      <w:r>
        <w:t>sinfin</w:t>
      </w:r>
      <w:proofErr w:type="spellEnd"/>
      <w:r>
        <w:t>)</w:t>
      </w:r>
    </w:p>
    <w:p w14:paraId="2FCB8865" w14:textId="77777777" w:rsidR="000F717F" w:rsidRDefault="000F717F" w:rsidP="000F717F">
      <w:r>
        <w:t xml:space="preserve">    "</w:t>
      </w:r>
      <w:proofErr w:type="spellStart"/>
      <w:r>
        <w:t>Espesor_Chapa</w:t>
      </w:r>
      <w:proofErr w:type="spellEnd"/>
      <w:r>
        <w:t xml:space="preserve">": </w:t>
      </w:r>
      <w:proofErr w:type="spellStart"/>
      <w:r>
        <w:t>espesor_chapa</w:t>
      </w:r>
      <w:proofErr w:type="spellEnd"/>
      <w:r>
        <w:t>,                # espesor de la chapa de la espira</w:t>
      </w:r>
    </w:p>
    <w:p w14:paraId="2E3C5386" w14:textId="77777777" w:rsidR="000F717F" w:rsidRDefault="000F717F" w:rsidP="000F717F">
      <w:r>
        <w:t xml:space="preserve">    "</w:t>
      </w:r>
      <w:proofErr w:type="spellStart"/>
      <w:r>
        <w:t>Paso_Espira</w:t>
      </w:r>
      <w:proofErr w:type="spellEnd"/>
      <w:r>
        <w:t>": paso,                           # paso de la espira</w:t>
      </w:r>
    </w:p>
    <w:p w14:paraId="5B5D046F" w14:textId="77777777" w:rsidR="000F717F" w:rsidRDefault="000F717F" w:rsidP="000F717F">
      <w:r>
        <w:t xml:space="preserve">    "</w:t>
      </w:r>
      <w:proofErr w:type="spellStart"/>
      <w:r>
        <w:t>Num_Espiras</w:t>
      </w:r>
      <w:proofErr w:type="spellEnd"/>
      <w:r>
        <w:t xml:space="preserve">": </w:t>
      </w:r>
      <w:proofErr w:type="spellStart"/>
      <w:r>
        <w:t>int</w:t>
      </w:r>
      <w:proofErr w:type="spellEnd"/>
      <w:r>
        <w:t>(round(</w:t>
      </w:r>
      <w:proofErr w:type="spellStart"/>
      <w:r>
        <w:t>num_espiras</w:t>
      </w:r>
      <w:proofErr w:type="spellEnd"/>
      <w:r>
        <w:t>, 0))      # número de espiras (redondeado al entero más cercano)</w:t>
      </w:r>
    </w:p>
    <w:p w14:paraId="1A7FFE7A" w14:textId="77777777" w:rsidR="000F717F" w:rsidRDefault="000F717F" w:rsidP="000F717F">
      <w:r>
        <w:t xml:space="preserve">    # (Se pueden añadir más pares clave-valor si hiciera falta, </w:t>
      </w:r>
    </w:p>
    <w:p w14:paraId="3B52543B" w14:textId="77777777" w:rsidR="000F717F" w:rsidRDefault="000F717F" w:rsidP="000F717F">
      <w:r>
        <w:t xml:space="preserve">    # por ejemplo datos de rodamientos o mangones si se transmiten por este medio)</w:t>
      </w:r>
    </w:p>
    <w:p w14:paraId="607620F7" w14:textId="77777777" w:rsidR="000F717F" w:rsidRDefault="000F717F" w:rsidP="000F717F">
      <w:r>
        <w:t>}</w:t>
      </w:r>
    </w:p>
    <w:p w14:paraId="2EDB9326" w14:textId="77777777" w:rsidR="000F717F" w:rsidRDefault="000F717F" w:rsidP="000F717F"/>
    <w:p w14:paraId="38A8F677" w14:textId="77777777" w:rsidR="000F717F" w:rsidRDefault="000F717F" w:rsidP="000F717F">
      <w:r>
        <w:t xml:space="preserve"># Escribir el diccionario en formato CSV (cada fila: </w:t>
      </w:r>
      <w:proofErr w:type="spellStart"/>
      <w:r>
        <w:t>Parametro</w:t>
      </w:r>
      <w:proofErr w:type="spellEnd"/>
      <w:r>
        <w:t>, Valor)</w:t>
      </w:r>
    </w:p>
    <w:p w14:paraId="45040F05" w14:textId="77777777" w:rsidR="000F717F" w:rsidRPr="000F717F" w:rsidRDefault="000F717F" w:rsidP="000F717F">
      <w:pPr>
        <w:rPr>
          <w:lang w:val="en-US"/>
        </w:rPr>
      </w:pPr>
      <w:proofErr w:type="spellStart"/>
      <w:r w:rsidRPr="000F717F">
        <w:rPr>
          <w:lang w:val="en-US"/>
        </w:rPr>
        <w:t>csv_path</w:t>
      </w:r>
      <w:proofErr w:type="spellEnd"/>
      <w:r w:rsidRPr="000F717F">
        <w:rPr>
          <w:lang w:val="en-US"/>
        </w:rPr>
        <w:t xml:space="preserve"> = </w:t>
      </w:r>
      <w:proofErr w:type="spellStart"/>
      <w:r w:rsidRPr="000F717F">
        <w:rPr>
          <w:lang w:val="en-US"/>
        </w:rPr>
        <w:t>r"C</w:t>
      </w:r>
      <w:proofErr w:type="spellEnd"/>
      <w:r w:rsidRPr="000F717F">
        <w:rPr>
          <w:lang w:val="en-US"/>
        </w:rPr>
        <w:t>:\edusonros_projects\SINFINES_CONRAD\iLogic\params.csv"</w:t>
      </w:r>
    </w:p>
    <w:p w14:paraId="47C0F9D9" w14:textId="77777777" w:rsidR="000F717F" w:rsidRPr="000F717F" w:rsidRDefault="000F717F" w:rsidP="000F717F">
      <w:pPr>
        <w:rPr>
          <w:lang w:val="en-US"/>
        </w:rPr>
      </w:pPr>
      <w:r w:rsidRPr="000F717F">
        <w:rPr>
          <w:lang w:val="en-US"/>
        </w:rPr>
        <w:t xml:space="preserve">with </w:t>
      </w:r>
      <w:proofErr w:type="gramStart"/>
      <w:r w:rsidRPr="000F717F">
        <w:rPr>
          <w:lang w:val="en-US"/>
        </w:rPr>
        <w:t>open(</w:t>
      </w:r>
      <w:proofErr w:type="spellStart"/>
      <w:proofErr w:type="gramEnd"/>
      <w:r w:rsidRPr="000F717F">
        <w:rPr>
          <w:lang w:val="en-US"/>
        </w:rPr>
        <w:t>csv_path</w:t>
      </w:r>
      <w:proofErr w:type="spellEnd"/>
      <w:r w:rsidRPr="000F717F">
        <w:rPr>
          <w:lang w:val="en-US"/>
        </w:rPr>
        <w:t>, mode="w", newline="") as f:</w:t>
      </w:r>
    </w:p>
    <w:p w14:paraId="513DDB2A" w14:textId="77777777" w:rsidR="000F717F" w:rsidRPr="000F717F" w:rsidRDefault="000F717F" w:rsidP="000F717F">
      <w:pPr>
        <w:rPr>
          <w:lang w:val="en-US"/>
        </w:rPr>
      </w:pPr>
      <w:r w:rsidRPr="000F717F">
        <w:rPr>
          <w:lang w:val="en-US"/>
        </w:rPr>
        <w:t xml:space="preserve">    writer = </w:t>
      </w:r>
      <w:proofErr w:type="spellStart"/>
      <w:proofErr w:type="gramStart"/>
      <w:r w:rsidRPr="000F717F">
        <w:rPr>
          <w:lang w:val="en-US"/>
        </w:rPr>
        <w:t>csv.writer</w:t>
      </w:r>
      <w:proofErr w:type="spellEnd"/>
      <w:proofErr w:type="gramEnd"/>
      <w:r w:rsidRPr="000F717F">
        <w:rPr>
          <w:lang w:val="en-US"/>
        </w:rPr>
        <w:t>(f)</w:t>
      </w:r>
    </w:p>
    <w:p w14:paraId="4D0DB239" w14:textId="77777777" w:rsidR="000F717F" w:rsidRPr="000F717F" w:rsidRDefault="000F717F" w:rsidP="000F717F">
      <w:pPr>
        <w:rPr>
          <w:lang w:val="en-US"/>
        </w:rPr>
      </w:pPr>
      <w:r w:rsidRPr="000F717F">
        <w:rPr>
          <w:lang w:val="en-US"/>
        </w:rPr>
        <w:t xml:space="preserve">    for </w:t>
      </w:r>
      <w:proofErr w:type="spellStart"/>
      <w:r w:rsidRPr="000F717F">
        <w:rPr>
          <w:lang w:val="en-US"/>
        </w:rPr>
        <w:t>nombre</w:t>
      </w:r>
      <w:proofErr w:type="spellEnd"/>
      <w:r w:rsidRPr="000F717F">
        <w:rPr>
          <w:lang w:val="en-US"/>
        </w:rPr>
        <w:t xml:space="preserve">, valor in </w:t>
      </w:r>
      <w:proofErr w:type="spellStart"/>
      <w:proofErr w:type="gramStart"/>
      <w:r w:rsidRPr="000F717F">
        <w:rPr>
          <w:lang w:val="en-US"/>
        </w:rPr>
        <w:t>params.items</w:t>
      </w:r>
      <w:proofErr w:type="spellEnd"/>
      <w:proofErr w:type="gramEnd"/>
      <w:r w:rsidRPr="000F717F">
        <w:rPr>
          <w:lang w:val="en-US"/>
        </w:rPr>
        <w:t>():</w:t>
      </w:r>
    </w:p>
    <w:p w14:paraId="217B17FD" w14:textId="77777777" w:rsidR="000F717F" w:rsidRDefault="000F717F" w:rsidP="000F717F">
      <w:r w:rsidRPr="000F717F">
        <w:rPr>
          <w:lang w:val="en-US"/>
        </w:rPr>
        <w:t xml:space="preserve">        </w:t>
      </w:r>
      <w:proofErr w:type="spellStart"/>
      <w:r>
        <w:t>writer.writerow</w:t>
      </w:r>
      <w:proofErr w:type="spellEnd"/>
      <w:r>
        <w:t>([nombre, valor])</w:t>
      </w:r>
    </w:p>
    <w:p w14:paraId="0A54123D" w14:textId="77777777" w:rsidR="000F717F" w:rsidRDefault="000F717F" w:rsidP="000F717F"/>
    <w:p w14:paraId="544D9807" w14:textId="564C7305" w:rsidR="000F717F" w:rsidRDefault="000F717F" w:rsidP="000F717F">
      <w:proofErr w:type="spellStart"/>
      <w:r>
        <w:t>print</w:t>
      </w:r>
      <w:proofErr w:type="spellEnd"/>
      <w:r>
        <w:t>(</w:t>
      </w:r>
      <w:proofErr w:type="spellStart"/>
      <w:r>
        <w:t>f"Archivo</w:t>
      </w:r>
      <w:proofErr w:type="spellEnd"/>
      <w:r>
        <w:t xml:space="preserve"> CSV generado en {</w:t>
      </w:r>
      <w:proofErr w:type="spellStart"/>
      <w:r>
        <w:t>csv_path</w:t>
      </w:r>
      <w:proofErr w:type="spellEnd"/>
      <w:r>
        <w:t>}")</w:t>
      </w:r>
    </w:p>
    <w:p w14:paraId="6950F508" w14:textId="77777777" w:rsidR="000F717F" w:rsidRDefault="000F717F" w:rsidP="000F717F"/>
    <w:p w14:paraId="46F898FD" w14:textId="2EF1344A" w:rsidR="000F717F" w:rsidRDefault="000F717F" w:rsidP="000F717F">
      <w:r>
        <w:t>¿Y donde  tengo que ubicar y como lo tengo que llamar al archivo con el código siguiente?:</w:t>
      </w:r>
    </w:p>
    <w:p w14:paraId="56871A45" w14:textId="77777777" w:rsidR="000F717F" w:rsidRDefault="000F717F" w:rsidP="000F717F">
      <w:proofErr w:type="spellStart"/>
      <w:r>
        <w:t>import</w:t>
      </w:r>
      <w:proofErr w:type="spellEnd"/>
      <w:r>
        <w:t xml:space="preserve"> win32com.client, </w:t>
      </w:r>
      <w:proofErr w:type="spellStart"/>
      <w:r>
        <w:t>pythoncom</w:t>
      </w:r>
      <w:proofErr w:type="spellEnd"/>
    </w:p>
    <w:p w14:paraId="1807A289" w14:textId="77777777" w:rsidR="000F717F" w:rsidRDefault="000F717F" w:rsidP="000F717F"/>
    <w:p w14:paraId="77F31099" w14:textId="77777777" w:rsidR="000F717F" w:rsidRDefault="000F717F" w:rsidP="000F717F">
      <w:r>
        <w:t xml:space="preserve"># 1. Iniciar (o conectar a) la aplicación Inventor </w:t>
      </w:r>
      <w:proofErr w:type="spellStart"/>
      <w:r>
        <w:t>via</w:t>
      </w:r>
      <w:proofErr w:type="spellEnd"/>
      <w:r>
        <w:t xml:space="preserve"> COM</w:t>
      </w:r>
    </w:p>
    <w:p w14:paraId="42D0AB94" w14:textId="77777777" w:rsidR="000F717F" w:rsidRPr="000F717F" w:rsidRDefault="000F717F" w:rsidP="000F717F">
      <w:pPr>
        <w:rPr>
          <w:lang w:val="en-US"/>
        </w:rPr>
      </w:pPr>
      <w:r w:rsidRPr="000F717F">
        <w:rPr>
          <w:lang w:val="en-US"/>
        </w:rPr>
        <w:t>try:</w:t>
      </w:r>
    </w:p>
    <w:p w14:paraId="5A53191E" w14:textId="77777777" w:rsidR="000F717F" w:rsidRPr="000F717F" w:rsidRDefault="000F717F" w:rsidP="000F717F">
      <w:pPr>
        <w:rPr>
          <w:lang w:val="en-US"/>
        </w:rPr>
      </w:pPr>
      <w:r w:rsidRPr="000F717F">
        <w:rPr>
          <w:lang w:val="en-US"/>
        </w:rPr>
        <w:t xml:space="preserve">    invApp = </w:t>
      </w:r>
      <w:proofErr w:type="gramStart"/>
      <w:r w:rsidRPr="000F717F">
        <w:rPr>
          <w:lang w:val="en-US"/>
        </w:rPr>
        <w:t>win32com.client.Dispatch</w:t>
      </w:r>
      <w:proofErr w:type="gramEnd"/>
      <w:r w:rsidRPr="000F717F">
        <w:rPr>
          <w:lang w:val="en-US"/>
        </w:rPr>
        <w:t>("Inventor.Application")</w:t>
      </w:r>
    </w:p>
    <w:p w14:paraId="40F77142" w14:textId="77777777" w:rsidR="000F717F" w:rsidRDefault="000F717F" w:rsidP="000F717F">
      <w:proofErr w:type="spellStart"/>
      <w:r>
        <w:t>except</w:t>
      </w:r>
      <w:proofErr w:type="spellEnd"/>
      <w:r>
        <w:t xml:space="preserve"> </w:t>
      </w:r>
      <w:proofErr w:type="spellStart"/>
      <w:r>
        <w:t>Exception</w:t>
      </w:r>
      <w:proofErr w:type="spellEnd"/>
      <w:r>
        <w:t xml:space="preserve"> as e:</w:t>
      </w:r>
    </w:p>
    <w:p w14:paraId="6FC0D740" w14:textId="77777777" w:rsidR="000F717F" w:rsidRDefault="000F717F" w:rsidP="000F717F">
      <w:r>
        <w:t xml:space="preserve">    </w:t>
      </w:r>
      <w:proofErr w:type="spellStart"/>
      <w:r>
        <w:t>invApp</w:t>
      </w:r>
      <w:proofErr w:type="spellEnd"/>
      <w:r>
        <w:t xml:space="preserve"> = win32com.client.Dispatch("</w:t>
      </w:r>
      <w:proofErr w:type="spellStart"/>
      <w:r>
        <w:t>Inventor.Application</w:t>
      </w:r>
      <w:proofErr w:type="spellEnd"/>
      <w:r>
        <w:t>")  # inicia una nueva instancia si no está abierta</w:t>
      </w:r>
    </w:p>
    <w:p w14:paraId="540EB021" w14:textId="77777777" w:rsidR="000F717F" w:rsidRDefault="000F717F" w:rsidP="000F717F"/>
    <w:p w14:paraId="5287C1D2" w14:textId="77777777" w:rsidR="000F717F" w:rsidRDefault="000F717F" w:rsidP="000F717F">
      <w:proofErr w:type="spellStart"/>
      <w:r>
        <w:t>invApp.Visible</w:t>
      </w:r>
      <w:proofErr w:type="spellEnd"/>
      <w:r>
        <w:t xml:space="preserve"> = True  # Asegurarse de que Inventor sea visible (opcional):</w:t>
      </w:r>
      <w:proofErr w:type="spellStart"/>
      <w:r>
        <w:t>contentReference</w:t>
      </w:r>
      <w:proofErr w:type="spellEnd"/>
      <w:r>
        <w:t>[oaicite:14]{</w:t>
      </w:r>
      <w:proofErr w:type="spellStart"/>
      <w:r>
        <w:t>index</w:t>
      </w:r>
      <w:proofErr w:type="spellEnd"/>
      <w:r>
        <w:t>=14}</w:t>
      </w:r>
    </w:p>
    <w:p w14:paraId="3D237B58" w14:textId="77777777" w:rsidR="000F717F" w:rsidRDefault="000F717F" w:rsidP="000F717F"/>
    <w:p w14:paraId="153FA195" w14:textId="77777777" w:rsidR="000F717F" w:rsidRDefault="000F717F" w:rsidP="000F717F">
      <w:r>
        <w:t># 2. Abrir el ensamblaje principal del sinfín en Inventor</w:t>
      </w:r>
    </w:p>
    <w:p w14:paraId="452696F6" w14:textId="77777777" w:rsidR="000F717F" w:rsidRDefault="000F717F" w:rsidP="000F717F">
      <w:proofErr w:type="spellStart"/>
      <w:r>
        <w:t>assembly_path</w:t>
      </w:r>
      <w:proofErr w:type="spellEnd"/>
      <w:r>
        <w:t xml:space="preserve"> = r"C:\edusonros_projects\SINFINES_CONRAD\Design\Tornillo_Sinfin_v001.iam"  # ruta del archivo IAM</w:t>
      </w:r>
    </w:p>
    <w:p w14:paraId="747A404B" w14:textId="77777777" w:rsidR="000F717F" w:rsidRDefault="000F717F" w:rsidP="000F717F">
      <w:proofErr w:type="spellStart"/>
      <w:r>
        <w:t>doc</w:t>
      </w:r>
      <w:proofErr w:type="spellEnd"/>
      <w:r>
        <w:t xml:space="preserve"> = </w:t>
      </w:r>
      <w:proofErr w:type="spellStart"/>
      <w:r>
        <w:t>invApp.Documents.Open</w:t>
      </w:r>
      <w:proofErr w:type="spellEnd"/>
      <w:r>
        <w:t>(</w:t>
      </w:r>
      <w:proofErr w:type="spellStart"/>
      <w:r>
        <w:t>assembly_path</w:t>
      </w:r>
      <w:proofErr w:type="spellEnd"/>
      <w:r>
        <w:t>)  # Abrir el documento de ensamblaje</w:t>
      </w:r>
    </w:p>
    <w:p w14:paraId="110170CA" w14:textId="77777777" w:rsidR="000F717F" w:rsidRDefault="000F717F" w:rsidP="000F717F">
      <w:proofErr w:type="spellStart"/>
      <w:r>
        <w:t>doc.Activate</w:t>
      </w:r>
      <w:proofErr w:type="spellEnd"/>
      <w:r>
        <w:t>()  # Activarlo por seguridad (traer al frente)</w:t>
      </w:r>
    </w:p>
    <w:p w14:paraId="7F50AC74" w14:textId="77777777" w:rsidR="000F717F" w:rsidRDefault="000F717F" w:rsidP="000F717F"/>
    <w:p w14:paraId="54F4CB63" w14:textId="77777777" w:rsidR="000F717F" w:rsidRDefault="000F717F" w:rsidP="000F717F">
      <w:r>
        <w:t xml:space="preserve"># 3. Activar el complemento de </w:t>
      </w:r>
      <w:proofErr w:type="spellStart"/>
      <w:r>
        <w:t>iLogic</w:t>
      </w:r>
      <w:proofErr w:type="spellEnd"/>
      <w:r>
        <w:t xml:space="preserve"> (por su ID de </w:t>
      </w:r>
      <w:proofErr w:type="spellStart"/>
      <w:r>
        <w:t>ProgID</w:t>
      </w:r>
      <w:proofErr w:type="spellEnd"/>
      <w:r>
        <w:t>) si no lo está</w:t>
      </w:r>
    </w:p>
    <w:p w14:paraId="4E2B6882" w14:textId="77777777" w:rsidR="000F717F" w:rsidRPr="000F717F" w:rsidRDefault="000F717F" w:rsidP="000F717F">
      <w:pPr>
        <w:rPr>
          <w:lang w:val="en-US"/>
        </w:rPr>
      </w:pPr>
      <w:r w:rsidRPr="000F717F">
        <w:rPr>
          <w:lang w:val="en-US"/>
        </w:rPr>
        <w:t>ilogicGUID = "{3BDD8D79-2179-4B11-8A5A-257B1C0263AC}</w:t>
      </w:r>
      <w:proofErr w:type="gramStart"/>
      <w:r w:rsidRPr="000F717F">
        <w:rPr>
          <w:lang w:val="en-US"/>
        </w:rPr>
        <w:t>"  #</w:t>
      </w:r>
      <w:proofErr w:type="gramEnd"/>
      <w:r w:rsidRPr="000F717F">
        <w:rPr>
          <w:lang w:val="en-US"/>
        </w:rPr>
        <w:t xml:space="preserve"> GUID del add-in </w:t>
      </w:r>
      <w:proofErr w:type="gramStart"/>
      <w:r w:rsidRPr="000F717F">
        <w:rPr>
          <w:lang w:val="en-US"/>
        </w:rPr>
        <w:t>iLogic:contentReference</w:t>
      </w:r>
      <w:proofErr w:type="gramEnd"/>
      <w:r w:rsidRPr="000F717F">
        <w:rPr>
          <w:lang w:val="en-US"/>
        </w:rPr>
        <w:t>[oaicite:</w:t>
      </w:r>
      <w:proofErr w:type="gramStart"/>
      <w:r w:rsidRPr="000F717F">
        <w:rPr>
          <w:lang w:val="en-US"/>
        </w:rPr>
        <w:t>15]{</w:t>
      </w:r>
      <w:proofErr w:type="gramEnd"/>
      <w:r w:rsidRPr="000F717F">
        <w:rPr>
          <w:lang w:val="en-US"/>
        </w:rPr>
        <w:t>index=15}</w:t>
      </w:r>
    </w:p>
    <w:p w14:paraId="7255315E" w14:textId="77777777" w:rsidR="000F717F" w:rsidRPr="000F717F" w:rsidRDefault="000F717F" w:rsidP="000F717F">
      <w:pPr>
        <w:rPr>
          <w:lang w:val="en-US"/>
        </w:rPr>
      </w:pPr>
      <w:r w:rsidRPr="000F717F">
        <w:rPr>
          <w:lang w:val="en-US"/>
        </w:rPr>
        <w:t xml:space="preserve">ilogicAddIn = </w:t>
      </w:r>
      <w:proofErr w:type="gramStart"/>
      <w:r w:rsidRPr="000F717F">
        <w:rPr>
          <w:lang w:val="en-US"/>
        </w:rPr>
        <w:t>invApp.ApplicationAddIns.ItemById</w:t>
      </w:r>
      <w:proofErr w:type="gramEnd"/>
      <w:r w:rsidRPr="000F717F">
        <w:rPr>
          <w:lang w:val="en-US"/>
        </w:rPr>
        <w:t>(ilogicGUID)</w:t>
      </w:r>
    </w:p>
    <w:p w14:paraId="4953E3CD" w14:textId="77777777" w:rsidR="000F717F" w:rsidRPr="000F717F" w:rsidRDefault="000F717F" w:rsidP="000F717F">
      <w:pPr>
        <w:rPr>
          <w:lang w:val="en-US"/>
        </w:rPr>
      </w:pPr>
      <w:r w:rsidRPr="000F717F">
        <w:rPr>
          <w:lang w:val="en-US"/>
        </w:rPr>
        <w:t>if not ilogicAddIn.Activated:</w:t>
      </w:r>
    </w:p>
    <w:p w14:paraId="325704AB" w14:textId="77777777" w:rsidR="000F717F" w:rsidRPr="000F717F" w:rsidRDefault="000F717F" w:rsidP="000F717F">
      <w:pPr>
        <w:rPr>
          <w:lang w:val="en-US"/>
        </w:rPr>
      </w:pPr>
      <w:r w:rsidRPr="000F717F">
        <w:rPr>
          <w:lang w:val="en-US"/>
        </w:rPr>
        <w:t xml:space="preserve">    ilogicAddIn.Activate</w:t>
      </w:r>
      <w:proofErr w:type="gramStart"/>
      <w:r w:rsidRPr="000F717F">
        <w:rPr>
          <w:lang w:val="en-US"/>
        </w:rPr>
        <w:t>()  #</w:t>
      </w:r>
      <w:proofErr w:type="gramEnd"/>
      <w:r w:rsidRPr="000F717F">
        <w:rPr>
          <w:lang w:val="en-US"/>
        </w:rPr>
        <w:t xml:space="preserve"> activar iLogic</w:t>
      </w:r>
    </w:p>
    <w:p w14:paraId="4F5ADBC0" w14:textId="77777777" w:rsidR="000F717F" w:rsidRPr="000F717F" w:rsidRDefault="000F717F" w:rsidP="000F717F">
      <w:pPr>
        <w:rPr>
          <w:lang w:val="en-US"/>
        </w:rPr>
      </w:pPr>
    </w:p>
    <w:p w14:paraId="6BAD4776" w14:textId="77777777" w:rsidR="000F717F" w:rsidRDefault="000F717F" w:rsidP="000F717F">
      <w:r>
        <w:t xml:space="preserve"># 4. Obtener el objeto de automatización de </w:t>
      </w:r>
      <w:proofErr w:type="spellStart"/>
      <w:r>
        <w:t>iLogic</w:t>
      </w:r>
      <w:proofErr w:type="spellEnd"/>
    </w:p>
    <w:p w14:paraId="719B7D97" w14:textId="77777777" w:rsidR="000F717F" w:rsidRDefault="000F717F" w:rsidP="000F717F">
      <w:proofErr w:type="spellStart"/>
      <w:r>
        <w:t>iLogicAuto</w:t>
      </w:r>
      <w:proofErr w:type="spellEnd"/>
      <w:r>
        <w:t xml:space="preserve"> = </w:t>
      </w:r>
      <w:proofErr w:type="spellStart"/>
      <w:r>
        <w:t>ilogicAddIn.Automation</w:t>
      </w:r>
      <w:proofErr w:type="spellEnd"/>
      <w:r>
        <w:t xml:space="preserve">  # objeto </w:t>
      </w:r>
      <w:proofErr w:type="spellStart"/>
      <w:r>
        <w:t>IiLogicAutomation</w:t>
      </w:r>
      <w:proofErr w:type="spellEnd"/>
      <w:r>
        <w:t xml:space="preserve"> para controlar </w:t>
      </w:r>
      <w:proofErr w:type="spellStart"/>
      <w:r>
        <w:t>iLogic</w:t>
      </w:r>
      <w:proofErr w:type="spellEnd"/>
    </w:p>
    <w:p w14:paraId="752DF048" w14:textId="77777777" w:rsidR="000F717F" w:rsidRDefault="000F717F" w:rsidP="000F717F"/>
    <w:p w14:paraId="7E67DFAE" w14:textId="77777777" w:rsidR="000F717F" w:rsidRDefault="000F717F" w:rsidP="000F717F">
      <w:r>
        <w:t xml:space="preserve"># 5. Ejecutar la regla </w:t>
      </w:r>
      <w:proofErr w:type="spellStart"/>
      <w:r>
        <w:t>iLogic</w:t>
      </w:r>
      <w:proofErr w:type="spellEnd"/>
      <w:r>
        <w:t xml:space="preserve"> en el ensamblaje que importa los parámetros desde CSV</w:t>
      </w:r>
    </w:p>
    <w:p w14:paraId="71FD1B35" w14:textId="77777777" w:rsidR="000F717F" w:rsidRDefault="000F717F" w:rsidP="000F717F">
      <w:proofErr w:type="spellStart"/>
      <w:r>
        <w:t>rule_name</w:t>
      </w:r>
      <w:proofErr w:type="spellEnd"/>
      <w:r>
        <w:t xml:space="preserve"> = "00_Importar_CSV_y_Actualizar"  # nombre de la regla </w:t>
      </w:r>
      <w:proofErr w:type="spellStart"/>
      <w:r>
        <w:t>iLogic</w:t>
      </w:r>
      <w:proofErr w:type="spellEnd"/>
      <w:r>
        <w:t xml:space="preserve"> en Inventor encargada de la importación</w:t>
      </w:r>
    </w:p>
    <w:p w14:paraId="1609A9FB" w14:textId="77777777" w:rsidR="000F717F" w:rsidRDefault="000F717F" w:rsidP="000F717F">
      <w:proofErr w:type="spellStart"/>
      <w:r>
        <w:t>iLogicAuto.RunRule</w:t>
      </w:r>
      <w:proofErr w:type="spellEnd"/>
      <w:r>
        <w:t>(</w:t>
      </w:r>
      <w:proofErr w:type="spellStart"/>
      <w:r>
        <w:t>doc</w:t>
      </w:r>
      <w:proofErr w:type="spellEnd"/>
      <w:r>
        <w:t xml:space="preserve">, </w:t>
      </w:r>
      <w:proofErr w:type="spellStart"/>
      <w:r>
        <w:t>rule_name</w:t>
      </w:r>
      <w:proofErr w:type="spellEnd"/>
      <w:r>
        <w:t>)  # ejecutar la regla en el documento activo</w:t>
      </w:r>
    </w:p>
    <w:p w14:paraId="0BCAC10D" w14:textId="77777777" w:rsidR="000F717F" w:rsidRDefault="000F717F" w:rsidP="000F717F"/>
    <w:p w14:paraId="7C5CD268" w14:textId="77777777" w:rsidR="000F717F" w:rsidRDefault="000F717F" w:rsidP="000F717F">
      <w:r>
        <w:t xml:space="preserve"># (La regla </w:t>
      </w:r>
      <w:proofErr w:type="spellStart"/>
      <w:r>
        <w:t>iLogic</w:t>
      </w:r>
      <w:proofErr w:type="spellEnd"/>
      <w:r>
        <w:t xml:space="preserve"> '00_Importar_CSV_y_Actualizar' se encargará de:</w:t>
      </w:r>
    </w:p>
    <w:p w14:paraId="1000D2F3" w14:textId="77777777" w:rsidR="000F717F" w:rsidRDefault="000F717F" w:rsidP="000F717F">
      <w:r>
        <w:t>#  - Leer el archivo params.csv,</w:t>
      </w:r>
    </w:p>
    <w:p w14:paraId="0AA96ECD" w14:textId="77777777" w:rsidR="000F717F" w:rsidRDefault="000F717F" w:rsidP="000F717F">
      <w:r>
        <w:t>#  - Asignar cada valor al parámetro correspondiente por nombre,</w:t>
      </w:r>
    </w:p>
    <w:p w14:paraId="210C5CA1" w14:textId="77777777" w:rsidR="000F717F" w:rsidRDefault="000F717F" w:rsidP="000F717F">
      <w:r>
        <w:t>#  - Actualizar el modelo 3D,</w:t>
      </w:r>
    </w:p>
    <w:p w14:paraId="724A6221" w14:textId="77777777" w:rsidR="000F717F" w:rsidRDefault="000F717F" w:rsidP="000F717F">
      <w:r>
        <w:t>#  - Actualizar el dibujo 2D asociado y exportar PDF/DWG/STEP según se requiera.)</w:t>
      </w:r>
    </w:p>
    <w:p w14:paraId="2AA37D6E" w14:textId="77777777" w:rsidR="000F717F" w:rsidRDefault="000F717F" w:rsidP="000F717F"/>
    <w:p w14:paraId="5D0FBF19" w14:textId="77777777" w:rsidR="000F717F" w:rsidRDefault="000F717F" w:rsidP="000F717F">
      <w:r>
        <w:t># 6. (Opcional) Guardar cambios y cerrar Inventor</w:t>
      </w:r>
    </w:p>
    <w:p w14:paraId="40230FA1" w14:textId="77777777" w:rsidR="000F717F" w:rsidRDefault="000F717F" w:rsidP="000F717F">
      <w:proofErr w:type="spellStart"/>
      <w:r>
        <w:t>doc.Save</w:t>
      </w:r>
      <w:proofErr w:type="spellEnd"/>
      <w:r>
        <w:t>()</w:t>
      </w:r>
    </w:p>
    <w:p w14:paraId="39972205" w14:textId="1C1B5C65" w:rsidR="000F717F" w:rsidRDefault="000F717F" w:rsidP="000F717F">
      <w:r>
        <w:t xml:space="preserve"># </w:t>
      </w:r>
      <w:proofErr w:type="spellStart"/>
      <w:r>
        <w:t>invApp.Quit</w:t>
      </w:r>
      <w:proofErr w:type="spellEnd"/>
      <w:r>
        <w:t>()  # si se desea cerrar Inventor automáticamente</w:t>
      </w:r>
    </w:p>
    <w:sectPr w:rsidR="000F717F" w:rsidSect="00513319">
      <w:type w:val="continuous"/>
      <w:pgSz w:w="11906" w:h="16838"/>
      <w:pgMar w:top="340" w:right="500" w:bottom="272" w:left="500" w:header="709" w:footer="709" w:gutter="0"/>
      <w:cols w:num="2" w:space="0" w:equalWidth="0">
        <w:col w:w="8838" w:space="-1"/>
        <w:col w:w="-1"/>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844"/>
    <w:rsid w:val="000170DB"/>
    <w:rsid w:val="000F717F"/>
    <w:rsid w:val="00513319"/>
    <w:rsid w:val="005F1FB3"/>
    <w:rsid w:val="00640149"/>
    <w:rsid w:val="006F2844"/>
    <w:rsid w:val="007E1D9B"/>
    <w:rsid w:val="00A13666"/>
    <w:rsid w:val="00C61BD1"/>
    <w:rsid w:val="00DA3F4F"/>
    <w:rsid w:val="00F122CE"/>
    <w:rsid w:val="00FF68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E08B5"/>
  <w15:chartTrackingRefBased/>
  <w15:docId w15:val="{FA83A3FE-1137-4FA2-8122-2A5A3C131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84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F284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F284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F284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F284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F2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84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F284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F284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F284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F284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F2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844"/>
    <w:rPr>
      <w:rFonts w:eastAsiaTheme="majorEastAsia" w:cstheme="majorBidi"/>
      <w:color w:val="272727" w:themeColor="text1" w:themeTint="D8"/>
    </w:rPr>
  </w:style>
  <w:style w:type="paragraph" w:styleId="Title">
    <w:name w:val="Title"/>
    <w:basedOn w:val="Normal"/>
    <w:next w:val="Normal"/>
    <w:link w:val="TitleChar"/>
    <w:uiPriority w:val="10"/>
    <w:qFormat/>
    <w:rsid w:val="006F2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84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8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2844"/>
    <w:rPr>
      <w:i/>
      <w:iCs/>
      <w:color w:val="404040" w:themeColor="text1" w:themeTint="BF"/>
    </w:rPr>
  </w:style>
  <w:style w:type="paragraph" w:styleId="ListParagraph">
    <w:name w:val="List Paragraph"/>
    <w:basedOn w:val="Normal"/>
    <w:uiPriority w:val="34"/>
    <w:qFormat/>
    <w:rsid w:val="006F2844"/>
    <w:pPr>
      <w:ind w:left="720"/>
      <w:contextualSpacing/>
    </w:pPr>
  </w:style>
  <w:style w:type="character" w:styleId="IntenseEmphasis">
    <w:name w:val="Intense Emphasis"/>
    <w:basedOn w:val="DefaultParagraphFont"/>
    <w:uiPriority w:val="21"/>
    <w:qFormat/>
    <w:rsid w:val="006F2844"/>
    <w:rPr>
      <w:i/>
      <w:iCs/>
      <w:color w:val="365F91" w:themeColor="accent1" w:themeShade="BF"/>
    </w:rPr>
  </w:style>
  <w:style w:type="paragraph" w:styleId="IntenseQuote">
    <w:name w:val="Intense Quote"/>
    <w:basedOn w:val="Normal"/>
    <w:next w:val="Normal"/>
    <w:link w:val="IntenseQuoteChar"/>
    <w:uiPriority w:val="30"/>
    <w:qFormat/>
    <w:rsid w:val="006F284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F2844"/>
    <w:rPr>
      <w:i/>
      <w:iCs/>
      <w:color w:val="365F91" w:themeColor="accent1" w:themeShade="BF"/>
    </w:rPr>
  </w:style>
  <w:style w:type="character" w:styleId="IntenseReference">
    <w:name w:val="Intense Reference"/>
    <w:basedOn w:val="DefaultParagraphFont"/>
    <w:uiPriority w:val="32"/>
    <w:qFormat/>
    <w:rsid w:val="006F284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783</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Angel Sonsona Rosinach</dc:creator>
  <cp:keywords/>
  <dc:description/>
  <cp:lastModifiedBy>Eduardo Angel Sonsona Rosinach</cp:lastModifiedBy>
  <cp:revision>2</cp:revision>
  <dcterms:created xsi:type="dcterms:W3CDTF">2026-01-09T09:28:00Z</dcterms:created>
  <dcterms:modified xsi:type="dcterms:W3CDTF">2026-01-09T09:53:00Z</dcterms:modified>
</cp:coreProperties>
</file>