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2951B" w14:textId="7B0AD167" w:rsidR="000170DB" w:rsidRDefault="00FF1F85">
      <w:r>
        <w:t>Vale, estamos en la ventana “General”.  En esta por ahora no tengo nada que añadir.</w:t>
      </w:r>
    </w:p>
    <w:p w14:paraId="3253E1CE" w14:textId="0CCBF671" w:rsidR="00FF1F85" w:rsidRDefault="00FF1F85">
      <w:r>
        <w:t>Pasamos a la ventana “Parte 001-Tornillo”.</w:t>
      </w:r>
    </w:p>
    <w:p w14:paraId="08734D09" w14:textId="53488E98" w:rsidR="00FF1F85" w:rsidRDefault="00FF1F85">
      <w:r w:rsidRPr="00FF1F85">
        <w:drawing>
          <wp:inline distT="0" distB="0" distL="0" distR="0" wp14:anchorId="21933137" wp14:editId="3B1E8F31">
            <wp:extent cx="3462655" cy="3639185"/>
            <wp:effectExtent l="0" t="0" r="4445" b="0"/>
            <wp:docPr id="56438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81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A2A3" w14:textId="7CF4BFC3" w:rsidR="00FF1F85" w:rsidRDefault="00FF1F85">
      <w:r>
        <w:t xml:space="preserve">Nos aparecen dos líneas </w:t>
      </w:r>
      <w:proofErr w:type="spellStart"/>
      <w:r>
        <w:t>debajode</w:t>
      </w:r>
      <w:proofErr w:type="spellEnd"/>
      <w:r>
        <w:t xml:space="preserve"> la definición del tubo del eje, que va a haber dos casillas. Las primera </w:t>
      </w:r>
      <w:proofErr w:type="spellStart"/>
      <w:r>
        <w:t>coñumna</w:t>
      </w:r>
      <w:proofErr w:type="spellEnd"/>
      <w:r>
        <w:t xml:space="preserve"> va a reflejar el diámetro interior del tubo mas dos decimas de milímetro, y esa será la medida que pasaremos en el </w:t>
      </w:r>
      <w:proofErr w:type="spellStart"/>
      <w:r>
        <w:t>json</w:t>
      </w:r>
      <w:proofErr w:type="spellEnd"/>
      <w:r>
        <w:t xml:space="preserve"> a inventor y que corresponderá con la </w:t>
      </w:r>
      <w:proofErr w:type="spellStart"/>
      <w:r>
        <w:t>varible</w:t>
      </w:r>
      <w:proofErr w:type="spellEnd"/>
      <w:r>
        <w:t xml:space="preserve"> “</w:t>
      </w:r>
      <w:proofErr w:type="spellStart"/>
      <w:r>
        <w:t>ø_Tubo_Interior</w:t>
      </w:r>
      <w:proofErr w:type="spellEnd"/>
      <w:r>
        <w:t xml:space="preserve">”. Tanto para el </w:t>
      </w:r>
      <w:proofErr w:type="spellStart"/>
      <w:r>
        <w:t>mangon</w:t>
      </w:r>
      <w:proofErr w:type="spellEnd"/>
      <w:r>
        <w:t xml:space="preserve"> conducido como para el conductor.  LA segunda columna se </w:t>
      </w:r>
      <w:proofErr w:type="gramStart"/>
      <w:r>
        <w:t>tratara</w:t>
      </w:r>
      <w:proofErr w:type="gramEnd"/>
      <w:r>
        <w:t xml:space="preserve"> de un </w:t>
      </w:r>
      <w:proofErr w:type="spellStart"/>
      <w:r>
        <w:t>multiplo</w:t>
      </w:r>
      <w:proofErr w:type="spellEnd"/>
      <w:r>
        <w:t xml:space="preserve"> de 5 redondeado al valor superior, y que indicara el diámetro de compra del macizo para sacar los mangones mecanizados.  </w:t>
      </w:r>
    </w:p>
    <w:p w14:paraId="0C8C5DCC" w14:textId="2DEE34D7" w:rsidR="00FF1F85" w:rsidRDefault="00FF1F85">
      <w:r>
        <w:t xml:space="preserve">Las otras dos inferiores, se sacarán una vez elegidos el motorreductor, el soporte de rodamiento, y </w:t>
      </w:r>
      <w:proofErr w:type="gramStart"/>
      <w:r>
        <w:t>el prensaestopas</w:t>
      </w:r>
      <w:proofErr w:type="gramEnd"/>
      <w:r w:rsidR="0094351B">
        <w:t xml:space="preserve"> y la brida</w:t>
      </w:r>
      <w:r>
        <w:t xml:space="preserve"> </w:t>
      </w:r>
      <w:r w:rsidR="0094351B">
        <w:t>e</w:t>
      </w:r>
      <w:r>
        <w:t xml:space="preserve">n el lado conductor, y </w:t>
      </w:r>
      <w:r w:rsidR="0094351B">
        <w:t xml:space="preserve">en el lado conducido una vez </w:t>
      </w:r>
      <w:r>
        <w:t xml:space="preserve">elegidos la brida, </w:t>
      </w:r>
      <w:r w:rsidR="0094351B">
        <w:t xml:space="preserve">el soporte del rodamiento.  En principio vamos a colocar unos valores generales en rojo, indicando con algún texto en ese color que son </w:t>
      </w:r>
      <w:r w:rsidR="00214363">
        <w:t>provisionales, y se deberán ajustar cuando elijamos las piezas indicadas.</w:t>
      </w:r>
    </w:p>
    <w:p w14:paraId="5F50E6D3" w14:textId="21B1031A" w:rsidR="00214363" w:rsidRDefault="00214363">
      <w:r>
        <w:t>Ahí también habrá que añadir una pestaña para “Pedir ofertas Mangones”</w:t>
      </w:r>
      <w:r w:rsidR="009D207B">
        <w:t>, para en un futuro, con el diámetro y la distancias, pedir las ofertas.</w:t>
      </w:r>
    </w:p>
    <w:p w14:paraId="6356B7D6" w14:textId="5001AEB7" w:rsidR="009D207B" w:rsidRDefault="009D207B">
      <w:r>
        <w:t xml:space="preserve">Vamos a realizar estos cambios en el </w:t>
      </w:r>
      <w:proofErr w:type="spellStart"/>
      <w:r>
        <w:t>codigo</w:t>
      </w:r>
      <w:proofErr w:type="spellEnd"/>
    </w:p>
    <w:p w14:paraId="6B43F008" w14:textId="77777777" w:rsidR="00214363" w:rsidRDefault="00214363"/>
    <w:p w14:paraId="7808C0E2" w14:textId="77777777" w:rsidR="00214363" w:rsidRDefault="00214363"/>
    <w:sectPr w:rsidR="00214363" w:rsidSect="00513319">
      <w:type w:val="continuous"/>
      <w:pgSz w:w="11906" w:h="16838"/>
      <w:pgMar w:top="340" w:right="500" w:bottom="272" w:left="500" w:header="709" w:footer="709" w:gutter="0"/>
      <w:cols w:num="2" w:space="0" w:equalWidth="0">
        <w:col w:w="8838" w:space="-1"/>
        <w:col w:w="-1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F85"/>
    <w:rsid w:val="000170DB"/>
    <w:rsid w:val="00214363"/>
    <w:rsid w:val="00513319"/>
    <w:rsid w:val="005F1FB3"/>
    <w:rsid w:val="006F3471"/>
    <w:rsid w:val="0094351B"/>
    <w:rsid w:val="009D207B"/>
    <w:rsid w:val="00A13666"/>
    <w:rsid w:val="00C61BD1"/>
    <w:rsid w:val="00DA3F4F"/>
    <w:rsid w:val="00F122CE"/>
    <w:rsid w:val="00FF1F85"/>
    <w:rsid w:val="00FF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ED902"/>
  <w15:chartTrackingRefBased/>
  <w15:docId w15:val="{E4A19DD5-DA17-40C0-AEA3-2A3EF3372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F8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F8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F8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F8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F8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F8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F8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F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F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F8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F8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F8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F8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192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Angel Sonsona Rosinach</dc:creator>
  <cp:keywords/>
  <dc:description/>
  <cp:lastModifiedBy>Eduardo Angel Sonsona Rosinach</cp:lastModifiedBy>
  <cp:revision>3</cp:revision>
  <dcterms:created xsi:type="dcterms:W3CDTF">2026-01-11T18:28:00Z</dcterms:created>
  <dcterms:modified xsi:type="dcterms:W3CDTF">2026-01-11T18:55:00Z</dcterms:modified>
</cp:coreProperties>
</file>