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EE" w:rsidRDefault="007A7AEE" w:rsidP="007A7AEE">
      <w:pPr>
        <w:jc w:val="center"/>
        <w:rPr>
          <w:b/>
          <w:sz w:val="28"/>
        </w:rPr>
      </w:pPr>
      <w:r w:rsidRPr="007A7AEE">
        <w:rPr>
          <w:b/>
          <w:sz w:val="28"/>
        </w:rPr>
        <w:t xml:space="preserve">Documentação </w:t>
      </w:r>
      <w:r>
        <w:rPr>
          <w:b/>
          <w:sz w:val="28"/>
        </w:rPr>
        <w:t xml:space="preserve">do </w:t>
      </w:r>
      <w:r w:rsidRPr="007A7AEE">
        <w:rPr>
          <w:b/>
          <w:sz w:val="28"/>
        </w:rPr>
        <w:t>Caso de Uso do TCC</w:t>
      </w:r>
    </w:p>
    <w:p w:rsidR="007A7AEE" w:rsidRDefault="007A7AEE" w:rsidP="007A7AEE"/>
    <w:p w:rsidR="007A7AEE" w:rsidRDefault="007A7AEE" w:rsidP="007A7AEE"/>
    <w:p w:rsidR="007A7AEE" w:rsidRPr="007A7AEE" w:rsidRDefault="00C920FD" w:rsidP="007A7AE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1971675</wp:posOffset>
            </wp:positionV>
            <wp:extent cx="6029325" cy="3057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7AEE" w:rsidRPr="007A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E"/>
    <w:rsid w:val="00314802"/>
    <w:rsid w:val="007A7AEE"/>
    <w:rsid w:val="00C9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30E4"/>
  <w15:chartTrackingRefBased/>
  <w15:docId w15:val="{52E99807-ADC0-4D8C-8096-557DFE7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1</cp:revision>
  <dcterms:created xsi:type="dcterms:W3CDTF">2022-08-16T12:05:00Z</dcterms:created>
  <dcterms:modified xsi:type="dcterms:W3CDTF">2022-08-16T12:57:00Z</dcterms:modified>
</cp:coreProperties>
</file>