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Noto Sans CJK KR" w:hAnsi="Noto Sans CJK KR" w:eastAsia="Noto Sans CJK KR"/>
        </w:rPr>
        <w:t xml:space="preserve">ROS2 연동 API 명세</w:t>
      </w:r>
    </w:p>
    <w:p>
      <w:pPr>
        <w:pStyle w:val="Heading1"/>
      </w:pPr>
      <w:r>
        <w:rPr>
          <w:rFonts w:ascii="Noto Sans CJK KR" w:hAnsi="Noto Sans CJK KR" w:eastAsia="Noto Sans CJK KR"/>
        </w:rPr>
        <w:t xml:space="preserve">1. 개요</w:t>
      </w:r>
    </w:p>
    <w:p>
      <w:pPr>
        <w:pStyle w:val="Normal"/>
      </w:pPr>
      <w:r>
        <w:rPr>
          <w:rFonts w:ascii="Noto Sans CJK KR" w:hAnsi="Noto Sans CJK KR" w:eastAsia="Noto Sans CJK KR"/>
        </w:rPr>
        <w:t xml:space="preserve">이 문서는 Unity 애플리케이션과 ROS2 노드 사이의 통신 인터페이스를 정의한다. 기준 씬은 `Assets/Scenes/SampleScene.unity`이며, 기본 활성 구성은 Mock이다. Real 구성은 기본적으로 비활성 상태다.</w:t>
      </w:r>
    </w:p>
    <w:p>
      <w:pPr>
        <w:pStyle w:val="Normal"/>
      </w:pPr>
      <w:r>
        <w:rPr>
          <w:rFonts w:ascii="Noto Sans CJK KR" w:hAnsi="Noto Sans CJK KR" w:eastAsia="Noto Sans CJK KR"/>
        </w:rPr>
        <w:t xml:space="preserve">Unity는 ROS-TCP Endpoint 노드(`/UnityEndpoint`)를 통해 ROS2와 통신한다.</w:t>
      </w:r>
    </w:p>
    <w:p>
      <w:pPr>
        <w:pStyle w:val="Normal"/>
      </w:pPr>
      <w:r>
        <w:rPr>
          <w:rFonts w:ascii="Noto Sans CJK KR" w:hAnsi="Noto Sans CJK KR" w:eastAsia="Noto Sans CJK KR"/>
        </w:rPr>
        <w:t xml:space="preserve">`4.3`의 자동 조립 인터페이스가 현재 Mock MVP의 실행 계약이다. 전체 실행 경계는 Architecture.md, HTTP 진입점은 MainServer API를 따른다.</w:t>
      </w:r>
    </w:p>
    <w:p>
      <w:pPr>
        <w:pStyle w:val="Heading1"/>
      </w:pPr>
      <w:r>
        <w:rPr>
          <w:rFonts w:ascii="Noto Sans CJK KR" w:hAnsi="Noto Sans CJK KR" w:eastAsia="Noto Sans CJK KR"/>
        </w:rPr>
        <w:t xml:space="preserve">2. 빠른 참조</w:t>
      </w:r>
    </w:p>
    <w:tbl>
      <w:tblPr>
        <w:tblW w:w="9360" w:type="dxa"/>
        <w:tblInd w:w="120" w:type="dxa"/>
        <w:tblLayout w:type="fixed"/>
        <w:tblBorders>
          <w:top w:val="single" w:sz="4" w:color="AEB9C6"/>
          <w:left w:val="single" w:sz="4" w:color="AEB9C6"/>
          <w:bottom w:val="single" w:sz="4" w:color="AEB9C6"/>
          <w:right w:val="single" w:sz="4" w:color="AEB9C6"/>
          <w:insideH w:val="single" w:sz="4" w:color="AEB9C6"/>
          <w:insideV w:val="single" w:sz="4" w:color="AEB9C6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73"/>
        <w:gridCol w:w="3609"/>
        <w:gridCol w:w="5078"/>
      </w:tblGrid>
      <w:tr>
        <w:tc>
          <w:tcPr>
            <w:tcW w:w="673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기능</w:t>
            </w:r>
          </w:p>
        </w:tc>
        <w:tc>
          <w:tcPr>
            <w:tcW w:w="3609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Mock 인터페이스</w:t>
            </w:r>
          </w:p>
        </w:tc>
        <w:tc>
          <w:tcPr>
            <w:tcW w:w="5078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Real 인터페이스</w:t>
            </w:r>
          </w:p>
        </w:tc>
      </w:tr>
      <w:tr>
        <w:tc>
          <w:tcPr>
            <w:tcW w:w="673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자동 조립</w:t>
            </w:r>
          </w:p>
        </w:tc>
        <w:tc>
          <w:tcPr>
            <w:tcW w:w="360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`/unity/assembly/start` 서비스 + `/unity/assembly/feedback` 토픽</w:t>
            </w:r>
          </w:p>
        </w:tc>
        <w:tc>
          <w:tcPr>
            <w:tcW w:w="507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설계됨(미구현): `/real/assembly/start`·`status` 서비스 + `/real/assembly/progress` 토픽</w:t>
            </w:r>
          </w:p>
        </w:tc>
      </w:tr>
      <w:tr>
        <w:tc>
          <w:tcPr>
            <w:tcW w:w="673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수동 관절 목표 전송</w:t>
            </w:r>
          </w:p>
        </w:tc>
        <w:tc>
          <w:tcPr>
            <w:tcW w:w="360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`/unity/joint_target` 토픽</w:t>
            </w:r>
          </w:p>
        </w:tc>
        <w:tc>
          <w:tcPr>
            <w:tcW w:w="507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미지원</w:t>
            </w:r>
          </w:p>
        </w:tc>
      </w:tr>
      <w:tr>
        <w:tc>
          <w:tcPr>
            <w:tcW w:w="673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MoveJ 목표 전송</w:t>
            </w:r>
          </w:p>
        </w:tc>
        <w:tc>
          <w:tcPr>
            <w:tcW w:w="360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`/unity/movej_target` 토픽</w:t>
            </w:r>
          </w:p>
        </w:tc>
        <w:tc>
          <w:tcPr>
            <w:tcW w:w="507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`/fairino_remote_command_service` 서비스</w:t>
            </w:r>
          </w:p>
        </w:tc>
      </w:tr>
      <w:tr>
        <w:tc>
          <w:tcPr>
            <w:tcW w:w="673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TCP 직선 이동</w:t>
            </w:r>
          </w:p>
        </w:tc>
        <w:tc>
          <w:tcPr>
            <w:tcW w:w="360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`/unity/tcp_target` 토픽</w:t>
            </w:r>
          </w:p>
        </w:tc>
        <w:tc>
          <w:tcPr>
            <w:tcW w:w="507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디버그 Context Menu만 `/fairino_remote_command_service` 사용. `IRobotControl`·수동 UI에는 미연결</w:t>
            </w:r>
          </w:p>
        </w:tc>
      </w:tr>
      <w:tr>
        <w:tc>
          <w:tcPr>
            <w:tcW w:w="673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그리퍼 제어</w:t>
            </w:r>
          </w:p>
        </w:tc>
        <w:tc>
          <w:tcPr>
            <w:tcW w:w="360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`/unity/gripper_target` 토픽</w:t>
            </w:r>
          </w:p>
        </w:tc>
        <w:tc>
          <w:tcPr>
            <w:tcW w:w="507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`/fairino_remote_command_service` 서비스</w:t>
            </w:r>
          </w:p>
        </w:tc>
      </w:tr>
      <w:tr>
        <w:tc>
          <w:tcPr>
            <w:tcW w:w="673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로봇 상태 수신</w:t>
            </w:r>
          </w:p>
        </w:tc>
        <w:tc>
          <w:tcPr>
            <w:tcW w:w="360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`/joint_states` 토픽</w:t>
            </w:r>
          </w:p>
        </w:tc>
        <w:tc>
          <w:tcPr>
            <w:tcW w:w="507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`/nonrt_state_data` 토픽</w:t>
            </w:r>
          </w:p>
        </w:tc>
      </w:tr>
      <w:tr>
        <w:tc>
          <w:tcPr>
            <w:tcW w:w="673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명령 결과 확인</w:t>
            </w:r>
          </w:p>
        </w:tc>
        <w:tc>
          <w:tcPr>
            <w:tcW w:w="360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`/twin_visual/status` 토픽</w:t>
            </w:r>
          </w:p>
        </w:tc>
        <w:tc>
          <w:tcPr>
            <w:tcW w:w="507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MoveJ: 서비스 응답 + `/nonrt_state_data` 완료 상태. 그리퍼: 현재 서비스 응답만 확인</w:t>
            </w:r>
          </w:p>
        </w:tc>
      </w:tr>
      <w:tr>
        <w:tc>
          <w:tcPr>
            <w:tcW w:w="673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비전 영상 수신</w:t>
            </w:r>
          </w:p>
        </w:tc>
        <w:tc>
          <w:tcPr>
            <w:tcW w:w="360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활성 Scene: `/vision/parts_obb/image/compressed`</w:t>
            </w:r>
          </w:p>
        </w:tc>
        <w:tc>
          <w:tcPr>
            <w:tcW w:w="507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활성 Scene: `/vision/parts_obb/image/compressed`</w:t>
            </w:r>
          </w:p>
        </w:tc>
      </w:tr>
    </w:tbl>
    <w:p>
      <w:pPr>
        <w:pStyle w:val="Callout"/>
      </w:pPr>
      <w:r>
        <w:rPr>
          <w:rFonts w:ascii="Noto Sans CJK KR" w:hAnsi="Noto Sans CJK KR" w:eastAsia="Noto Sans CJK KR"/>
        </w:rPr>
        <w:t xml:space="preserve">Real의 공통 `IRobotControl.MoveJ`는 `RealRobotControl`이 `/fairino_remote_command_service`로 요청하고 `/nonrt_state_data`의 실제 완료 상태까지 기다린다. Scene의 세 티칭 포인트를 배정해야 사용할 수 있으며, 수동 관절 직접 제어는 아직 지원하지 않는다.</w:t>
      </w:r>
    </w:p>
    <w:p>
      <w:pPr>
        <w:pStyle w:val="Callout"/>
      </w:pPr>
      <w:r>
        <w:rPr>
          <w:rFonts w:ascii="Noto Sans CJK KR" w:hAnsi="Noto Sans CJK KR" w:eastAsia="Noto Sans CJK KR"/>
        </w:rPr>
        <w:t xml:space="preserve">Mock의 수동 토픽과 Real의 저수준 명령 구현은 존재하지만 현재 MANUAL UI의 APPLY·그리퍼 실동작 경로에는 연결되지 않았다. Real TCP 직선 이동은 `RealRobotControl`의 디버그 Context Menu에서만 호출된다.</w:t>
      </w:r>
    </w:p>
    <w:p>
      <w:pPr>
        <w:pStyle w:val="Heading1"/>
      </w:pPr>
      <w:r>
        <w:rPr>
          <w:rFonts w:ascii="Noto Sans CJK KR" w:hAnsi="Noto Sans CJK KR" w:eastAsia="Noto Sans CJK KR"/>
        </w:rPr>
        <w:t xml:space="preserve">3. 공통 인터페이스</w:t>
      </w:r>
    </w:p>
    <w:p>
      <w:pPr>
        <w:pStyle w:val="Normal"/>
      </w:pPr>
      <w:r>
        <w:rPr>
          <w:rFonts w:ascii="Noto Sans CJK KR" w:hAnsi="Noto Sans CJK KR" w:eastAsia="Noto Sans CJK KR"/>
        </w:rPr>
        <w:t xml:space="preserve">활성 `SampleScene`에서 실제 구독하는 영상 인터페이스와, 코드만 존재하고 Scene에는 연결되지 않은 검출 인터페이스를 구분한다.</w:t>
      </w:r>
    </w:p>
    <w:tbl>
      <w:tblPr>
        <w:tblW w:w="9360" w:type="dxa"/>
        <w:tblInd w:w="120" w:type="dxa"/>
        <w:tblLayout w:type="fixed"/>
        <w:tblBorders>
          <w:top w:val="single" w:sz="4" w:color="AEB9C6"/>
          <w:left w:val="single" w:sz="4" w:color="AEB9C6"/>
          <w:bottom w:val="single" w:sz="4" w:color="AEB9C6"/>
          <w:right w:val="single" w:sz="4" w:color="AEB9C6"/>
          <w:insideH w:val="single" w:sz="4" w:color="AEB9C6"/>
          <w:insideV w:val="single" w:sz="4" w:color="AEB9C6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98"/>
        <w:gridCol w:w="899"/>
        <w:gridCol w:w="3145"/>
        <w:gridCol w:w="2172"/>
        <w:gridCol w:w="1946"/>
      </w:tblGrid>
      <w:tr>
        <w:tc>
          <w:tcPr>
            <w:tcW w:w="1198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상태</w:t>
            </w:r>
          </w:p>
        </w:tc>
        <w:tc>
          <w:tcPr>
            <w:tcW w:w="899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방향</w:t>
            </w:r>
          </w:p>
        </w:tc>
        <w:tc>
          <w:tcPr>
            <w:tcW w:w="3145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이름</w:t>
            </w:r>
          </w:p>
        </w:tc>
        <w:tc>
          <w:tcPr>
            <w:tcW w:w="2172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메시지 타입</w:t>
            </w:r>
          </w:p>
        </w:tc>
        <w:tc>
          <w:tcPr>
            <w:tcW w:w="1946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용도</w:t>
            </w:r>
          </w:p>
        </w:tc>
      </w:tr>
      <w:tr>
        <w:tc>
          <w:tcPr>
            <w:tcW w:w="119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활성 Scene 구독</w:t>
            </w:r>
          </w:p>
        </w:tc>
        <w:tc>
          <w:tcPr>
            <w:tcW w:w="89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ROS2 → Unity</w:t>
            </w:r>
          </w:p>
        </w:tc>
        <w:tc>
          <w:tcPr>
            <w:tcW w:w="3145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`/vision/parts_obb/image/compressed`</w:t>
            </w:r>
          </w:p>
        </w:tc>
        <w:tc>
          <w:tcPr>
            <w:tcW w:w="2172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`sensor_msgs/CompressedImage`</w:t>
            </w:r>
          </w:p>
        </w:tc>
        <w:tc>
          <w:tcPr>
            <w:tcW w:w="1946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INSPECT 및 RUN의 PARTS 영상 표시</w:t>
            </w:r>
          </w:p>
        </w:tc>
      </w:tr>
      <w:tr>
        <w:tc>
          <w:tcPr>
            <w:tcW w:w="119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RUN에서 동적 구독</w:t>
            </w:r>
          </w:p>
        </w:tc>
        <w:tc>
          <w:tcPr>
            <w:tcW w:w="89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ROS2 → Unity</w:t>
            </w:r>
          </w:p>
        </w:tc>
        <w:tc>
          <w:tcPr>
            <w:tcW w:w="3145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`/vision/tray/detections_image/compressed`</w:t>
            </w:r>
          </w:p>
        </w:tc>
        <w:tc>
          <w:tcPr>
            <w:tcW w:w="2172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`sensor_msgs/CompressedImage`</w:t>
            </w:r>
          </w:p>
        </w:tc>
        <w:tc>
          <w:tcPr>
            <w:tcW w:w="1946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TRAY 검출 영상 표시</w:t>
            </w:r>
          </w:p>
        </w:tc>
      </w:tr>
      <w:tr>
        <w:tc>
          <w:tcPr>
            <w:tcW w:w="119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RUN에서 동적 구독</w:t>
            </w:r>
          </w:p>
        </w:tc>
        <w:tc>
          <w:tcPr>
            <w:tcW w:w="89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ROS2 → Unity</w:t>
            </w:r>
          </w:p>
        </w:tc>
        <w:tc>
          <w:tcPr>
            <w:tcW w:w="3145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`/vision/conveyor/stop_image/compressed`</w:t>
            </w:r>
          </w:p>
        </w:tc>
        <w:tc>
          <w:tcPr>
            <w:tcW w:w="2172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`sensor_msgs/CompressedImage`</w:t>
            </w:r>
          </w:p>
        </w:tc>
        <w:tc>
          <w:tcPr>
            <w:tcW w:w="1946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CONVEYOR 정지선 영상 표시</w:t>
            </w:r>
          </w:p>
        </w:tc>
      </w:tr>
      <w:tr>
        <w:tc>
          <w:tcPr>
            <w:tcW w:w="119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RUN에서 동적 구독</w:t>
            </w:r>
          </w:p>
        </w:tc>
        <w:tc>
          <w:tcPr>
            <w:tcW w:w="89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ROS2 → Unity</w:t>
            </w:r>
          </w:p>
        </w:tc>
        <w:tc>
          <w:tcPr>
            <w:tcW w:w="3145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`/camera3/image_raw/compressed`</w:t>
            </w:r>
          </w:p>
        </w:tc>
        <w:tc>
          <w:tcPr>
            <w:tcW w:w="2172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`sensor_msgs/CompressedImage`</w:t>
            </w:r>
          </w:p>
        </w:tc>
        <w:tc>
          <w:tcPr>
            <w:tcW w:w="1946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CELL 광각 원본 표시</w:t>
            </w:r>
          </w:p>
        </w:tc>
      </w:tr>
      <w:tr>
        <w:tc>
          <w:tcPr>
            <w:tcW w:w="119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코드만 존재·Scene 미연결</w:t>
            </w:r>
          </w:p>
        </w:tc>
        <w:tc>
          <w:tcPr>
            <w:tcW w:w="89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ROS2 → Unity</w:t>
            </w:r>
          </w:p>
        </w:tc>
        <w:tc>
          <w:tcPr>
            <w:tcW w:w="3145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`/vision/board/capture/target_pose`</w:t>
            </w:r>
          </w:p>
        </w:tc>
        <w:tc>
          <w:tcPr>
            <w:tcW w:w="2172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`geometry_msgs/PoseStamped`</w:t>
            </w:r>
          </w:p>
        </w:tc>
        <w:tc>
          <w:tcPr>
            <w:tcW w:w="1946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검출 대상 Pose 수신 (`base` 프레임)</w:t>
            </w:r>
          </w:p>
        </w:tc>
      </w:tr>
      <w:tr>
        <w:tc>
          <w:tcPr>
            <w:tcW w:w="119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코드만 존재·Scene 미연결</w:t>
            </w:r>
          </w:p>
        </w:tc>
        <w:tc>
          <w:tcPr>
            <w:tcW w:w="89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ROS2 → Unity</w:t>
            </w:r>
          </w:p>
        </w:tc>
        <w:tc>
          <w:tcPr>
            <w:tcW w:w="3145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`/vision/board/selected_target`</w:t>
            </w:r>
          </w:p>
        </w:tc>
        <w:tc>
          <w:tcPr>
            <w:tcW w:w="2172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`std_msgs/String`</w:t>
            </w:r>
          </w:p>
        </w:tc>
        <w:tc>
          <w:tcPr>
            <w:tcW w:w="1946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선택된 검출 대상 ID 수신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 xml:space="preserve">4. Mock 인터페이스</w:t>
      </w:r>
    </w:p>
    <w:p>
      <w:pPr>
        <w:pStyle w:val="Heading2"/>
      </w:pPr>
      <w:r>
        <w:rPr>
          <w:rFonts w:ascii="Noto Sans CJK KR" w:hAnsi="Noto Sans CJK KR" w:eastAsia="Noto Sans CJK KR"/>
        </w:rPr>
        <w:t xml:space="preserve">4.1 Unity → ROS2</w:t>
      </w:r>
    </w:p>
    <w:tbl>
      <w:tblPr>
        <w:tblW w:w="9360" w:type="dxa"/>
        <w:tblInd w:w="120" w:type="dxa"/>
        <w:tblLayout w:type="fixed"/>
        <w:tblBorders>
          <w:top w:val="single" w:sz="4" w:color="AEB9C6"/>
          <w:left w:val="single" w:sz="4" w:color="AEB9C6"/>
          <w:bottom w:val="single" w:sz="4" w:color="AEB9C6"/>
          <w:right w:val="single" w:sz="4" w:color="AEB9C6"/>
          <w:insideH w:val="single" w:sz="4" w:color="AEB9C6"/>
          <w:insideV w:val="single" w:sz="4" w:color="AEB9C6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09"/>
        <w:gridCol w:w="3415"/>
        <w:gridCol w:w="1518"/>
        <w:gridCol w:w="1518"/>
      </w:tblGrid>
      <w:tr>
        <w:tc>
          <w:tcPr>
            <w:tcW w:w="2909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이름</w:t>
            </w:r>
          </w:p>
        </w:tc>
        <w:tc>
          <w:tcPr>
            <w:tcW w:w="3415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메시지 타입</w:t>
            </w:r>
          </w:p>
        </w:tc>
        <w:tc>
          <w:tcPr>
            <w:tcW w:w="1518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용도</w:t>
            </w:r>
          </w:p>
        </w:tc>
        <w:tc>
          <w:tcPr>
            <w:tcW w:w="1518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수신 노드</w:t>
            </w:r>
          </w:p>
        </w:tc>
      </w:tr>
      <w:tr>
        <w:tc>
          <w:tcPr>
            <w:tcW w:w="290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`/unity/joint_target`</w:t>
            </w:r>
          </w:p>
        </w:tc>
        <w:tc>
          <w:tcPr>
            <w:tcW w:w="3415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`sensor_msgs/JointState`</w:t>
            </w:r>
          </w:p>
        </w:tc>
        <w:tc>
          <w:tcPr>
            <w:tcW w:w="151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수동 관절 목표 적용</w:t>
            </w:r>
          </w:p>
        </w:tc>
        <w:tc>
          <w:tcPr>
            <w:tcW w:w="151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`mock_movej`</w:t>
            </w:r>
          </w:p>
        </w:tc>
      </w:tr>
      <w:tr>
        <w:tc>
          <w:tcPr>
            <w:tcW w:w="290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`/unity/movej_target`</w:t>
            </w:r>
          </w:p>
        </w:tc>
        <w:tc>
          <w:tcPr>
            <w:tcW w:w="3415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`geometry_msgs/PoseStamped`</w:t>
            </w:r>
          </w:p>
        </w:tc>
        <w:tc>
          <w:tcPr>
            <w:tcW w:w="151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MoveJ 목표 이동</w:t>
            </w:r>
          </w:p>
        </w:tc>
        <w:tc>
          <w:tcPr>
            <w:tcW w:w="151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`mock_movej`</w:t>
            </w:r>
          </w:p>
        </w:tc>
      </w:tr>
      <w:tr>
        <w:tc>
          <w:tcPr>
            <w:tcW w:w="290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`/unity/tcp_target`</w:t>
            </w:r>
          </w:p>
        </w:tc>
        <w:tc>
          <w:tcPr>
            <w:tcW w:w="3415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`geometry_msgs/PoseStamped`</w:t>
            </w:r>
          </w:p>
        </w:tc>
        <w:tc>
          <w:tcPr>
            <w:tcW w:w="151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TCP 직선 이동</w:t>
            </w:r>
          </w:p>
        </w:tc>
        <w:tc>
          <w:tcPr>
            <w:tcW w:w="151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`mock_movej`</w:t>
            </w:r>
          </w:p>
        </w:tc>
      </w:tr>
      <w:tr>
        <w:tc>
          <w:tcPr>
            <w:tcW w:w="290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`/unity/gripper_target`</w:t>
            </w:r>
          </w:p>
        </w:tc>
        <w:tc>
          <w:tcPr>
            <w:tcW w:w="3415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`std_msgs/Float32`</w:t>
            </w:r>
          </w:p>
        </w:tc>
        <w:tc>
          <w:tcPr>
            <w:tcW w:w="151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그리퍼 열림 비율 변경</w:t>
            </w:r>
          </w:p>
        </w:tc>
        <w:tc>
          <w:tcPr>
            <w:tcW w:w="151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`mock_movej`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 xml:space="preserve">4.2 ROS2 → Unity</w:t>
      </w:r>
    </w:p>
    <w:tbl>
      <w:tblPr>
        <w:tblW w:w="9360" w:type="dxa"/>
        <w:tblInd w:w="120" w:type="dxa"/>
        <w:tblLayout w:type="fixed"/>
        <w:tblBorders>
          <w:top w:val="single" w:sz="4" w:color="AEB9C6"/>
          <w:left w:val="single" w:sz="4" w:color="AEB9C6"/>
          <w:bottom w:val="single" w:sz="4" w:color="AEB9C6"/>
          <w:right w:val="single" w:sz="4" w:color="AEB9C6"/>
          <w:insideH w:val="single" w:sz="4" w:color="AEB9C6"/>
          <w:insideV w:val="single" w:sz="4" w:color="AEB9C6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69"/>
        <w:gridCol w:w="2365"/>
        <w:gridCol w:w="1773"/>
        <w:gridCol w:w="3153"/>
      </w:tblGrid>
      <w:tr>
        <w:tc>
          <w:tcPr>
            <w:tcW w:w="2069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이름</w:t>
            </w:r>
          </w:p>
        </w:tc>
        <w:tc>
          <w:tcPr>
            <w:tcW w:w="2365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메시지 타입</w:t>
            </w:r>
          </w:p>
        </w:tc>
        <w:tc>
          <w:tcPr>
            <w:tcW w:w="1773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용도</w:t>
            </w:r>
          </w:p>
        </w:tc>
        <w:tc>
          <w:tcPr>
            <w:tcW w:w="3153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발행 노드</w:t>
            </w:r>
          </w:p>
        </w:tc>
      </w:tr>
      <w:tr>
        <w:tc>
          <w:tcPr>
            <w:tcW w:w="206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`/joint_states`</w:t>
            </w:r>
          </w:p>
        </w:tc>
        <w:tc>
          <w:tcPr>
            <w:tcW w:w="2365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`sensor_msgs/JointState`</w:t>
            </w:r>
          </w:p>
        </w:tc>
        <w:tc>
          <w:tcPr>
            <w:tcW w:w="1773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J1~J6 및 그리퍼 상태 동기화</w:t>
            </w:r>
          </w:p>
        </w:tc>
        <w:tc>
          <w:tcPr>
            <w:tcW w:w="3153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MoveIt/`joint_state_broadcaster`</w:t>
            </w:r>
          </w:p>
        </w:tc>
      </w:tr>
      <w:tr>
        <w:tc>
          <w:tcPr>
            <w:tcW w:w="206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`/twin_visual/status`</w:t>
            </w:r>
          </w:p>
        </w:tc>
        <w:tc>
          <w:tcPr>
            <w:tcW w:w="2365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`std_msgs/String`</w:t>
            </w:r>
          </w:p>
        </w:tc>
        <w:tc>
          <w:tcPr>
            <w:tcW w:w="1773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Mock 명령 완료·오류 확인</w:t>
            </w:r>
          </w:p>
        </w:tc>
        <w:tc>
          <w:tcPr>
            <w:tcW w:w="3153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`mock_movej`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 xml:space="preserve">4.3 자동 조립 Mock MVP</w:t>
      </w:r>
    </w:p>
    <w:p>
      <w:pPr>
        <w:pStyle w:val="Normal"/>
      </w:pPr>
      <w:r>
        <w:rPr>
          <w:rFonts w:ascii="Noto Sans CJK KR" w:hAnsi="Noto Sans CJK KR" w:eastAsia="Noto Sans CJK KR"/>
        </w:rPr>
        <w:t xml:space="preserve">신규 ROS 메시지를 만들지 않고 기존 타입을 재사용한다.</w:t>
      </w:r>
    </w:p>
    <w:tbl>
      <w:tblPr>
        <w:tblW w:w="9360" w:type="dxa"/>
        <w:tblInd w:w="120" w:type="dxa"/>
        <w:tblLayout w:type="fixed"/>
        <w:tblBorders>
          <w:top w:val="single" w:sz="4" w:color="AEB9C6"/>
          <w:left w:val="single" w:sz="4" w:color="AEB9C6"/>
          <w:bottom w:val="single" w:sz="4" w:color="AEB9C6"/>
          <w:right w:val="single" w:sz="4" w:color="AEB9C6"/>
          <w:insideH w:val="single" w:sz="4" w:color="AEB9C6"/>
          <w:insideV w:val="single" w:sz="4" w:color="AEB9C6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70"/>
        <w:gridCol w:w="2535"/>
        <w:gridCol w:w="3608"/>
        <w:gridCol w:w="2047"/>
      </w:tblGrid>
      <w:tr>
        <w:tc>
          <w:tcPr>
            <w:tcW w:w="1170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방향</w:t>
            </w:r>
          </w:p>
        </w:tc>
        <w:tc>
          <w:tcPr>
            <w:tcW w:w="2535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이름</w:t>
            </w:r>
          </w:p>
        </w:tc>
        <w:tc>
          <w:tcPr>
            <w:tcW w:w="3608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타입</w:t>
            </w:r>
          </w:p>
        </w:tc>
        <w:tc>
          <w:tcPr>
            <w:tcW w:w="2047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용도</w:t>
            </w:r>
          </w:p>
        </w:tc>
      </w:tr>
      <w:tr>
        <w:tc>
          <w:tcPr>
            <w:tcW w:w="1170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Unity → ROS2</w:t>
            </w:r>
          </w:p>
        </w:tc>
        <w:tc>
          <w:tcPr>
            <w:tcW w:w="2535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`/unity/assembly/start`</w:t>
            </w:r>
          </w:p>
        </w:tc>
        <w:tc>
          <w:tcPr>
            <w:tcW w:w="360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`fairino_msgs/srv/RemoteCmdInterface`</w:t>
            </w:r>
          </w:p>
        </w:tc>
        <w:tc>
          <w:tcPr>
            <w:tcW w:w="2047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고정 레시피 1회 실행 요청</w:t>
            </w:r>
          </w:p>
        </w:tc>
      </w:tr>
      <w:tr>
        <w:tc>
          <w:tcPr>
            <w:tcW w:w="1170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ROS2 → Unity</w:t>
            </w:r>
          </w:p>
        </w:tc>
        <w:tc>
          <w:tcPr>
            <w:tcW w:w="2535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`/unity/assembly/feedback`</w:t>
            </w:r>
          </w:p>
        </w:tc>
        <w:tc>
          <w:tcPr>
            <w:tcW w:w="360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`std_msgs/String`</w:t>
            </w:r>
          </w:p>
        </w:tc>
        <w:tc>
          <w:tcPr>
            <w:tcW w:w="2047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실행 단계와 최종 결과 callback</w:t>
            </w:r>
          </w:p>
        </w:tc>
      </w:tr>
    </w:tbl>
    <w:p>
      <w:pPr>
        <w:pStyle w:val="Normal"/>
      </w:pPr>
      <w:r>
        <w:rPr>
          <w:rFonts w:ascii="Noto Sans CJK KR" w:hAnsi="Noto Sans CJK KR" w:eastAsia="Noto Sans CJK KR"/>
        </w:rPr>
        <w:t xml:space="preserve">MVP는 고정 레시피, 수량 1개, 동시 작업 1건만 허용한다. 실행 중인 작업이 있으면 새 요청을 거부한다. ROS 메모리 스냅샷으로 Unity 재접속 시 시각화 진행 상태를 복구하지만 작업 큐와 취소는 제공하지 않는다. `mock_sim.py` 직접 실행에는 DB 기록이 없고, `mock_db_bridge`를 사용하면 같은 외부 계약을 유지하면서 Job·Unit·재고·검사 결과를 `production`에 기록한다.</w:t>
      </w:r>
    </w:p>
    <w:p>
      <w:pPr>
        <w:pStyle w:val="Heading3"/>
      </w:pPr>
      <w:r>
        <w:rPr>
          <w:rFonts w:ascii="Noto Sans CJK KR" w:hAnsi="Noto Sans CJK KR" w:eastAsia="Noto Sans CJK KR"/>
        </w:rPr>
        <w:t xml:space="preserve">시작 요청과 응답</w:t>
      </w:r>
    </w:p>
    <w:p>
      <w:pPr>
        <w:pStyle w:val="Normal"/>
      </w:pPr>
      <w:r>
        <w:rPr>
          <w:rFonts w:ascii="Noto Sans CJK KR" w:hAnsi="Noto Sans CJK KR" w:eastAsia="Noto Sans CJK KR"/>
        </w:rPr>
        <w:t xml:space="preserve">`RemoteCmdInterface.cmd_str`에는 다음 JSON을 전달한다. `request_id`는 Guid 문자열이다.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{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"command":"start",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"request_id":"7fba6ca7461d4f0888ad5412cfbfffe7",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"recipe_version":"mock-r1",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"observations":[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  {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    "order":1,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    "part_id":"HBM",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    "source":{"xyz_mm":[320.0,-110.0,95.0],"xyzw":[0.0,0.0,0.0,1.0]},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    "target":{"xyz_mm":[510.0,25.0,120.0],"xyzw":[0.0,0.0,0.0,1.0]}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  }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]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}</w:t>
      </w:r>
    </w:p>
    <w:p>
      <w:pPr>
        <w:pStyle w:val="Normal"/>
      </w:pPr>
      <w:r>
        <w:rPr>
          <w:rFonts w:ascii="Noto Sans CJK KR" w:hAnsi="Noto Sans CJK KR" w:eastAsia="Noto Sans CJK KR"/>
        </w:rPr>
        <w:t xml:space="preserve">YAML은 `order`, `part_id`, `slot_code`, `joint_points`, `motion`을 결정한다. Unity는 기존 좌표변환을 사용해 각 부품과 슬롯 Transform을 `base_link` 기준 `wrist3` runtime pose로 변환하고 `observations`에 담는다. Unity는 `slot_code`를 보내거나 YAML 스텝을 수정하지 않는다.</w:t>
      </w:r>
    </w:p>
    <w:p>
      <w:pPr>
        <w:pStyle w:val="Normal"/>
      </w:pPr>
      <w:r>
        <w:rPr>
          <w:rFonts w:ascii="Noto Sans CJK KR" w:hAnsi="Noto Sans CJK KR" w:eastAsia="Noto Sans CJK KR"/>
        </w:rPr>
        <w:t xml:space="preserve">ROS는 실행 전에 observation 개수와 각 `order`, `part_id`가 YAML과 일치하는지 확인한다. 검증을 통과하면 관측 Pose로 MoveIt 목표를 만들되 로드한 YAML은 변경하지 않는다.</w:t>
      </w:r>
    </w:p>
    <w:p>
      <w:pPr>
        <w:pStyle w:val="Normal"/>
      </w:pPr>
      <w:r>
        <w:rPr>
          <w:rFonts w:ascii="Noto Sans CJK KR" w:hAnsi="Noto Sans CJK KR" w:eastAsia="Noto Sans CJK KR"/>
        </w:rPr>
        <w:t xml:space="preserve">`RemoteCmdInterface.cmd_res`는 다음 JSON이다.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{"accepted":true,"request_id":"7fba6ca7461d4f0888ad5412cfbfffe7","error_code":"","message":""}</w:t>
      </w:r>
    </w:p>
    <w:p>
      <w:pPr>
        <w:pStyle w:val="Normal"/>
      </w:pPr>
      <w:r>
        <w:rPr>
          <w:rFonts w:ascii="Noto Sans CJK KR" w:hAnsi="Noto Sans CJK KR" w:eastAsia="Noto Sans CJK KR"/>
        </w:rPr>
        <w:t xml:space="preserve">`accepted`는 요청 형식과 실행 가능 조건을 확인해 작업을 수락했다는 뜻이다. 조립 완료를 뜻하지 않는다. `accepted=false`이면 작업은 시작되지 않으며 `error_code`와 `message`에 원인을 담는다.</w:t>
      </w:r>
    </w:p>
    <w:p>
      <w:pPr>
        <w:pStyle w:val="Heading3"/>
      </w:pPr>
      <w:r>
        <w:rPr>
          <w:rFonts w:ascii="Noto Sans CJK KR" w:hAnsi="Noto Sans CJK KR" w:eastAsia="Noto Sans CJK KR"/>
        </w:rPr>
        <w:t xml:space="preserve">재접속 상태 조회</w:t>
      </w:r>
    </w:p>
    <w:p>
      <w:pPr>
        <w:pStyle w:val="Normal"/>
      </w:pPr>
      <w:r>
        <w:rPr>
          <w:rFonts w:ascii="Noto Sans CJK KR" w:hAnsi="Noto Sans CJK KR" w:eastAsia="Noto Sans CJK KR"/>
        </w:rPr>
        <w:t xml:space="preserve">Unity가 활성화되면 같은 서비스에 `{"command":"status"}`를 보내 마지막 ROS 메모리 스냅샷을 조회한다.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{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"available":true,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"active":true,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"request_id":"7fba6ca7461d4f0888ad5412cfbfffe7",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"recipe_version":"mock-r1",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"state":"PICKED",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"placed_count":3,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"expected_step_count":25,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"held_step_order":4,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"held_part_id":"Samsung970Evo",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"held_slot_code":"SAMSUNG970EVO-01",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"error_code":"",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"message":""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}</w:t>
      </w:r>
    </w:p>
    <w:p>
      <w:pPr>
        <w:pStyle w:val="Normal"/>
      </w:pPr>
      <w:r>
        <w:rPr>
          <w:rFonts w:ascii="Noto Sans CJK KR" w:hAnsi="Noto Sans CJK KR" w:eastAsia="Noto Sans CJK KR"/>
        </w:rPr>
        <w:t xml:space="preserve">Unity는 `placed_count`까지 기존 부품/슬롯 순서로 재배치하고 `held_step_order`가 있으면 해당 부품을 Mock 그리퍼에 다시 부착한 뒤 새 callback을 계속 반영한다. 이 스냅샷은 ROS 노드 재시작 시 사라지며, 현재 DB 기록도 실행 중 작업의 자동 재개를 제공하지 않는다.</w:t>
      </w:r>
    </w:p>
    <w:p>
      <w:pPr>
        <w:pStyle w:val="Heading3"/>
      </w:pPr>
      <w:r>
        <w:rPr>
          <w:rFonts w:ascii="Noto Sans CJK KR" w:hAnsi="Noto Sans CJK KR" w:eastAsia="Noto Sans CJK KR"/>
        </w:rPr>
        <w:t xml:space="preserve">feedback 형식</w:t>
      </w:r>
    </w:p>
    <w:p>
      <w:pPr>
        <w:pStyle w:val="Normal"/>
      </w:pPr>
      <w:r>
        <w:rPr>
          <w:rFonts w:ascii="Noto Sans CJK KR" w:hAnsi="Noto Sans CJK KR" w:eastAsia="Noto Sans CJK KR"/>
        </w:rPr>
        <w:t xml:space="preserve">`std_msgs/String.data`에는 모든 상태가 동일한 JSON 필드를 사용한다.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{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"request_id":"7fba6ca7461d4f0888ad5412cfbfffe7",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"state":"PICKED",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"step_order":1,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"part_id":"HBM",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"slot_code":"HBM-01",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"error_code":"",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  "message":""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}</w:t>
      </w:r>
    </w:p>
    <w:tbl>
      <w:tblPr>
        <w:tblW w:w="9360" w:type="dxa"/>
        <w:tblInd w:w="120" w:type="dxa"/>
        <w:tblLayout w:type="fixed"/>
        <w:tblBorders>
          <w:top w:val="single" w:sz="4" w:color="AEB9C6"/>
          <w:left w:val="single" w:sz="4" w:color="AEB9C6"/>
          <w:bottom w:val="single" w:sz="4" w:color="AEB9C6"/>
          <w:right w:val="single" w:sz="4" w:color="AEB9C6"/>
          <w:insideH w:val="single" w:sz="4" w:color="AEB9C6"/>
          <w:insideV w:val="single" w:sz="4" w:color="AEB9C6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73"/>
        <w:gridCol w:w="6587"/>
      </w:tblGrid>
      <w:tr>
        <w:tc>
          <w:tcPr>
            <w:tcW w:w="2773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필드</w:t>
            </w:r>
          </w:p>
        </w:tc>
        <w:tc>
          <w:tcPr>
            <w:tcW w:w="6587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규칙</w:t>
            </w:r>
          </w:p>
        </w:tc>
      </w:tr>
      <w:tr>
        <w:tc>
          <w:tcPr>
            <w:tcW w:w="2773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`request_id`</w:t>
            </w:r>
          </w:p>
        </w:tc>
        <w:tc>
          <w:tcPr>
            <w:tcW w:w="6587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시작 요청의 Guid와 같아야 한다</w:t>
            </w:r>
          </w:p>
        </w:tc>
      </w:tr>
      <w:tr>
        <w:tc>
          <w:tcPr>
            <w:tcW w:w="2773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`state`</w:t>
            </w:r>
          </w:p>
        </w:tc>
        <w:tc>
          <w:tcPr>
            <w:tcW w:w="6587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`STARTED`, `PICKED`, `PLACED`, `COMPLETED`, `FAILED` 중 하나</w:t>
            </w:r>
          </w:p>
        </w:tc>
      </w:tr>
      <w:tr>
        <w:tc>
          <w:tcPr>
            <w:tcW w:w="2773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`step_order`</w:t>
            </w:r>
          </w:p>
        </w:tc>
        <w:tc>
          <w:tcPr>
            <w:tcW w:w="6587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레시피 스텝 번호. 스텝과 무관하면 `0`</w:t>
            </w:r>
          </w:p>
        </w:tc>
      </w:tr>
      <w:tr>
        <w:tc>
          <w:tcPr>
            <w:tcW w:w="2773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`part_id` · `slot_code`</w:t>
            </w:r>
          </w:p>
        </w:tc>
        <w:tc>
          <w:tcPr>
            <w:tcW w:w="6587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해당 스텝의 안정적인 식별자. 무관하면 빈 문자열</w:t>
            </w:r>
          </w:p>
        </w:tc>
      </w:tr>
      <w:tr>
        <w:tc>
          <w:tcPr>
            <w:tcW w:w="2773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`error_code` · `message`</w:t>
            </w:r>
          </w:p>
        </w:tc>
        <w:tc>
          <w:tcPr>
            <w:tcW w:w="6587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`FAILED`에서 실패 원인. 그 외에는 빈 문자열</w:t>
            </w:r>
          </w:p>
        </w:tc>
      </w:tr>
    </w:tbl>
    <w:p>
      <w:pPr>
        <w:pStyle w:val="Normal"/>
      </w:pPr>
      <w:r>
        <w:rPr>
          <w:rFonts w:ascii="Noto Sans CJK KR" w:hAnsi="Noto Sans CJK KR" w:eastAsia="Noto Sans CJK KR"/>
        </w:rPr>
        <w:t xml:space="preserve">`PICKED`는 파지가 실제로 끝난 뒤, `PLACED`는 해제가 실제로 끝난 뒤 발행한다. Mock 구현은 각 callback에서 가상 부품의 attach/detach를 처리한다. `COMPLETED`와 `FAILED`는 terminal 상태이며 작업당 하나만 발행한다.</w:t>
      </w:r>
    </w:p>
    <w:p>
      <w:pPr>
        <w:pStyle w:val="Normal"/>
      </w:pPr>
      <w:r>
        <w:rPr>
          <w:rFonts w:ascii="Noto Sans CJK KR" w:hAnsi="Noto Sans CJK KR" w:eastAsia="Noto Sans CJK KR"/>
        </w:rPr>
        <w:t xml:space="preserve">`MockAssemblyScenarioControl.ExecuteAsync()`는 `COMPLETED`를 받은 뒤에만 성공으로 끝난다. `FAILED` 또는 terminal callback 타임아웃은 호출자에게 실패로 전달한다.</w:t>
      </w:r>
    </w:p>
    <w:p>
      <w:pPr>
        <w:pStyle w:val="Heading1"/>
      </w:pPr>
      <w:r>
        <w:rPr>
          <w:rFonts w:ascii="Noto Sans CJK KR" w:hAnsi="Noto Sans CJK KR" w:eastAsia="Noto Sans CJK KR"/>
        </w:rPr>
        <w:t xml:space="preserve">5. Real 인터페이스</w:t>
      </w:r>
    </w:p>
    <w:p>
      <w:pPr>
        <w:pStyle w:val="Heading2"/>
      </w:pPr>
      <w:r>
        <w:rPr>
          <w:rFonts w:ascii="Noto Sans CJK KR" w:hAnsi="Noto Sans CJK KR" w:eastAsia="Noto Sans CJK KR"/>
        </w:rPr>
        <w:t xml:space="preserve">5.1 Unity → ROS2</w:t>
      </w:r>
    </w:p>
    <w:tbl>
      <w:tblPr>
        <w:tblW w:w="9360" w:type="dxa"/>
        <w:tblInd w:w="120" w:type="dxa"/>
        <w:tblLayout w:type="fixed"/>
        <w:tblBorders>
          <w:top w:val="single" w:sz="4" w:color="AEB9C6"/>
          <w:left w:val="single" w:sz="4" w:color="AEB9C6"/>
          <w:bottom w:val="single" w:sz="4" w:color="AEB9C6"/>
          <w:right w:val="single" w:sz="4" w:color="AEB9C6"/>
          <w:insideH w:val="single" w:sz="4" w:color="AEB9C6"/>
          <w:insideV w:val="single" w:sz="4" w:color="AEB9C6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58"/>
        <w:gridCol w:w="3429"/>
        <w:gridCol w:w="1112"/>
        <w:gridCol w:w="1761"/>
      </w:tblGrid>
      <w:tr>
        <w:tc>
          <w:tcPr>
            <w:tcW w:w="3058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이름</w:t>
            </w:r>
          </w:p>
        </w:tc>
        <w:tc>
          <w:tcPr>
            <w:tcW w:w="3429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서비스 타입</w:t>
            </w:r>
          </w:p>
        </w:tc>
        <w:tc>
          <w:tcPr>
            <w:tcW w:w="1112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용도</w:t>
            </w:r>
          </w:p>
        </w:tc>
        <w:tc>
          <w:tcPr>
            <w:tcW w:w="1761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수신 노드</w:t>
            </w:r>
          </w:p>
        </w:tc>
      </w:tr>
      <w:tr>
        <w:tc>
          <w:tcPr>
            <w:tcW w:w="305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`/fairino_remote_command_service`</w:t>
            </w:r>
          </w:p>
        </w:tc>
        <w:tc>
          <w:tcPr>
            <w:tcW w:w="342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`fairino_msgs/srv/RemoteCmdInterface`</w:t>
            </w:r>
          </w:p>
        </w:tc>
        <w:tc>
          <w:tcPr>
            <w:tcW w:w="1112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이동·그리퍼 명령 요청</w:t>
            </w:r>
          </w:p>
        </w:tc>
        <w:tc>
          <w:tcPr>
            <w:tcW w:w="1761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`fr_command_server`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 xml:space="preserve">5.2 ROS2 → Unity</w:t>
      </w:r>
    </w:p>
    <w:tbl>
      <w:tblPr>
        <w:tblW w:w="9360" w:type="dxa"/>
        <w:tblInd w:w="120" w:type="dxa"/>
        <w:tblLayout w:type="fixed"/>
        <w:tblBorders>
          <w:top w:val="single" w:sz="4" w:color="AEB9C6"/>
          <w:left w:val="single" w:sz="4" w:color="AEB9C6"/>
          <w:bottom w:val="single" w:sz="4" w:color="AEB9C6"/>
          <w:right w:val="single" w:sz="4" w:color="AEB9C6"/>
          <w:insideH w:val="single" w:sz="4" w:color="AEB9C6"/>
          <w:insideV w:val="single" w:sz="4" w:color="AEB9C6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21"/>
        <w:gridCol w:w="3616"/>
        <w:gridCol w:w="1702"/>
        <w:gridCol w:w="2021"/>
      </w:tblGrid>
      <w:tr>
        <w:tc>
          <w:tcPr>
            <w:tcW w:w="2021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이름</w:t>
            </w:r>
          </w:p>
        </w:tc>
        <w:tc>
          <w:tcPr>
            <w:tcW w:w="3616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메시지 타입</w:t>
            </w:r>
          </w:p>
        </w:tc>
        <w:tc>
          <w:tcPr>
            <w:tcW w:w="1702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용도</w:t>
            </w:r>
          </w:p>
        </w:tc>
        <w:tc>
          <w:tcPr>
            <w:tcW w:w="2021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발행 노드</w:t>
            </w:r>
          </w:p>
        </w:tc>
      </w:tr>
      <w:tr>
        <w:tc>
          <w:tcPr>
            <w:tcW w:w="2021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`/nonrt_state_data`</w:t>
            </w:r>
          </w:p>
        </w:tc>
        <w:tc>
          <w:tcPr>
            <w:tcW w:w="3616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`fairino_msgs/msg/RobotNonrtState`</w:t>
            </w:r>
          </w:p>
        </w:tc>
        <w:tc>
          <w:tcPr>
            <w:tcW w:w="1702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실기 로봇 비실시간 상태 수신</w:t>
            </w:r>
          </w:p>
        </w:tc>
        <w:tc>
          <w:tcPr>
            <w:tcW w:w="2021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`fr_command_server`</w:t>
            </w:r>
          </w:p>
        </w:tc>
      </w:tr>
    </w:tbl>
    <w:p>
      <w:pPr>
        <w:pStyle w:val="Normal"/>
      </w:pPr>
      <w:r>
        <w:rPr>
          <w:rFonts w:ascii="Noto Sans CJK KR" w:hAnsi="Noto Sans CJK KR" w:eastAsia="Noto Sans CJK KR"/>
        </w:rPr>
        <w:t xml:space="preserve">`RealRobotControl.MoveJ()`는 서비스 응답과 함께 상태가 `Running`을 거쳐 `Idle`이 되고 `robot_motion_done != 0`이 될 때까지 기다린다. 반면 `RealGripperRequest`는 현재 서비스 응답 코드만 로그로 처리하며 그리퍼의 실제 완료를 Task로 전달하지 않는다. TCP `MoveCart` 호출은 디버그 Context Menu에만 있고 `IRobotControl` 공개 계약에는 없다.</w:t>
      </w:r>
    </w:p>
    <w:p>
      <w:pPr>
        <w:pStyle w:val="Heading2"/>
      </w:pPr>
      <w:r>
        <w:rPr>
          <w:rFonts w:ascii="Noto Sans CJK KR" w:hAnsi="Noto Sans CJK KR" w:eastAsia="Noto Sans CJK KR"/>
        </w:rPr>
        <w:t xml:space="preserve">5.3 자동 조립 Real (설계됨, 미구현)</w:t>
      </w:r>
    </w:p>
    <w:p>
      <w:pPr>
        <w:pStyle w:val="Heading3"/>
      </w:pPr>
      <w:r>
        <w:rPr>
          <w:rFonts w:ascii="Noto Sans CJK KR" w:hAnsi="Noto Sans CJK KR" w:eastAsia="Noto Sans CJK KR"/>
        </w:rPr>
        <w:t xml:space="preserve">API 목록</w:t>
      </w:r>
    </w:p>
    <w:tbl>
      <w:tblPr>
        <w:tblW w:w="9360" w:type="dxa"/>
        <w:tblInd w:w="120" w:type="dxa"/>
        <w:tblLayout w:type="fixed"/>
        <w:tblBorders>
          <w:top w:val="single" w:sz="4" w:color="AEB9C6"/>
          <w:left w:val="single" w:sz="4" w:color="AEB9C6"/>
          <w:bottom w:val="single" w:sz="4" w:color="AEB9C6"/>
          <w:right w:val="single" w:sz="4" w:color="AEB9C6"/>
          <w:insideH w:val="single" w:sz="4" w:color="AEB9C6"/>
          <w:insideV w:val="single" w:sz="4" w:color="AEB9C6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38"/>
        <w:gridCol w:w="1938"/>
        <w:gridCol w:w="332"/>
        <w:gridCol w:w="1385"/>
        <w:gridCol w:w="2658"/>
        <w:gridCol w:w="1109"/>
      </w:tblGrid>
      <w:tr>
        <w:tc>
          <w:tcPr>
            <w:tcW w:w="1938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송신자</w:t>
            </w:r>
          </w:p>
        </w:tc>
        <w:tc>
          <w:tcPr>
            <w:tcW w:w="1938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수신자</w:t>
            </w:r>
          </w:p>
        </w:tc>
        <w:tc>
          <w:tcPr>
            <w:tcW w:w="332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구분</w:t>
            </w:r>
          </w:p>
        </w:tc>
        <w:tc>
          <w:tcPr>
            <w:tcW w:w="1385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이름</w:t>
            </w:r>
          </w:p>
        </w:tc>
        <w:tc>
          <w:tcPr>
            <w:tcW w:w="2658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메시지 타입</w:t>
            </w:r>
          </w:p>
        </w:tc>
        <w:tc>
          <w:tcPr>
            <w:tcW w:w="1109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목적</w:t>
            </w:r>
          </w:p>
        </w:tc>
      </w:tr>
      <w:tr>
        <w:tc>
          <w:tcPr>
            <w:tcW w:w="193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Unity `RealAssemblyScenarioControl`</w:t>
            </w:r>
          </w:p>
        </w:tc>
        <w:tc>
          <w:tcPr>
            <w:tcW w:w="193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AIO `real_assembly`</w:t>
            </w:r>
          </w:p>
        </w:tc>
        <w:tc>
          <w:tcPr>
            <w:tcW w:w="332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서비스</w:t>
            </w:r>
          </w:p>
        </w:tc>
        <w:tc>
          <w:tcPr>
            <w:tcW w:w="1385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`/real/assembly/start`</w:t>
            </w:r>
          </w:p>
        </w:tc>
        <w:tc>
          <w:tcPr>
            <w:tcW w:w="265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`real_assembly_interfaces/srv/StartAssembly`</w:t>
            </w:r>
          </w:p>
        </w:tc>
        <w:tc>
          <w:tcPr>
            <w:tcW w:w="110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Real 조립 시작 요청과 수락 결과</w:t>
            </w:r>
          </w:p>
        </w:tc>
      </w:tr>
      <w:tr>
        <w:tc>
          <w:tcPr>
            <w:tcW w:w="193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Unity `RealAssemblyScenarioControl`</w:t>
            </w:r>
          </w:p>
        </w:tc>
        <w:tc>
          <w:tcPr>
            <w:tcW w:w="193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AIO `real_assembly`</w:t>
            </w:r>
          </w:p>
        </w:tc>
        <w:tc>
          <w:tcPr>
            <w:tcW w:w="332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서비스</w:t>
            </w:r>
          </w:p>
        </w:tc>
        <w:tc>
          <w:tcPr>
            <w:tcW w:w="1385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`/real/assembly/status`</w:t>
            </w:r>
          </w:p>
        </w:tc>
        <w:tc>
          <w:tcPr>
            <w:tcW w:w="265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`real_assembly_interfaces/srv/GetAssemblyStatus`</w:t>
            </w:r>
          </w:p>
        </w:tc>
        <w:tc>
          <w:tcPr>
            <w:tcW w:w="110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현재 또는 지정 조립 작업 상태 조회</w:t>
            </w:r>
          </w:p>
        </w:tc>
      </w:tr>
      <w:tr>
        <w:tc>
          <w:tcPr>
            <w:tcW w:w="193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AIO `real_assembly`</w:t>
            </w:r>
          </w:p>
        </w:tc>
        <w:tc>
          <w:tcPr>
            <w:tcW w:w="193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Unity `RealAssemblyScenarioControl`</w:t>
            </w:r>
          </w:p>
        </w:tc>
        <w:tc>
          <w:tcPr>
            <w:tcW w:w="332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토픽</w:t>
            </w:r>
          </w:p>
        </w:tc>
        <w:tc>
          <w:tcPr>
            <w:tcW w:w="1385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`/real/assembly/progress`</w:t>
            </w:r>
          </w:p>
        </w:tc>
        <w:tc>
          <w:tcPr>
            <w:tcW w:w="265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`real_assembly_interfaces/msg/AssemblyProgress`</w:t>
            </w:r>
          </w:p>
        </w:tc>
        <w:tc>
          <w:tcPr>
            <w:tcW w:w="110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조립 진행과 최종 결과 전달</w:t>
            </w:r>
          </w:p>
        </w:tc>
      </w:tr>
    </w:tbl>
    <w:p>
      <w:pPr>
        <w:pStyle w:val="Heading3"/>
      </w:pPr>
      <w:r>
        <w:rPr>
          <w:rFonts w:ascii="Noto Sans CJK KR" w:hAnsi="Noto Sans CJK KR" w:eastAsia="Noto Sans CJK KR"/>
        </w:rPr>
        <w:t xml:space="preserve">메시지 구성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# StartAssembly.srv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string request_id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string recipe_version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---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bool accepted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string request_id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uint32 expected_step_count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string error_code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string message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# GetAssemblyStatus.srv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string request_id  # 빈 문자열이면 현재 또는 마지막 작업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---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bool available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bool active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string request_id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string recipe_version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string state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uint32 step_order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uint32 expected_step_count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uint32 placed_count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string part_id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string slot_code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string error_code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string message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# AssemblyProgress.msg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string request_id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string recipe_version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string state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uint32 step_order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uint32 expected_step_count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uint32 placed_count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string part_id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string slot_code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string error_code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string message</w:t>
      </w:r>
    </w:p>
    <w:tbl>
      <w:tblPr>
        <w:tblW w:w="9360" w:type="dxa"/>
        <w:tblInd w:w="120" w:type="dxa"/>
        <w:tblLayout w:type="fixed"/>
        <w:tblBorders>
          <w:top w:val="single" w:sz="4" w:color="AEB9C6"/>
          <w:left w:val="single" w:sz="4" w:color="AEB9C6"/>
          <w:bottom w:val="single" w:sz="4" w:color="AEB9C6"/>
          <w:right w:val="single" w:sz="4" w:color="AEB9C6"/>
          <w:insideH w:val="single" w:sz="4" w:color="AEB9C6"/>
          <w:insideV w:val="single" w:sz="4" w:color="AEB9C6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68"/>
        <w:gridCol w:w="8392"/>
      </w:tblGrid>
      <w:tr>
        <w:tc>
          <w:tcPr>
            <w:tcW w:w="968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필드</w:t>
            </w:r>
          </w:p>
        </w:tc>
        <w:tc>
          <w:tcPr>
            <w:tcW w:w="8392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허용 값</w:t>
            </w:r>
          </w:p>
        </w:tc>
      </w:tr>
      <w:tr>
        <w:tc>
          <w:tcPr>
            <w:tcW w:w="96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`state`</w:t>
            </w:r>
          </w:p>
        </w:tc>
        <w:tc>
          <w:tcPr>
            <w:tcW w:w="8392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`STARTED`, `PICKED`, `PLACED`, `COMPLETED`, `FAILED`</w:t>
            </w:r>
          </w:p>
        </w:tc>
      </w:tr>
      <w:tr>
        <w:tc>
          <w:tcPr>
            <w:tcW w:w="968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`error_code`</w:t>
            </w:r>
          </w:p>
        </w:tc>
        <w:tc>
          <w:tcPr>
            <w:tcW w:w="8392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`BUSY`, `INVALID_REQUEST`, `VISION_FAILED`, `COMMAND_FAILED`, `ROBOT_FAULT`, `TIMEOUT`, `INTERNAL_ERROR`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 xml:space="preserve">6. Unity ROS-TCP Connector API</w:t>
      </w:r>
    </w:p>
    <w:p>
      <w:pPr>
        <w:pStyle w:val="Normal"/>
      </w:pPr>
      <w:r>
        <w:rPr>
          <w:rFonts w:ascii="Noto Sans CJK KR" w:hAnsi="Noto Sans CJK KR" w:eastAsia="Noto Sans CJK KR"/>
        </w:rPr>
        <w:t xml:space="preserve">구현에서 사용하는 ROS-TCP Connector 호출은 다음과 같다.</w:t>
      </w:r>
    </w:p>
    <w:tbl>
      <w:tblPr>
        <w:tblW w:w="9360" w:type="dxa"/>
        <w:tblInd w:w="120" w:type="dxa"/>
        <w:tblLayout w:type="fixed"/>
        <w:tblBorders>
          <w:top w:val="single" w:sz="4" w:color="AEB9C6"/>
          <w:left w:val="single" w:sz="4" w:color="AEB9C6"/>
          <w:bottom w:val="single" w:sz="4" w:color="AEB9C6"/>
          <w:right w:val="single" w:sz="4" w:color="AEB9C6"/>
          <w:insideH w:val="single" w:sz="4" w:color="AEB9C6"/>
          <w:insideV w:val="single" w:sz="4" w:color="AEB9C6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69"/>
        <w:gridCol w:w="6411"/>
        <w:gridCol w:w="2180"/>
      </w:tblGrid>
      <w:tr>
        <w:tc>
          <w:tcPr>
            <w:tcW w:w="769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방향</w:t>
            </w:r>
          </w:p>
        </w:tc>
        <w:tc>
          <w:tcPr>
            <w:tcW w:w="6411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Unity API</w:t>
            </w:r>
          </w:p>
        </w:tc>
        <w:tc>
          <w:tcPr>
            <w:tcW w:w="2180" w:type="dxa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  <w:b/>
                <w:color w:val="17365D"/>
              </w:rPr>
              <w:t xml:space="preserve">역할</w:t>
            </w:r>
          </w:p>
        </w:tc>
      </w:tr>
      <w:tr>
        <w:tc>
          <w:tcPr>
            <w:tcW w:w="76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송신</w:t>
            </w:r>
          </w:p>
        </w:tc>
        <w:tc>
          <w:tcPr>
            <w:tcW w:w="6411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`RegisterPublisher&lt;T&gt;(topic)`</w:t>
            </w:r>
          </w:p>
        </w:tc>
        <w:tc>
          <w:tcPr>
            <w:tcW w:w="2180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송신 토픽 등록</w:t>
            </w:r>
          </w:p>
        </w:tc>
      </w:tr>
      <w:tr>
        <w:tc>
          <w:tcPr>
            <w:tcW w:w="76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송신</w:t>
            </w:r>
          </w:p>
        </w:tc>
        <w:tc>
          <w:tcPr>
            <w:tcW w:w="6411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`Publish(topic, message)`</w:t>
            </w:r>
          </w:p>
        </w:tc>
        <w:tc>
          <w:tcPr>
            <w:tcW w:w="2180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토픽 메시지 발행</w:t>
            </w:r>
          </w:p>
        </w:tc>
      </w:tr>
      <w:tr>
        <w:tc>
          <w:tcPr>
            <w:tcW w:w="76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송신</w:t>
            </w:r>
          </w:p>
        </w:tc>
        <w:tc>
          <w:tcPr>
            <w:tcW w:w="6411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`RegisterRosService&lt;TRequest, TResponse&gt;(service)`</w:t>
            </w:r>
          </w:p>
        </w:tc>
        <w:tc>
          <w:tcPr>
            <w:tcW w:w="2180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서비스 클라이언트 등록</w:t>
            </w:r>
          </w:p>
        </w:tc>
      </w:tr>
      <w:tr>
        <w:tc>
          <w:tcPr>
            <w:tcW w:w="76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송신</w:t>
            </w:r>
          </w:p>
        </w:tc>
        <w:tc>
          <w:tcPr>
            <w:tcW w:w="6411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`SendServiceMessage&lt;TResponse&gt;(service, request)`</w:t>
            </w:r>
          </w:p>
        </w:tc>
        <w:tc>
          <w:tcPr>
            <w:tcW w:w="2180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서비스 요청 전송 및 응답 대기</w:t>
            </w:r>
          </w:p>
        </w:tc>
      </w:tr>
      <w:tr>
        <w:tc>
          <w:tcPr>
            <w:tcW w:w="76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수신</w:t>
            </w:r>
          </w:p>
        </w:tc>
        <w:tc>
          <w:tcPr>
            <w:tcW w:w="6411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`Subscribe&lt;T&gt;(topic, callback)`</w:t>
            </w:r>
          </w:p>
        </w:tc>
        <w:tc>
          <w:tcPr>
            <w:tcW w:w="2180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토픽 구독 시작</w:t>
            </w:r>
          </w:p>
        </w:tc>
      </w:tr>
      <w:tr>
        <w:tc>
          <w:tcPr>
            <w:tcW w:w="769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수신</w:t>
            </w:r>
          </w:p>
        </w:tc>
        <w:tc>
          <w:tcPr>
            <w:tcW w:w="6411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`Unsubscribe(topic)`</w:t>
            </w:r>
          </w:p>
        </w:tc>
        <w:tc>
          <w:tcPr>
            <w:tcW w:w="2180" w:type="dxa"/>
            <w:vAlign w:val="center"/>
          </w:tcPr>
          <w:p>
            <w:pPr>
              <w:spacing w:before="40" w:after="40"/>
            </w:pPr>
            <w:r>
              <w:rPr>
                <w:rFonts w:ascii="Noto Sans CJK KR" w:hAnsi="Noto Sans CJK KR" w:eastAsia="Noto Sans CJK KR"/>
              </w:rPr>
              <w:t xml:space="preserve">토픽 구독 해제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 xml:space="preserve">7. 실행 상태 확인</w:t>
      </w:r>
    </w:p>
    <w:p>
      <w:pPr>
        <w:pStyle w:val="Normal"/>
      </w:pPr>
      <w:r>
        <w:rPr>
          <w:rFonts w:ascii="Noto Sans CJK KR" w:hAnsi="Noto Sans CJK KR" w:eastAsia="Noto Sans CJK KR"/>
        </w:rPr>
        <w:t xml:space="preserve">ROS2 환경에서 실제 노드, 토픽, 서비스 상태를 확인한다.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ros2 node list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ros2 topic list</w:t>
      </w:r>
    </w:p>
    <w:p>
      <w:pPr>
        <w:pStyle w:val="CodeBlock"/>
      </w:pPr>
      <w:r>
        <w:rPr>
          <w:rFonts w:ascii="Noto Sans CJK KR" w:hAnsi="Noto Sans CJK KR" w:eastAsia="Noto Sans CJK KR"/>
          <w:rFonts w:ascii="DejaVu Sans Mono" w:hAnsi="DejaVu Sans Mono"/>
          <w:sz w:val="18"/>
        </w:rPr>
        <w:t xml:space="preserve">ros2 service list</w:t>
      </w:r>
    </w:p>
    <w:sectPr>
      <w:pgSz w:w="12240" w:h="15840"/>
      <w:pgMar w:top="1440" w:right="1440" w:bottom="1440" w:left="1440" w:header="708" w:footer="708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Noto Sans CJK KR" w:hAnsi="Noto Sans CJK KR" w:eastAsia="Noto Sans CJK KR"/>
        <w:sz w:val="22"/>
        <w:color w:val="172033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pPr>
      <w:spacing w:after="120" w:line="300" w:lineRule="auto"/>
    </w:pPr>
  </w:style>
  <w:style w:type="paragraph" w:styleId="Title">
    <w:name w:val="Title"/>
    <w:next w:val="Normal"/>
    <w:pPr>
      <w:keepNext/>
      <w:spacing w:after="360"/>
    </w:pPr>
    <w:rPr>
      <w:b/>
      <w:color w:val="17365D"/>
      <w:sz w:val="48"/>
    </w:rPr>
  </w:style>
  <w:style w:type="paragraph" w:styleId="Heading1">
    <w:name w:val="heading 1"/>
    <w:basedOn w:val="Normal"/>
    <w:next w:val="Normal"/>
    <w:pPr>
      <w:keepNext/>
      <w:spacing w:before="360" w:after="200"/>
    </w:pPr>
    <w:rPr>
      <w:b/>
      <w:color w:val="2E74B5"/>
      <w:sz w:val="34"/>
    </w:rPr>
  </w:style>
  <w:style w:type="paragraph" w:styleId="Heading2">
    <w:name w:val="heading 2"/>
    <w:basedOn w:val="Normal"/>
    <w:next w:val="Normal"/>
    <w:pPr>
      <w:keepNext/>
      <w:spacing w:before="280" w:after="140"/>
    </w:pPr>
    <w:rPr>
      <w:b/>
      <w:color w:val="2E74B5"/>
      <w:sz w:val="28"/>
    </w:rPr>
  </w:style>
  <w:style w:type="paragraph" w:styleId="Heading3">
    <w:name w:val="heading 3"/>
    <w:basedOn w:val="Normal"/>
    <w:next w:val="Normal"/>
    <w:pPr>
      <w:keepNext/>
      <w:spacing w:before="200" w:after="100"/>
    </w:pPr>
    <w:rPr>
      <w:b/>
      <w:color w:val="1F4D78"/>
      <w:sz w:val="24"/>
    </w:rPr>
  </w:style>
  <w:style w:type="paragraph" w:styleId="CodeBlock">
    <w:name w:val="Code Block"/>
    <w:basedOn w:val="Normal"/>
    <w:pPr>
      <w:spacing w:after="0" w:line="240" w:lineRule="auto"/>
      <w:ind w:left="180" w:right="180"/>
      <w:shd w:fill="F2F4F7"/>
    </w:pPr>
    <w:rPr>
      <w:rFonts w:ascii="DejaVu Sans Mono" w:hAnsi="DejaVu Sans Mono"/>
      <w:sz w:val="18"/>
    </w:rPr>
  </w:style>
  <w:style w:type="paragraph" w:styleId="Callout">
    <w:name w:val="Callout"/>
    <w:basedOn w:val="Normal"/>
    <w:pPr>
      <w:spacing w:before="120" w:after="180"/>
      <w:ind w:left="240" w:right="180"/>
      <w:shd w:fill="F4F6F9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ROS2 연동 API 명세</dc:title>
  <dc:creator>Codex</dc:creator>
  <dcterms:created xsi:type="dcterms:W3CDTF">2026-08-28T00:00:00Z</dcterms:created>
</cp:coreProperties>
</file>