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E4F09" w14:textId="31B0699C" w:rsidR="00680827" w:rsidRDefault="00934235">
      <w:pPr>
        <w:rPr>
          <w:sz w:val="28"/>
          <w:szCs w:val="28"/>
        </w:rPr>
      </w:pPr>
      <w:r w:rsidRPr="00934235">
        <w:rPr>
          <w:b/>
          <w:bCs/>
          <w:sz w:val="28"/>
          <w:szCs w:val="28"/>
        </w:rPr>
        <w:t>CALCULATE: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Koşullu hesaplamalar yapar. </w:t>
      </w:r>
    </w:p>
    <w:p w14:paraId="601C3909" w14:textId="17D4197D" w:rsidR="00934235" w:rsidRDefault="00934235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proofErr w:type="gramStart"/>
      <w:r>
        <w:rPr>
          <w:sz w:val="28"/>
          <w:szCs w:val="28"/>
        </w:rPr>
        <w:t>CALCULATE(</w:t>
      </w:r>
      <w:proofErr w:type="gramEnd"/>
      <w:r>
        <w:rPr>
          <w:sz w:val="28"/>
          <w:szCs w:val="28"/>
        </w:rPr>
        <w:t>Ölçü ya da hesaplama, filtre)</w:t>
      </w:r>
    </w:p>
    <w:p w14:paraId="6E4C2903" w14:textId="4EF3E122" w:rsidR="00934235" w:rsidRDefault="00934235">
      <w:pPr>
        <w:rPr>
          <w:sz w:val="28"/>
          <w:szCs w:val="28"/>
        </w:rPr>
      </w:pPr>
      <w:r>
        <w:rPr>
          <w:sz w:val="28"/>
          <w:szCs w:val="28"/>
        </w:rPr>
        <w:t>İteratif Fonksiyon: Döngüsel olarak tekrarlı işlem yapar. Verinin sonunda sonucu döndürür. SUMX, COUNTX, AVERAGEX, MAXX, MINX</w:t>
      </w:r>
    </w:p>
    <w:p w14:paraId="029F6DAD" w14:textId="09D34C0C" w:rsidR="00934235" w:rsidRDefault="00934235">
      <w:pPr>
        <w:rPr>
          <w:sz w:val="28"/>
          <w:szCs w:val="28"/>
        </w:rPr>
      </w:pPr>
      <w:r w:rsidRPr="00934235">
        <w:rPr>
          <w:b/>
          <w:bCs/>
          <w:sz w:val="28"/>
          <w:szCs w:val="28"/>
        </w:rPr>
        <w:t>FILTER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Tabloyu verilen kriterlere göre kısıtlar.</w:t>
      </w:r>
    </w:p>
    <w:p w14:paraId="0854B33E" w14:textId="7DFB62E0" w:rsidR="00934235" w:rsidRDefault="00934235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proofErr w:type="gramStart"/>
      <w:r>
        <w:rPr>
          <w:sz w:val="28"/>
          <w:szCs w:val="28"/>
        </w:rPr>
        <w:t>FILTER(</w:t>
      </w:r>
      <w:proofErr w:type="spellStart"/>
      <w:r>
        <w:rPr>
          <w:sz w:val="28"/>
          <w:szCs w:val="28"/>
        </w:rPr>
        <w:t>Tablo,filtre</w:t>
      </w:r>
      <w:proofErr w:type="spellEnd"/>
      <w:proofErr w:type="gramEnd"/>
      <w:r>
        <w:rPr>
          <w:sz w:val="28"/>
          <w:szCs w:val="28"/>
        </w:rPr>
        <w:t xml:space="preserve"> koşulu)</w:t>
      </w:r>
    </w:p>
    <w:p w14:paraId="0064B162" w14:textId="4C1A4103" w:rsidR="00934235" w:rsidRDefault="009342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fonksiyonunda VE işlevini göre operatör: &amp;&amp;</w:t>
      </w:r>
    </w:p>
    <w:p w14:paraId="066FC5F2" w14:textId="75A09192" w:rsidR="00934235" w:rsidRDefault="009342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fonksiyonunda YA DA işlevini göre operatör: ||</w:t>
      </w:r>
    </w:p>
    <w:p w14:paraId="36D6EE69" w14:textId="1322A2C7" w:rsidR="00934235" w:rsidRDefault="009342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SUMMARIZE: </w:t>
      </w:r>
      <w:r>
        <w:rPr>
          <w:sz w:val="28"/>
          <w:szCs w:val="28"/>
        </w:rPr>
        <w:t>Veriyi pivot gibi gruplandırarak sanal bir tablo oluşturur.</w:t>
      </w:r>
    </w:p>
    <w:p w14:paraId="4230D731" w14:textId="778FBD6C" w:rsidR="00934235" w:rsidRDefault="00934235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proofErr w:type="gramStart"/>
      <w:r>
        <w:rPr>
          <w:sz w:val="28"/>
          <w:szCs w:val="28"/>
        </w:rPr>
        <w:t>SUMMARIZE(</w:t>
      </w:r>
      <w:proofErr w:type="gramEnd"/>
      <w:r>
        <w:rPr>
          <w:sz w:val="28"/>
          <w:szCs w:val="28"/>
        </w:rPr>
        <w:t>Tablo, Kolon ismi, Oluşturulacak kolonun ismi, Oluşturulacak kolonu oluşturacak DAX)</w:t>
      </w:r>
    </w:p>
    <w:p w14:paraId="4A107E21" w14:textId="6F31FF99" w:rsidR="00934235" w:rsidRDefault="00934235">
      <w:pPr>
        <w:rPr>
          <w:b/>
          <w:bCs/>
          <w:sz w:val="28"/>
          <w:szCs w:val="28"/>
        </w:rPr>
      </w:pPr>
      <w:r w:rsidRPr="00934235">
        <w:rPr>
          <w:b/>
          <w:bCs/>
          <w:sz w:val="28"/>
          <w:szCs w:val="28"/>
        </w:rPr>
        <w:t>MANTIKSAL FONKSİYONLAR</w:t>
      </w:r>
    </w:p>
    <w:p w14:paraId="42DC385C" w14:textId="7504212B" w:rsidR="00934235" w:rsidRDefault="00934235">
      <w:pPr>
        <w:rPr>
          <w:sz w:val="28"/>
          <w:szCs w:val="28"/>
        </w:rPr>
      </w:pPr>
      <w:r>
        <w:rPr>
          <w:sz w:val="28"/>
          <w:szCs w:val="28"/>
        </w:rPr>
        <w:t>AND ve OR fonksiyonları kaçar tane koşul alabilir? 2 koşul olabilir.</w:t>
      </w:r>
    </w:p>
    <w:p w14:paraId="5E69D429" w14:textId="10641AB8" w:rsidR="00934235" w:rsidRDefault="00934235">
      <w:pPr>
        <w:rPr>
          <w:sz w:val="28"/>
          <w:szCs w:val="28"/>
        </w:rPr>
      </w:pPr>
      <w:r>
        <w:rPr>
          <w:sz w:val="28"/>
          <w:szCs w:val="28"/>
        </w:rPr>
        <w:t>SWITCH: Verinin değerine göre yeni veri üretme/</w:t>
      </w:r>
      <w:proofErr w:type="spellStart"/>
      <w:r>
        <w:rPr>
          <w:sz w:val="28"/>
          <w:szCs w:val="28"/>
        </w:rPr>
        <w:t>kategorilendirme</w:t>
      </w:r>
      <w:proofErr w:type="spellEnd"/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SQL CASE WHEN THEN)</w:t>
      </w:r>
    </w:p>
    <w:p w14:paraId="1D4DE5F5" w14:textId="12161EED" w:rsidR="00934235" w:rsidRDefault="00934235">
      <w:pPr>
        <w:rPr>
          <w:b/>
          <w:bCs/>
          <w:sz w:val="28"/>
          <w:szCs w:val="28"/>
        </w:rPr>
      </w:pPr>
      <w:r w:rsidRPr="00934235">
        <w:rPr>
          <w:b/>
          <w:bCs/>
          <w:sz w:val="28"/>
          <w:szCs w:val="28"/>
        </w:rPr>
        <w:t>SAYDIRMA FONKSİYONLARI</w:t>
      </w:r>
    </w:p>
    <w:p w14:paraId="10EC38B1" w14:textId="161267A1" w:rsidR="00934235" w:rsidRDefault="004204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Countrows</w:t>
      </w:r>
      <w:proofErr w:type="spellEnd"/>
      <w:r>
        <w:rPr>
          <w:sz w:val="28"/>
          <w:szCs w:val="28"/>
        </w:rPr>
        <w:t>: Tablodaki satır sayısını döndürür</w:t>
      </w:r>
    </w:p>
    <w:p w14:paraId="4D92BC8C" w14:textId="77E0534D" w:rsidR="004204A4" w:rsidRDefault="004204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: Sayıları sayar</w:t>
      </w:r>
    </w:p>
    <w:p w14:paraId="7848FA4E" w14:textId="36B0AF2C" w:rsidR="004204A4" w:rsidRDefault="004204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Counta</w:t>
      </w:r>
      <w:proofErr w:type="spellEnd"/>
      <w:r>
        <w:rPr>
          <w:sz w:val="28"/>
          <w:szCs w:val="28"/>
        </w:rPr>
        <w:t>: NE varsa sayar</w:t>
      </w:r>
    </w:p>
    <w:p w14:paraId="5F4983C5" w14:textId="6231AD34" w:rsidR="004204A4" w:rsidRDefault="004204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Distinctcount</w:t>
      </w:r>
      <w:proofErr w:type="spellEnd"/>
      <w:r>
        <w:rPr>
          <w:sz w:val="28"/>
          <w:szCs w:val="28"/>
        </w:rPr>
        <w:t>: Benzersiz kayıtları sayar</w:t>
      </w:r>
    </w:p>
    <w:p w14:paraId="5C976B23" w14:textId="7358A45E" w:rsidR="004204A4" w:rsidRDefault="004204A4">
      <w:pPr>
        <w:rPr>
          <w:b/>
          <w:bCs/>
          <w:sz w:val="28"/>
          <w:szCs w:val="28"/>
        </w:rPr>
      </w:pPr>
      <w:r w:rsidRPr="004204A4">
        <w:rPr>
          <w:b/>
          <w:bCs/>
          <w:sz w:val="28"/>
          <w:szCs w:val="28"/>
        </w:rPr>
        <w:t>ÖLÇÜLER-MEASURES</w:t>
      </w:r>
    </w:p>
    <w:p w14:paraId="545E2D69" w14:textId="13E8D9CE" w:rsidR="004204A4" w:rsidRDefault="004204A4">
      <w:pPr>
        <w:rPr>
          <w:sz w:val="28"/>
          <w:szCs w:val="28"/>
        </w:rPr>
      </w:pPr>
      <w:r>
        <w:rPr>
          <w:sz w:val="28"/>
          <w:szCs w:val="28"/>
        </w:rPr>
        <w:t xml:space="preserve">Genel hesaplamalar için kullanılır. Veride ekstra yük oluşturmadan, yeni tablo ya da sütun eklemeye gerek bırakmadan devamlı olarak kullanılabilen hesaplama araçlarıdır. </w:t>
      </w:r>
    </w:p>
    <w:p w14:paraId="632D1365" w14:textId="550DADAE" w:rsidR="004204A4" w:rsidRPr="004204A4" w:rsidRDefault="004204A4">
      <w:pPr>
        <w:rPr>
          <w:b/>
          <w:bCs/>
          <w:sz w:val="28"/>
          <w:szCs w:val="28"/>
        </w:rPr>
      </w:pPr>
      <w:r w:rsidRPr="004204A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C</w:t>
      </w:r>
      <w:r w:rsidRPr="004204A4">
        <w:rPr>
          <w:b/>
          <w:bCs/>
          <w:sz w:val="28"/>
          <w:szCs w:val="28"/>
        </w:rPr>
        <w:t>ALAR nedir? TABULAR nedir?</w:t>
      </w:r>
    </w:p>
    <w:p w14:paraId="5D0F0459" w14:textId="54FF4A76" w:rsidR="004204A4" w:rsidRDefault="004204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Scalar</w:t>
      </w:r>
      <w:proofErr w:type="spellEnd"/>
      <w:r>
        <w:rPr>
          <w:sz w:val="28"/>
          <w:szCs w:val="28"/>
        </w:rPr>
        <w:t xml:space="preserve"> fonksiyon: Tekil değer üreten ve genellikle rapor görünümünde yazılan </w:t>
      </w:r>
      <w:proofErr w:type="spellStart"/>
      <w:r>
        <w:rPr>
          <w:sz w:val="28"/>
          <w:szCs w:val="28"/>
        </w:rPr>
        <w:t>DAXlardır</w:t>
      </w:r>
      <w:proofErr w:type="spellEnd"/>
      <w:r>
        <w:rPr>
          <w:sz w:val="28"/>
          <w:szCs w:val="28"/>
        </w:rPr>
        <w:t>.</w:t>
      </w:r>
    </w:p>
    <w:p w14:paraId="6985534B" w14:textId="57049D97" w:rsidR="004204A4" w:rsidRDefault="004204A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Tabular Fonksiyon: Sadece tablo görünümünde yazılabilen ve tablo üreten </w:t>
      </w:r>
      <w:proofErr w:type="spellStart"/>
      <w:r>
        <w:rPr>
          <w:sz w:val="28"/>
          <w:szCs w:val="28"/>
        </w:rPr>
        <w:t>DAX’lardır</w:t>
      </w:r>
      <w:proofErr w:type="spellEnd"/>
      <w:r>
        <w:rPr>
          <w:sz w:val="28"/>
          <w:szCs w:val="28"/>
        </w:rPr>
        <w:t>.</w:t>
      </w:r>
    </w:p>
    <w:p w14:paraId="1B9A73B7" w14:textId="33CADCB9" w:rsidR="004204A4" w:rsidRDefault="004204A4">
      <w:pPr>
        <w:rPr>
          <w:b/>
          <w:bCs/>
          <w:sz w:val="28"/>
          <w:szCs w:val="28"/>
        </w:rPr>
      </w:pPr>
      <w:r w:rsidRPr="004204A4">
        <w:rPr>
          <w:b/>
          <w:bCs/>
          <w:sz w:val="28"/>
          <w:szCs w:val="28"/>
        </w:rPr>
        <w:t>APPEND ETMEK nedir?</w:t>
      </w:r>
    </w:p>
    <w:p w14:paraId="0F81F5DB" w14:textId="2556C8E8" w:rsidR="004204A4" w:rsidRDefault="004204A4">
      <w:pPr>
        <w:rPr>
          <w:sz w:val="28"/>
          <w:szCs w:val="28"/>
        </w:rPr>
      </w:pPr>
      <w:r>
        <w:rPr>
          <w:sz w:val="28"/>
          <w:szCs w:val="28"/>
        </w:rPr>
        <w:t xml:space="preserve">Aynı veri desenine ve aynı sütunlara sahip tablo ya da sorguları alt alta getirmek </w:t>
      </w:r>
      <w:proofErr w:type="spellStart"/>
      <w:r>
        <w:rPr>
          <w:sz w:val="28"/>
          <w:szCs w:val="28"/>
        </w:rPr>
        <w:t>demetir</w:t>
      </w:r>
      <w:proofErr w:type="spellEnd"/>
      <w:r>
        <w:rPr>
          <w:sz w:val="28"/>
          <w:szCs w:val="28"/>
        </w:rPr>
        <w:t>.</w:t>
      </w:r>
    </w:p>
    <w:p w14:paraId="25248163" w14:textId="3C8FA29E" w:rsidR="004204A4" w:rsidRDefault="004204A4">
      <w:pPr>
        <w:rPr>
          <w:b/>
          <w:bCs/>
          <w:sz w:val="28"/>
          <w:szCs w:val="28"/>
        </w:rPr>
      </w:pPr>
      <w:r w:rsidRPr="004204A4">
        <w:rPr>
          <w:b/>
          <w:bCs/>
          <w:sz w:val="28"/>
          <w:szCs w:val="28"/>
        </w:rPr>
        <w:t>MERGE ETMEK nedir?</w:t>
      </w:r>
    </w:p>
    <w:p w14:paraId="56C2A9FB" w14:textId="14E170AE" w:rsidR="004204A4" w:rsidRDefault="004204A4">
      <w:pPr>
        <w:rPr>
          <w:sz w:val="28"/>
          <w:szCs w:val="28"/>
        </w:rPr>
      </w:pPr>
      <w:r>
        <w:rPr>
          <w:sz w:val="28"/>
          <w:szCs w:val="28"/>
        </w:rPr>
        <w:t>2 ya da daha fazla tabloyu ortak kolonlar üzerinden eşleştirerek birinde olmayan veriyi diğerine aktarmak demektir. SQL JOIN, Excel VLOOKUP</w:t>
      </w:r>
    </w:p>
    <w:p w14:paraId="1D665A37" w14:textId="5B6A9267" w:rsidR="004204A4" w:rsidRDefault="004204A4">
      <w:pPr>
        <w:rPr>
          <w:b/>
          <w:bCs/>
          <w:sz w:val="28"/>
          <w:szCs w:val="28"/>
        </w:rPr>
      </w:pPr>
      <w:r w:rsidRPr="004204A4">
        <w:rPr>
          <w:i/>
          <w:iCs/>
          <w:sz w:val="28"/>
          <w:szCs w:val="28"/>
        </w:rPr>
        <w:t xml:space="preserve">Birden fazla tablo yüklendikten sonra bu tablolar </w:t>
      </w:r>
      <w:proofErr w:type="spellStart"/>
      <w:r w:rsidRPr="004204A4">
        <w:rPr>
          <w:i/>
          <w:iCs/>
          <w:sz w:val="28"/>
          <w:szCs w:val="28"/>
        </w:rPr>
        <w:t>append</w:t>
      </w:r>
      <w:proofErr w:type="spellEnd"/>
      <w:r w:rsidRPr="004204A4">
        <w:rPr>
          <w:i/>
          <w:iCs/>
          <w:sz w:val="28"/>
          <w:szCs w:val="28"/>
        </w:rPr>
        <w:t xml:space="preserve"> edildi. Veri modeline yükleme yapmadan önce mutlaka değiştirilmesi gereken özellik nedir?</w:t>
      </w:r>
      <w:r>
        <w:rPr>
          <w:i/>
          <w:iCs/>
          <w:sz w:val="28"/>
          <w:szCs w:val="28"/>
        </w:rPr>
        <w:t xml:space="preserve"> </w:t>
      </w:r>
      <w:r w:rsidR="00037B3E">
        <w:rPr>
          <w:b/>
          <w:bCs/>
          <w:sz w:val="28"/>
          <w:szCs w:val="28"/>
        </w:rPr>
        <w:t xml:space="preserve">ENABLE LOAD </w:t>
      </w:r>
      <w:proofErr w:type="spellStart"/>
      <w:r w:rsidR="00037B3E">
        <w:rPr>
          <w:b/>
          <w:bCs/>
          <w:sz w:val="28"/>
          <w:szCs w:val="28"/>
        </w:rPr>
        <w:t>inaktif</w:t>
      </w:r>
      <w:proofErr w:type="spellEnd"/>
      <w:r w:rsidR="00037B3E">
        <w:rPr>
          <w:b/>
          <w:bCs/>
          <w:sz w:val="28"/>
          <w:szCs w:val="28"/>
        </w:rPr>
        <w:t xml:space="preserve"> etmek gerekir.</w:t>
      </w:r>
    </w:p>
    <w:p w14:paraId="0C252012" w14:textId="22C4A02D" w:rsidR="00037B3E" w:rsidRDefault="00037B3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Query içine veriler yüklendikten sonra yapılması gereken aşamalar:</w:t>
      </w:r>
    </w:p>
    <w:p w14:paraId="2CAC047F" w14:textId="3873923A" w:rsidR="00037B3E" w:rsidRDefault="00037B3E" w:rsidP="00037B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Tablo ismi</w:t>
      </w:r>
    </w:p>
    <w:p w14:paraId="399BCE15" w14:textId="06B3C673" w:rsidR="00037B3E" w:rsidRDefault="00037B3E" w:rsidP="00037B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Kolon isimleri</w:t>
      </w:r>
    </w:p>
    <w:p w14:paraId="1A29F64B" w14:textId="5EC6427E" w:rsidR="00037B3E" w:rsidRDefault="00037B3E" w:rsidP="00037B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 tipleri</w:t>
      </w:r>
    </w:p>
    <w:p w14:paraId="35633095" w14:textId="7A497184" w:rsidR="00037B3E" w:rsidRDefault="00037B3E" w:rsidP="00037B3E">
      <w:pPr>
        <w:rPr>
          <w:sz w:val="28"/>
          <w:szCs w:val="28"/>
        </w:rPr>
      </w:pPr>
      <w:r>
        <w:rPr>
          <w:sz w:val="28"/>
          <w:szCs w:val="28"/>
        </w:rPr>
        <w:t>Veri modeline yüklendikten sonra yapılması gereken işlemler:</w:t>
      </w:r>
    </w:p>
    <w:p w14:paraId="5BD9B2B2" w14:textId="6FDED56D" w:rsidR="00037B3E" w:rsidRDefault="00037B3E" w:rsidP="00037B3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Diyagram(</w:t>
      </w:r>
      <w:proofErr w:type="gramEnd"/>
      <w:r>
        <w:rPr>
          <w:sz w:val="28"/>
          <w:szCs w:val="28"/>
        </w:rPr>
        <w:t>Tablo eşleştirmeleri)</w:t>
      </w:r>
    </w:p>
    <w:p w14:paraId="10D06904" w14:textId="151634F8" w:rsidR="00037B3E" w:rsidRDefault="00037B3E" w:rsidP="00037B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Tarih Tablosu</w:t>
      </w:r>
    </w:p>
    <w:p w14:paraId="258CC56C" w14:textId="79D81EFF" w:rsidR="00037B3E" w:rsidRPr="00037B3E" w:rsidRDefault="00037B3E" w:rsidP="00037B3E">
      <w:pPr>
        <w:rPr>
          <w:b/>
          <w:bCs/>
          <w:sz w:val="28"/>
          <w:szCs w:val="28"/>
        </w:rPr>
      </w:pPr>
      <w:r w:rsidRPr="00037B3E">
        <w:rPr>
          <w:b/>
          <w:bCs/>
          <w:sz w:val="28"/>
          <w:szCs w:val="28"/>
        </w:rPr>
        <w:t>Ölçüler için ayrı bir klasör nasıl oluşturulur?</w:t>
      </w:r>
    </w:p>
    <w:p w14:paraId="2E5F9B5C" w14:textId="50C6EE61" w:rsidR="00037B3E" w:rsidRDefault="00037B3E" w:rsidP="00037B3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alanından çıkan kutucuğun sol alt köşesindeki boşluğa tablo ismi yazılır. Genellikle </w:t>
      </w:r>
      <w:proofErr w:type="spellStart"/>
      <w:r>
        <w:rPr>
          <w:sz w:val="28"/>
          <w:szCs w:val="28"/>
        </w:rPr>
        <w:t>olculer</w:t>
      </w:r>
      <w:proofErr w:type="spellEnd"/>
      <w:r>
        <w:rPr>
          <w:sz w:val="28"/>
          <w:szCs w:val="28"/>
        </w:rPr>
        <w:t xml:space="preserve"> ya da metrikler ifadesi kullanılır.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paneline yeni tablo gibi alan açılır. Bu seçildikten sonra New </w:t>
      </w:r>
      <w:proofErr w:type="spellStart"/>
      <w:r>
        <w:rPr>
          <w:sz w:val="28"/>
          <w:szCs w:val="28"/>
        </w:rPr>
        <w:t>Measure</w:t>
      </w:r>
      <w:proofErr w:type="spellEnd"/>
      <w:r>
        <w:rPr>
          <w:sz w:val="28"/>
          <w:szCs w:val="28"/>
        </w:rPr>
        <w:t xml:space="preserve"> diyerek oluşan ölçü otomatik olarak buraya aktarılır. </w:t>
      </w:r>
      <w:proofErr w:type="spellStart"/>
      <w:r>
        <w:rPr>
          <w:sz w:val="28"/>
          <w:szCs w:val="28"/>
        </w:rPr>
        <w:t>Muhtemeln</w:t>
      </w:r>
      <w:proofErr w:type="spellEnd"/>
      <w:r>
        <w:rPr>
          <w:sz w:val="28"/>
          <w:szCs w:val="28"/>
        </w:rPr>
        <w:t xml:space="preserve"> ismi Column1 olan alan silinir ya da gizlenir.</w:t>
      </w:r>
    </w:p>
    <w:p w14:paraId="5F6813C6" w14:textId="16A59DF5" w:rsidR="00037B3E" w:rsidRPr="00037B3E" w:rsidRDefault="00037B3E" w:rsidP="00037B3E">
      <w:pPr>
        <w:rPr>
          <w:b/>
          <w:bCs/>
          <w:sz w:val="28"/>
          <w:szCs w:val="28"/>
        </w:rPr>
      </w:pPr>
      <w:r w:rsidRPr="00037B3E">
        <w:rPr>
          <w:b/>
          <w:bCs/>
          <w:sz w:val="28"/>
          <w:szCs w:val="28"/>
        </w:rPr>
        <w:t>Tarih Tablosu oluşturmak için hangi fonksiyonlar kullanılabilir?</w:t>
      </w:r>
    </w:p>
    <w:p w14:paraId="2CC620FA" w14:textId="4DF26F11" w:rsidR="00037B3E" w:rsidRDefault="00037B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CALENDAR(</w:t>
      </w:r>
      <w:proofErr w:type="gramEnd"/>
      <w:r>
        <w:rPr>
          <w:sz w:val="28"/>
          <w:szCs w:val="28"/>
        </w:rPr>
        <w:t>Belirtilen tarih aralığında oluşturur)</w:t>
      </w:r>
    </w:p>
    <w:p w14:paraId="30C23971" w14:textId="2FD840F5" w:rsidR="00037B3E" w:rsidRDefault="00037B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CALENDARAUTO(</w:t>
      </w:r>
      <w:proofErr w:type="gramEnd"/>
      <w:r>
        <w:rPr>
          <w:sz w:val="28"/>
          <w:szCs w:val="28"/>
        </w:rPr>
        <w:t>Tüm tablolardaki tüm tarihleri baz alarak oluşturur)</w:t>
      </w:r>
    </w:p>
    <w:p w14:paraId="4B5A3107" w14:textId="53704ACB" w:rsidR="00037B3E" w:rsidRDefault="00037B3E">
      <w:pPr>
        <w:rPr>
          <w:sz w:val="28"/>
          <w:szCs w:val="28"/>
        </w:rPr>
      </w:pPr>
      <w:proofErr w:type="gramStart"/>
      <w:r w:rsidRPr="00037B3E">
        <w:rPr>
          <w:i/>
          <w:iCs/>
          <w:sz w:val="28"/>
          <w:szCs w:val="28"/>
        </w:rPr>
        <w:lastRenderedPageBreak/>
        <w:t>Data</w:t>
      </w:r>
      <w:proofErr w:type="gramEnd"/>
      <w:r w:rsidRPr="00037B3E">
        <w:rPr>
          <w:i/>
          <w:iCs/>
          <w:sz w:val="28"/>
          <w:szCs w:val="28"/>
        </w:rPr>
        <w:t xml:space="preserve"> panelinde bazı ölçüler ve kolonlarda binlik ayraç çıkmıyor. Nasıl eklenir?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Alanı ya da ölçüyü seçtikten sonra menüde en sağda çıkan alt menüden biçimlendirme paneline gidilir ve virgül seçilir.</w:t>
      </w:r>
    </w:p>
    <w:p w14:paraId="054D1E06" w14:textId="6F945857" w:rsidR="00037B3E" w:rsidRDefault="00037B3E">
      <w:pPr>
        <w:rPr>
          <w:b/>
          <w:bCs/>
          <w:sz w:val="28"/>
          <w:szCs w:val="28"/>
        </w:rPr>
      </w:pPr>
      <w:r w:rsidRPr="00037B3E">
        <w:rPr>
          <w:b/>
          <w:bCs/>
          <w:sz w:val="28"/>
          <w:szCs w:val="28"/>
        </w:rPr>
        <w:t>TARİH FONKSİYONLARI</w:t>
      </w:r>
    </w:p>
    <w:p w14:paraId="175A2B8A" w14:textId="3EBD9962" w:rsidR="00037B3E" w:rsidRDefault="00F538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Dateadd</w:t>
      </w:r>
      <w:proofErr w:type="spellEnd"/>
      <w:r>
        <w:rPr>
          <w:sz w:val="28"/>
          <w:szCs w:val="28"/>
        </w:rPr>
        <w:t>: Belli bir tarihe, verilen sayı kadar gün/ay/çeyrek/yıl ekler ya da çıkarır.</w:t>
      </w:r>
    </w:p>
    <w:p w14:paraId="2F1197AC" w14:textId="32B93DE6" w:rsidR="00F538A0" w:rsidRDefault="00F538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Datediff</w:t>
      </w:r>
      <w:proofErr w:type="spellEnd"/>
      <w:r>
        <w:rPr>
          <w:sz w:val="28"/>
          <w:szCs w:val="28"/>
        </w:rPr>
        <w:t>: 2 tarih arasındaki farkı bulur.</w:t>
      </w:r>
    </w:p>
    <w:p w14:paraId="6D5E8C56" w14:textId="0C17E893" w:rsidR="00F538A0" w:rsidRDefault="00F538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: Yıl, ay ve gün değerleri sayısal olarak yazıldığında tam tarihe çevirir.</w:t>
      </w:r>
    </w:p>
    <w:p w14:paraId="7DDD570B" w14:textId="70CF5638" w:rsidR="00F538A0" w:rsidRDefault="00F538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Datesinperiod</w:t>
      </w:r>
      <w:proofErr w:type="spellEnd"/>
      <w:r>
        <w:rPr>
          <w:sz w:val="28"/>
          <w:szCs w:val="28"/>
        </w:rPr>
        <w:t>: Belli bir tarih aralığına denk gelen dizi içindeki hesaplamayı yapmaya yarar.</w:t>
      </w:r>
    </w:p>
    <w:p w14:paraId="711A1E7F" w14:textId="32E7C8FD" w:rsidR="00F538A0" w:rsidRDefault="00F538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Datesbetween</w:t>
      </w:r>
      <w:proofErr w:type="spellEnd"/>
      <w:r>
        <w:rPr>
          <w:sz w:val="28"/>
          <w:szCs w:val="28"/>
        </w:rPr>
        <w:t>: 2 tam tarih arasını filtreler</w:t>
      </w:r>
    </w:p>
    <w:p w14:paraId="53A67CA1" w14:textId="6890E9EF" w:rsidR="00F538A0" w:rsidRDefault="00F538A0">
      <w:pPr>
        <w:rPr>
          <w:b/>
          <w:bCs/>
          <w:sz w:val="28"/>
          <w:szCs w:val="28"/>
        </w:rPr>
      </w:pPr>
      <w:r w:rsidRPr="00F538A0">
        <w:rPr>
          <w:b/>
          <w:bCs/>
          <w:sz w:val="28"/>
          <w:szCs w:val="28"/>
        </w:rPr>
        <w:t>Yardımcı Fonksiyonlar</w:t>
      </w:r>
    </w:p>
    <w:p w14:paraId="22D6132E" w14:textId="22C573CA" w:rsidR="00F538A0" w:rsidRDefault="00F538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BLANK() :</w:t>
      </w:r>
      <w:proofErr w:type="gramEnd"/>
      <w:r>
        <w:rPr>
          <w:sz w:val="28"/>
          <w:szCs w:val="28"/>
        </w:rPr>
        <w:t xml:space="preserve"> Genellikle mantıksal sınama fonksiyonlarında kullanılır. Sonuç hata döndürürse, boş bırak anlamına gelir.</w:t>
      </w:r>
    </w:p>
    <w:p w14:paraId="3C6B16DE" w14:textId="0D5A65EA" w:rsidR="00F538A0" w:rsidRDefault="00F538A0">
      <w:pPr>
        <w:rPr>
          <w:sz w:val="28"/>
          <w:szCs w:val="28"/>
        </w:rPr>
      </w:pPr>
      <w:r>
        <w:rPr>
          <w:sz w:val="28"/>
          <w:szCs w:val="28"/>
        </w:rPr>
        <w:t>IFERROR: Bir işlemin hatalı sonuç döndürme ihtimaline karşı kontrol için kullanılır.</w:t>
      </w:r>
    </w:p>
    <w:p w14:paraId="2807719B" w14:textId="6CB885A4" w:rsidR="00F538A0" w:rsidRDefault="00F538A0">
      <w:pPr>
        <w:rPr>
          <w:sz w:val="28"/>
          <w:szCs w:val="28"/>
        </w:rPr>
      </w:pPr>
      <w:r>
        <w:rPr>
          <w:sz w:val="28"/>
          <w:szCs w:val="28"/>
        </w:rPr>
        <w:t>DIVIDE: 2 sayısal değeri birbirine böler, hata varsa şunu yap diyebileceğimiz bir parametre de içerir.</w:t>
      </w:r>
    </w:p>
    <w:p w14:paraId="5D2D8468" w14:textId="4689C3D7" w:rsidR="00F538A0" w:rsidRDefault="00F538A0">
      <w:pPr>
        <w:rPr>
          <w:b/>
          <w:bCs/>
          <w:sz w:val="28"/>
          <w:szCs w:val="28"/>
        </w:rPr>
      </w:pPr>
      <w:r w:rsidRPr="00F538A0">
        <w:rPr>
          <w:b/>
          <w:bCs/>
          <w:sz w:val="28"/>
          <w:szCs w:val="28"/>
        </w:rPr>
        <w:t>POWER QUERY İŞLEMLERİ</w:t>
      </w:r>
    </w:p>
    <w:p w14:paraId="3D4BD3B3" w14:textId="67F1889F" w:rsidR="00F538A0" w:rsidRDefault="00F538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Replace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>: Bir kolondaki değerleri başka değerle değiştirir</w:t>
      </w:r>
    </w:p>
    <w:p w14:paraId="53079A63" w14:textId="2C35D301" w:rsidR="00F538A0" w:rsidRDefault="00F538A0">
      <w:pPr>
        <w:rPr>
          <w:sz w:val="28"/>
          <w:szCs w:val="28"/>
        </w:rPr>
      </w:pPr>
      <w:r>
        <w:rPr>
          <w:sz w:val="28"/>
          <w:szCs w:val="28"/>
        </w:rPr>
        <w:t>UNPIVOT: Yatay formattaki veri setini dikey tablo formatına getirir</w:t>
      </w:r>
    </w:p>
    <w:p w14:paraId="3C44AE29" w14:textId="1C70C3D1" w:rsidR="00F538A0" w:rsidRDefault="00F538A0">
      <w:pPr>
        <w:rPr>
          <w:sz w:val="28"/>
          <w:szCs w:val="28"/>
        </w:rPr>
      </w:pPr>
      <w:r>
        <w:rPr>
          <w:sz w:val="28"/>
          <w:szCs w:val="28"/>
        </w:rPr>
        <w:t>TRANSPOSE: Veriyi baş aşağı çevirir,</w:t>
      </w:r>
    </w:p>
    <w:p w14:paraId="1626F845" w14:textId="4AFDBD60" w:rsidR="00F538A0" w:rsidRDefault="00F538A0">
      <w:pPr>
        <w:rPr>
          <w:sz w:val="28"/>
          <w:szCs w:val="28"/>
        </w:rPr>
      </w:pPr>
      <w:r>
        <w:rPr>
          <w:sz w:val="28"/>
          <w:szCs w:val="28"/>
        </w:rPr>
        <w:t>SPLIT COLUMN: Sütunu belli bir koşul ya da ayraca göre böler</w:t>
      </w:r>
    </w:p>
    <w:p w14:paraId="35F42375" w14:textId="2DF29CA2" w:rsidR="00F538A0" w:rsidRDefault="00F538A0">
      <w:pPr>
        <w:rPr>
          <w:b/>
          <w:b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Power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query’de</w:t>
      </w:r>
      <w:proofErr w:type="spellEnd"/>
      <w:r>
        <w:rPr>
          <w:i/>
          <w:iCs/>
          <w:sz w:val="28"/>
          <w:szCs w:val="28"/>
        </w:rPr>
        <w:t xml:space="preserve"> sağ taraftaki </w:t>
      </w:r>
      <w:proofErr w:type="spellStart"/>
      <w:r>
        <w:rPr>
          <w:i/>
          <w:iCs/>
          <w:sz w:val="28"/>
          <w:szCs w:val="28"/>
        </w:rPr>
        <w:t>query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settings</w:t>
      </w:r>
      <w:proofErr w:type="spellEnd"/>
      <w:r>
        <w:rPr>
          <w:i/>
          <w:iCs/>
          <w:sz w:val="28"/>
          <w:szCs w:val="28"/>
        </w:rPr>
        <w:t xml:space="preserve"> kapanırsa, tekrar nereden açılır? </w:t>
      </w:r>
      <w:r>
        <w:rPr>
          <w:b/>
          <w:bCs/>
          <w:sz w:val="28"/>
          <w:szCs w:val="28"/>
        </w:rPr>
        <w:t>VIEW menüsünden</w:t>
      </w:r>
    </w:p>
    <w:p w14:paraId="0B4F3F0B" w14:textId="53CC302B" w:rsidR="00F538A0" w:rsidRDefault="00F538A0">
      <w:pPr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Bir sütundaki veri kalitesini görmek için hangi menüye gitmeliyiz? </w:t>
      </w:r>
      <w:r>
        <w:rPr>
          <w:b/>
          <w:bCs/>
          <w:sz w:val="28"/>
          <w:szCs w:val="28"/>
        </w:rPr>
        <w:t xml:space="preserve">VIEW menüsünde </w:t>
      </w:r>
      <w:proofErr w:type="spellStart"/>
      <w:r>
        <w:rPr>
          <w:b/>
          <w:bCs/>
          <w:sz w:val="28"/>
          <w:szCs w:val="28"/>
        </w:rPr>
        <w:t>Column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Quality</w:t>
      </w:r>
      <w:proofErr w:type="spellEnd"/>
    </w:p>
    <w:p w14:paraId="2B8E1250" w14:textId="180C3D89" w:rsidR="00F538A0" w:rsidRDefault="00F538A0">
      <w:pPr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Rapora esas olan Excel dosyasının konumu değişmiş. Ne yapmalıyız? </w:t>
      </w:r>
      <w:r>
        <w:rPr>
          <w:b/>
          <w:bCs/>
          <w:sz w:val="28"/>
          <w:szCs w:val="28"/>
        </w:rPr>
        <w:t>Data Source menüsünden kaynak güncellenir.</w:t>
      </w:r>
    </w:p>
    <w:p w14:paraId="54D9FC2D" w14:textId="49F7BD1F" w:rsidR="00F538A0" w:rsidRDefault="00CB30F5">
      <w:pPr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Tablo yüklendikten sonra başlıklarını bir alt satıra kayması durumunda başlıklar nasıl düzeltilir? </w:t>
      </w:r>
      <w:r>
        <w:rPr>
          <w:b/>
          <w:bCs/>
          <w:sz w:val="28"/>
          <w:szCs w:val="28"/>
        </w:rPr>
        <w:t>USE FIRST ROW AS HEADERS</w:t>
      </w:r>
    </w:p>
    <w:p w14:paraId="090F9F91" w14:textId="3C24AF8D" w:rsidR="00CB30F5" w:rsidRDefault="00CB30F5">
      <w:pPr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Raporda birçok aşamalı işlem gerçekleştirildi. Geri almak mümkün değil. Her aşamayı tek tek yapacak zaman da yok. En kısa çözüm nereden ve nasıl sağlanır? </w:t>
      </w:r>
      <w:r>
        <w:rPr>
          <w:b/>
          <w:bCs/>
          <w:sz w:val="28"/>
          <w:szCs w:val="28"/>
        </w:rPr>
        <w:t>M Kodunda değişiklik yapılmalı</w:t>
      </w:r>
    </w:p>
    <w:p w14:paraId="618CE344" w14:textId="764DC127" w:rsidR="00CB30F5" w:rsidRDefault="00CB30F5">
      <w:pPr>
        <w:rPr>
          <w:sz w:val="28"/>
          <w:szCs w:val="28"/>
        </w:rPr>
      </w:pPr>
      <w:r>
        <w:rPr>
          <w:sz w:val="28"/>
          <w:szCs w:val="28"/>
        </w:rPr>
        <w:t>GROUP BY: Verileri bir ya da daha fazla kategoriye göre gruplandırmak için kullanılır.</w:t>
      </w:r>
    </w:p>
    <w:p w14:paraId="04DDE2A9" w14:textId="77777777" w:rsidR="00CB30F5" w:rsidRDefault="00CB30F5">
      <w:pPr>
        <w:rPr>
          <w:sz w:val="28"/>
          <w:szCs w:val="28"/>
        </w:rPr>
      </w:pPr>
    </w:p>
    <w:p w14:paraId="5E93A9EE" w14:textId="02F50284" w:rsidR="00CB30F5" w:rsidRDefault="00CB30F5">
      <w:pPr>
        <w:rPr>
          <w:sz w:val="28"/>
          <w:szCs w:val="28"/>
        </w:rPr>
      </w:pPr>
      <w:r>
        <w:rPr>
          <w:sz w:val="28"/>
          <w:szCs w:val="28"/>
        </w:rPr>
        <w:t>Rapor yaparken bir tabloda yer alan metinsel ifadeleri bir dilimleyici içine attık. Ancak alfabetik sıralama otomatik olarak geliyor. Biz ise dilimleyicinin farklı bir sıralama ile oluşmasını istiyoruz. Bunu nasıl yaparız?</w:t>
      </w:r>
    </w:p>
    <w:p w14:paraId="7C468026" w14:textId="5D6C08C4" w:rsidR="00CB30F5" w:rsidRPr="00CB30F5" w:rsidRDefault="00CB30F5">
      <w:pPr>
        <w:rPr>
          <w:sz w:val="28"/>
          <w:szCs w:val="28"/>
        </w:rPr>
      </w:pPr>
      <w:r>
        <w:rPr>
          <w:sz w:val="28"/>
          <w:szCs w:val="28"/>
        </w:rPr>
        <w:t>Bir tane sayısal kolon oluşturulur. Bu kolona göre SORT BY COLUMN özelliğinden sıralama yaptırılır.</w:t>
      </w:r>
    </w:p>
    <w:p w14:paraId="23421B02" w14:textId="77777777" w:rsidR="00F538A0" w:rsidRPr="00F538A0" w:rsidRDefault="00F538A0">
      <w:pPr>
        <w:rPr>
          <w:i/>
          <w:iCs/>
          <w:sz w:val="28"/>
          <w:szCs w:val="28"/>
        </w:rPr>
      </w:pPr>
    </w:p>
    <w:sectPr w:rsidR="00F538A0" w:rsidRPr="00F53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E44"/>
    <w:multiLevelType w:val="hybridMultilevel"/>
    <w:tmpl w:val="BC1060D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107AF"/>
    <w:multiLevelType w:val="hybridMultilevel"/>
    <w:tmpl w:val="790A02A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937389">
    <w:abstractNumId w:val="0"/>
  </w:num>
  <w:num w:numId="2" w16cid:durableId="691997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35"/>
    <w:rsid w:val="00037B3E"/>
    <w:rsid w:val="004204A4"/>
    <w:rsid w:val="004D7AD7"/>
    <w:rsid w:val="00680827"/>
    <w:rsid w:val="00856022"/>
    <w:rsid w:val="008F0435"/>
    <w:rsid w:val="00934235"/>
    <w:rsid w:val="00CB30F5"/>
    <w:rsid w:val="00F5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586E"/>
  <w15:chartTrackingRefBased/>
  <w15:docId w15:val="{0DD738BD-59BB-4D9C-94C3-61142D9E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MUSTAFA BOLAT</dc:creator>
  <cp:keywords/>
  <dc:description/>
  <cp:lastModifiedBy>M. MUSTAFA BOLAT</cp:lastModifiedBy>
  <cp:revision>1</cp:revision>
  <dcterms:created xsi:type="dcterms:W3CDTF">2025-09-02T17:27:00Z</dcterms:created>
  <dcterms:modified xsi:type="dcterms:W3CDTF">2025-09-02T18:14:00Z</dcterms:modified>
</cp:coreProperties>
</file>