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96"/>
        <w:tblW w:w="1085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1"/>
        <w:gridCol w:w="724"/>
        <w:gridCol w:w="6508"/>
      </w:tblGrid>
      <w:tr w:rsidR="0029138F" w:rsidTr="009E22B9">
        <w:trPr>
          <w:trHeight w:val="4756"/>
        </w:trPr>
        <w:tc>
          <w:tcPr>
            <w:tcW w:w="3621" w:type="dxa"/>
            <w:vAlign w:val="bottom"/>
          </w:tcPr>
          <w:p w:rsidR="00F30E5F" w:rsidRDefault="00F30E5F" w:rsidP="00F30E5F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EAB0BF9" wp14:editId="2A6AB9DF">
                  <wp:extent cx="1905000" cy="1987550"/>
                  <wp:effectExtent l="0" t="0" r="0" b="0"/>
                  <wp:docPr id="2" name="Picture 2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smiling for the camera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:rsidR="0029138F" w:rsidRDefault="0029138F" w:rsidP="00286377">
            <w:pPr>
              <w:tabs>
                <w:tab w:val="left" w:pos="990"/>
              </w:tabs>
            </w:pPr>
          </w:p>
        </w:tc>
        <w:tc>
          <w:tcPr>
            <w:tcW w:w="6508" w:type="dxa"/>
            <w:vAlign w:val="center"/>
          </w:tcPr>
          <w:p w:rsidR="00A01AEC" w:rsidRPr="00A01AEC" w:rsidRDefault="00A01AEC" w:rsidP="00A01AEC">
            <w:pPr>
              <w:pStyle w:val="Title"/>
              <w:rPr>
                <w:b/>
                <w:sz w:val="20"/>
                <w:szCs w:val="20"/>
              </w:rPr>
            </w:pPr>
          </w:p>
          <w:p w:rsidR="00F348B3" w:rsidRDefault="00F348B3" w:rsidP="00A01AEC">
            <w:pPr>
              <w:pStyle w:val="Title"/>
              <w:rPr>
                <w:b/>
                <w:sz w:val="72"/>
                <w:szCs w:val="88"/>
              </w:rPr>
            </w:pPr>
          </w:p>
          <w:p w:rsidR="00A01AEC" w:rsidRPr="00497DAA" w:rsidRDefault="002A2483" w:rsidP="00A01AEC">
            <w:pPr>
              <w:pStyle w:val="Title"/>
              <w:rPr>
                <w:b/>
                <w:sz w:val="72"/>
                <w:szCs w:val="88"/>
              </w:rPr>
            </w:pPr>
            <w:r>
              <w:rPr>
                <w:b/>
                <w:sz w:val="72"/>
                <w:szCs w:val="88"/>
              </w:rPr>
              <w:t>MINI MOHAN</w:t>
            </w:r>
          </w:p>
          <w:p w:rsidR="009E1FF1" w:rsidRDefault="009E1FF1" w:rsidP="009E1FF1"/>
          <w:p w:rsidR="009E1FF1" w:rsidRPr="009E1FF1" w:rsidRDefault="009E1FF1" w:rsidP="009E1FF1"/>
          <w:p w:rsidR="007615FD" w:rsidRPr="009E1FF1" w:rsidRDefault="006D308E" w:rsidP="007615FD">
            <w:pPr>
              <w:pStyle w:val="Heading4"/>
              <w:rPr>
                <w:sz w:val="24"/>
              </w:rPr>
            </w:pPr>
            <w:r>
              <w:rPr>
                <w:sz w:val="24"/>
              </w:rPr>
              <w:t>Team Lead</w:t>
            </w:r>
          </w:p>
          <w:p w:rsidR="002A2483" w:rsidRDefault="002A2483" w:rsidP="007615FD">
            <w:pPr>
              <w:pStyle w:val="Date"/>
              <w:rPr>
                <w:b/>
                <w:sz w:val="24"/>
              </w:rPr>
            </w:pPr>
            <w:r w:rsidRPr="002A2483">
              <w:rPr>
                <w:b/>
                <w:sz w:val="24"/>
              </w:rPr>
              <w:t>Genpact India Private Limited</w:t>
            </w:r>
          </w:p>
          <w:p w:rsidR="007615FD" w:rsidRPr="009E1FF1" w:rsidRDefault="002A2483" w:rsidP="007615FD">
            <w:pPr>
              <w:pStyle w:val="Date"/>
              <w:rPr>
                <w:sz w:val="22"/>
              </w:rPr>
            </w:pPr>
            <w:r>
              <w:rPr>
                <w:sz w:val="22"/>
              </w:rPr>
              <w:t>April 2021</w:t>
            </w:r>
            <w:r w:rsidR="007615FD" w:rsidRPr="009E1FF1">
              <w:rPr>
                <w:sz w:val="22"/>
              </w:rPr>
              <w:t xml:space="preserve"> till </w:t>
            </w:r>
            <w:r w:rsidR="003D074D">
              <w:rPr>
                <w:sz w:val="22"/>
              </w:rPr>
              <w:t>September 2023</w:t>
            </w:r>
            <w:r w:rsidR="007615FD" w:rsidRPr="009E1FF1">
              <w:rPr>
                <w:sz w:val="22"/>
              </w:rPr>
              <w:t xml:space="preserve"> (</w:t>
            </w:r>
            <w:r w:rsidR="003D074D">
              <w:rPr>
                <w:sz w:val="22"/>
              </w:rPr>
              <w:t>2</w:t>
            </w:r>
            <w:r w:rsidR="005C47AD">
              <w:rPr>
                <w:sz w:val="22"/>
              </w:rPr>
              <w:t>.6 Years</w:t>
            </w:r>
            <w:r w:rsidR="007615FD" w:rsidRPr="009E1FF1">
              <w:rPr>
                <w:sz w:val="22"/>
              </w:rPr>
              <w:t>)</w:t>
            </w:r>
          </w:p>
          <w:p w:rsidR="007615FD" w:rsidRDefault="002A2483" w:rsidP="002A2483">
            <w:pPr>
              <w:pStyle w:val="Date"/>
              <w:rPr>
                <w:sz w:val="22"/>
              </w:rPr>
            </w:pPr>
            <w:r w:rsidRPr="002A2483">
              <w:rPr>
                <w:sz w:val="22"/>
              </w:rPr>
              <w:t xml:space="preserve">Total Experience: </w:t>
            </w:r>
            <w:r w:rsidR="005C47AD">
              <w:rPr>
                <w:sz w:val="22"/>
              </w:rPr>
              <w:t>~10 Years</w:t>
            </w:r>
          </w:p>
          <w:p w:rsidR="00A42AE6" w:rsidRDefault="00A42AE6" w:rsidP="00A42AE6"/>
          <w:p w:rsidR="00A42AE6" w:rsidRDefault="00A42AE6" w:rsidP="00A42AE6"/>
          <w:p w:rsidR="00A42AE6" w:rsidRPr="00A42AE6" w:rsidRDefault="00A42AE6" w:rsidP="00A42AE6"/>
        </w:tc>
      </w:tr>
      <w:tr w:rsidR="0029138F" w:rsidTr="009E22B9">
        <w:trPr>
          <w:trHeight w:val="9319"/>
        </w:trPr>
        <w:tc>
          <w:tcPr>
            <w:tcW w:w="3621" w:type="dxa"/>
          </w:tcPr>
          <w:p w:rsidR="00F30E5F" w:rsidRDefault="00F30E5F" w:rsidP="00286377">
            <w:pPr>
              <w:pStyle w:val="Heading3"/>
            </w:pPr>
          </w:p>
          <w:p w:rsidR="00286377" w:rsidRDefault="00286377" w:rsidP="00286377">
            <w:pPr>
              <w:pStyle w:val="Heading3"/>
            </w:pPr>
            <w:r>
              <w:t>Professional summary</w:t>
            </w:r>
          </w:p>
          <w:p w:rsidR="00286377" w:rsidRDefault="005C47AD" w:rsidP="00286377">
            <w:pPr>
              <w:pStyle w:val="ListParagraph"/>
              <w:numPr>
                <w:ilvl w:val="0"/>
                <w:numId w:val="4"/>
              </w:numPr>
            </w:pPr>
            <w:r>
              <w:t xml:space="preserve">Close to 10 </w:t>
            </w:r>
            <w:r w:rsidR="00B4724E">
              <w:t xml:space="preserve">years of progressive experience in varied domains namely Investment Banking, </w:t>
            </w:r>
            <w:r w:rsidR="003568FB">
              <w:t xml:space="preserve">Logistics Co-ordination, </w:t>
            </w:r>
            <w:r w:rsidR="0002730E">
              <w:t>Property and Casualty</w:t>
            </w:r>
            <w:r w:rsidR="00B4724E">
              <w:t xml:space="preserve"> Insurance Data Aggregation</w:t>
            </w:r>
            <w:r w:rsidR="0002730E">
              <w:t>, Reinsurance, Life Insurance</w:t>
            </w:r>
            <w:r w:rsidR="00B4724E">
              <w:t xml:space="preserve"> and US Inland and Ocean Marine Insurance</w:t>
            </w:r>
          </w:p>
          <w:p w:rsidR="00B4724E" w:rsidRDefault="00B4724E" w:rsidP="00B4724E">
            <w:pPr>
              <w:pStyle w:val="ListParagraph"/>
              <w:numPr>
                <w:ilvl w:val="0"/>
                <w:numId w:val="4"/>
              </w:numPr>
            </w:pPr>
            <w:r>
              <w:t>Works effectively with cross-functional teams ensuring operational and service excellence</w:t>
            </w:r>
          </w:p>
          <w:p w:rsidR="005F5C3A" w:rsidRDefault="005F5C3A" w:rsidP="005F5C3A">
            <w:pPr>
              <w:pStyle w:val="ListParagraph"/>
              <w:numPr>
                <w:ilvl w:val="0"/>
                <w:numId w:val="4"/>
              </w:numPr>
            </w:pPr>
            <w:r>
              <w:t>Effective communicator with high impact presentation abilities</w:t>
            </w:r>
          </w:p>
          <w:p w:rsidR="005F5C3A" w:rsidRDefault="005F5C3A" w:rsidP="005F5C3A">
            <w:pPr>
              <w:pStyle w:val="ListParagraph"/>
            </w:pPr>
          </w:p>
          <w:p w:rsidR="00B4724E" w:rsidRDefault="00B4724E" w:rsidP="00B4724E">
            <w:pPr>
              <w:pStyle w:val="ListParagraph"/>
            </w:pPr>
          </w:p>
          <w:p w:rsidR="00286377" w:rsidRDefault="00A36E5A" w:rsidP="00286377">
            <w:pPr>
              <w:pStyle w:val="Heading3"/>
            </w:pPr>
            <w:r>
              <w:t>SKILLS</w:t>
            </w:r>
          </w:p>
          <w:p w:rsidR="00E34D4A" w:rsidRPr="00E34D4A" w:rsidRDefault="00E34D4A" w:rsidP="00E34D4A"/>
          <w:p w:rsidR="001016A8" w:rsidRDefault="001016A8" w:rsidP="00286377">
            <w:pPr>
              <w:pStyle w:val="ListParagraph"/>
              <w:numPr>
                <w:ilvl w:val="0"/>
                <w:numId w:val="3"/>
              </w:numPr>
            </w:pPr>
            <w:r>
              <w:t xml:space="preserve">Transition </w:t>
            </w:r>
            <w:r w:rsidR="00E34D4A">
              <w:t>Management</w:t>
            </w:r>
          </w:p>
          <w:p w:rsidR="00286377" w:rsidRDefault="00286377" w:rsidP="00286377">
            <w:pPr>
              <w:pStyle w:val="ListParagraph"/>
              <w:numPr>
                <w:ilvl w:val="0"/>
                <w:numId w:val="3"/>
              </w:numPr>
            </w:pPr>
            <w:r>
              <w:t>Service and Delivery</w:t>
            </w:r>
          </w:p>
          <w:p w:rsidR="00286377" w:rsidRDefault="00286377" w:rsidP="00286377">
            <w:pPr>
              <w:pStyle w:val="ListParagraph"/>
              <w:numPr>
                <w:ilvl w:val="0"/>
                <w:numId w:val="3"/>
              </w:numPr>
            </w:pPr>
            <w:r>
              <w:t>People Leadership</w:t>
            </w:r>
          </w:p>
          <w:p w:rsidR="001016A8" w:rsidRDefault="001016A8" w:rsidP="001016A8">
            <w:pPr>
              <w:pStyle w:val="ListParagraph"/>
              <w:numPr>
                <w:ilvl w:val="0"/>
                <w:numId w:val="3"/>
              </w:numPr>
            </w:pPr>
            <w:r>
              <w:t>Compliance Management</w:t>
            </w:r>
          </w:p>
          <w:p w:rsidR="00E34D4A" w:rsidRDefault="00E34D4A" w:rsidP="001016A8">
            <w:pPr>
              <w:pStyle w:val="ListParagraph"/>
              <w:numPr>
                <w:ilvl w:val="0"/>
                <w:numId w:val="3"/>
              </w:numPr>
            </w:pPr>
            <w:r>
              <w:t>Stakeholder Management</w:t>
            </w:r>
          </w:p>
          <w:p w:rsidR="00E34D4A" w:rsidRDefault="00E34D4A" w:rsidP="001016A8">
            <w:pPr>
              <w:pStyle w:val="ListParagraph"/>
              <w:numPr>
                <w:ilvl w:val="0"/>
                <w:numId w:val="3"/>
              </w:numPr>
            </w:pPr>
            <w:r>
              <w:t>Change Management</w:t>
            </w:r>
          </w:p>
          <w:p w:rsidR="001016A8" w:rsidRDefault="001016A8" w:rsidP="001016A8">
            <w:pPr>
              <w:pStyle w:val="ListParagraph"/>
            </w:pPr>
          </w:p>
          <w:p w:rsidR="008E5EC2" w:rsidRDefault="008E5EC2" w:rsidP="00286377">
            <w:pPr>
              <w:pStyle w:val="Heading3"/>
            </w:pPr>
          </w:p>
          <w:p w:rsidR="003568FB" w:rsidRDefault="003568FB" w:rsidP="003568FB"/>
          <w:p w:rsidR="003568FB" w:rsidRDefault="003568FB" w:rsidP="003568FB"/>
          <w:p w:rsidR="003568FB" w:rsidRDefault="003568FB" w:rsidP="003568FB"/>
          <w:p w:rsidR="003568FB" w:rsidRDefault="003568FB" w:rsidP="003568FB"/>
          <w:p w:rsidR="003568FB" w:rsidRPr="003568FB" w:rsidRDefault="003568FB" w:rsidP="003568FB"/>
          <w:p w:rsidR="003568FB" w:rsidRDefault="003568FB" w:rsidP="00286377">
            <w:pPr>
              <w:pStyle w:val="Heading3"/>
            </w:pPr>
          </w:p>
          <w:p w:rsidR="003568FB" w:rsidRDefault="003568FB" w:rsidP="00286377">
            <w:pPr>
              <w:pStyle w:val="Heading3"/>
            </w:pPr>
          </w:p>
          <w:p w:rsidR="00286377" w:rsidRDefault="00E34D4A" w:rsidP="00286377">
            <w:pPr>
              <w:pStyle w:val="Heading3"/>
            </w:pPr>
            <w:r>
              <w:t>major trainings</w:t>
            </w:r>
          </w:p>
          <w:p w:rsidR="00E34D4A" w:rsidRPr="00E34D4A" w:rsidRDefault="00E34D4A" w:rsidP="00E34D4A"/>
          <w:p w:rsidR="00E34D4A" w:rsidRDefault="00E34D4A" w:rsidP="00E34D4A">
            <w:pPr>
              <w:pStyle w:val="ListParagraph"/>
              <w:numPr>
                <w:ilvl w:val="0"/>
                <w:numId w:val="3"/>
              </w:numPr>
            </w:pPr>
            <w:r>
              <w:t>Lean Six Sigma</w:t>
            </w:r>
          </w:p>
          <w:p w:rsidR="00F348B3" w:rsidRDefault="00F348B3" w:rsidP="00F348B3">
            <w:pPr>
              <w:pStyle w:val="ListParagraph"/>
              <w:numPr>
                <w:ilvl w:val="0"/>
                <w:numId w:val="3"/>
              </w:numPr>
            </w:pPr>
            <w:r>
              <w:t>Associate in Insurance 21</w:t>
            </w:r>
          </w:p>
          <w:p w:rsidR="003568FB" w:rsidRDefault="003568FB" w:rsidP="00E34D4A">
            <w:pPr>
              <w:pStyle w:val="Heading3"/>
            </w:pPr>
          </w:p>
          <w:p w:rsidR="00E34D4A" w:rsidRDefault="00E34D4A" w:rsidP="00E34D4A">
            <w:pPr>
              <w:pStyle w:val="Heading3"/>
            </w:pPr>
            <w:r>
              <w:t>tools</w:t>
            </w:r>
          </w:p>
          <w:p w:rsidR="00E34D4A" w:rsidRDefault="00E34D4A" w:rsidP="00E34D4A">
            <w:r>
              <w:t xml:space="preserve">MS Office </w:t>
            </w:r>
          </w:p>
          <w:p w:rsidR="00A21EEA" w:rsidRPr="00E34D4A" w:rsidRDefault="00E34D4A" w:rsidP="00E34D4A">
            <w:r>
              <w:t>MS Visio</w:t>
            </w:r>
          </w:p>
          <w:p w:rsidR="00E34D4A" w:rsidRDefault="00E34D4A" w:rsidP="00E34D4A"/>
          <w:p w:rsidR="008E5EC2" w:rsidRDefault="008E5EC2" w:rsidP="00E34D4A"/>
          <w:p w:rsidR="00286377" w:rsidRDefault="00286377" w:rsidP="00286377">
            <w:pPr>
              <w:pStyle w:val="Heading3"/>
            </w:pPr>
            <w:r>
              <w:t>Contact</w:t>
            </w:r>
          </w:p>
          <w:p w:rsidR="00286377" w:rsidRDefault="00286377" w:rsidP="00286377">
            <w:r>
              <w:t>PHONE:</w:t>
            </w:r>
          </w:p>
          <w:p w:rsidR="00286377" w:rsidRDefault="00286377" w:rsidP="00286377">
            <w:pPr>
              <w:tabs>
                <w:tab w:val="left" w:pos="2760"/>
                <w:tab w:val="left" w:pos="5040"/>
                <w:tab w:val="left" w:pos="6465"/>
              </w:tabs>
            </w:pPr>
            <w:r>
              <w:t xml:space="preserve">+91 </w:t>
            </w:r>
            <w:r w:rsidR="00A21EEA">
              <w:t>97390</w:t>
            </w:r>
            <w:r>
              <w:t xml:space="preserve"> </w:t>
            </w:r>
            <w:r w:rsidR="00A21EEA">
              <w:t>95911</w:t>
            </w:r>
          </w:p>
          <w:p w:rsidR="00A21EEA" w:rsidRDefault="00A21EEA" w:rsidP="00286377">
            <w:pPr>
              <w:tabs>
                <w:tab w:val="left" w:pos="2760"/>
                <w:tab w:val="left" w:pos="5040"/>
                <w:tab w:val="left" w:pos="6465"/>
              </w:tabs>
              <w:rPr>
                <w:sz w:val="22"/>
              </w:rPr>
            </w:pPr>
            <w:r>
              <w:t xml:space="preserve">+91 </w:t>
            </w:r>
            <w:r w:rsidR="00A42AE6">
              <w:t>98806 38030</w:t>
            </w:r>
          </w:p>
          <w:p w:rsidR="00286377" w:rsidRDefault="00286377" w:rsidP="00286377"/>
          <w:p w:rsidR="00286377" w:rsidRDefault="00286377" w:rsidP="00286377">
            <w:r>
              <w:t>EMAIL:</w:t>
            </w:r>
          </w:p>
          <w:p w:rsidR="00286377" w:rsidRDefault="00160817" w:rsidP="00286377">
            <w:pPr>
              <w:rPr>
                <w:rStyle w:val="Hyperlink"/>
              </w:rPr>
            </w:pPr>
            <w:hyperlink r:id="rId12" w:history="1">
              <w:r w:rsidR="00A42AE6">
                <w:rPr>
                  <w:rStyle w:val="Hyperlink"/>
                </w:rPr>
                <w:t>minimohan1985@gmail.com</w:t>
              </w:r>
            </w:hyperlink>
          </w:p>
          <w:p w:rsidR="00286377" w:rsidRPr="008A2872" w:rsidRDefault="00286377" w:rsidP="00286377">
            <w:pPr>
              <w:rPr>
                <w:rStyle w:val="Hyperlink"/>
              </w:rPr>
            </w:pPr>
          </w:p>
          <w:p w:rsidR="00286377" w:rsidRDefault="00286377" w:rsidP="00286377">
            <w:r>
              <w:t>ADDRESS:</w:t>
            </w:r>
          </w:p>
          <w:p w:rsidR="00286377" w:rsidRDefault="00286377" w:rsidP="00286377">
            <w:r>
              <w:t>#10, “Tulasi”, 2</w:t>
            </w:r>
            <w:r w:rsidRPr="000A4AD0">
              <w:rPr>
                <w:vertAlign w:val="superscript"/>
              </w:rPr>
              <w:t>nd</w:t>
            </w:r>
            <w:r>
              <w:t xml:space="preserve"> Floor, 20</w:t>
            </w:r>
            <w:r w:rsidRPr="000A4AD0">
              <w:rPr>
                <w:vertAlign w:val="superscript"/>
              </w:rPr>
              <w:t>th</w:t>
            </w:r>
            <w:r>
              <w:t xml:space="preserve"> Cross,3</w:t>
            </w:r>
            <w:r w:rsidRPr="000A4AD0">
              <w:rPr>
                <w:vertAlign w:val="superscript"/>
              </w:rPr>
              <w:t>rd</w:t>
            </w:r>
            <w:r>
              <w:t xml:space="preserve"> Block, Vishwapriya Layout, Begur, Bangalore- 560 068</w:t>
            </w:r>
          </w:p>
          <w:p w:rsidR="00286377" w:rsidRDefault="00286377" w:rsidP="00286377"/>
          <w:p w:rsidR="007615FD" w:rsidRDefault="007615FD" w:rsidP="00286377"/>
          <w:p w:rsidR="008E5EC2" w:rsidRDefault="008E5EC2" w:rsidP="00286377"/>
          <w:p w:rsidR="00286377" w:rsidRDefault="00286377" w:rsidP="00286377">
            <w:pPr>
              <w:tabs>
                <w:tab w:val="left" w:pos="990"/>
              </w:tabs>
              <w:rPr>
                <w:b/>
                <w:caps/>
                <w:color w:val="548AB7"/>
                <w:sz w:val="22"/>
                <w:szCs w:val="24"/>
              </w:rPr>
            </w:pPr>
            <w:r>
              <w:rPr>
                <w:b/>
                <w:caps/>
                <w:color w:val="548AB7"/>
                <w:sz w:val="22"/>
                <w:szCs w:val="24"/>
              </w:rPr>
              <w:t>Marital Status and DOB</w:t>
            </w:r>
          </w:p>
          <w:p w:rsidR="00286377" w:rsidRDefault="00286377" w:rsidP="00286377">
            <w:pPr>
              <w:tabs>
                <w:tab w:val="left" w:pos="990"/>
              </w:tabs>
            </w:pPr>
            <w:r>
              <w:t>Married &amp;</w:t>
            </w:r>
            <w:r>
              <w:rPr>
                <w:b/>
                <w:caps/>
                <w:color w:val="548AB7"/>
                <w:sz w:val="22"/>
                <w:szCs w:val="24"/>
              </w:rPr>
              <w:t xml:space="preserve"> </w:t>
            </w:r>
            <w:r w:rsidR="00A42AE6">
              <w:t>4</w:t>
            </w:r>
            <w:r w:rsidR="00A42AE6" w:rsidRPr="00A42AE6">
              <w:rPr>
                <w:vertAlign w:val="superscript"/>
              </w:rPr>
              <w:t>th</w:t>
            </w:r>
            <w:r w:rsidR="00A42AE6">
              <w:t xml:space="preserve"> </w:t>
            </w:r>
            <w:r w:rsidR="00F348B3">
              <w:t>July</w:t>
            </w:r>
            <w:r>
              <w:t xml:space="preserve"> 198</w:t>
            </w:r>
            <w:r w:rsidR="00A42AE6">
              <w:t>5</w:t>
            </w:r>
          </w:p>
          <w:p w:rsidR="008E5EC2" w:rsidRDefault="008E5EC2" w:rsidP="00286377">
            <w:pPr>
              <w:tabs>
                <w:tab w:val="left" w:pos="990"/>
              </w:tabs>
            </w:pPr>
          </w:p>
          <w:p w:rsidR="008E5EC2" w:rsidRDefault="008E5EC2" w:rsidP="00286377">
            <w:pPr>
              <w:tabs>
                <w:tab w:val="left" w:pos="990"/>
              </w:tabs>
            </w:pPr>
          </w:p>
          <w:p w:rsidR="008E5EC2" w:rsidRDefault="008E5EC2" w:rsidP="00286377">
            <w:pPr>
              <w:tabs>
                <w:tab w:val="left" w:pos="990"/>
              </w:tabs>
            </w:pPr>
          </w:p>
          <w:p w:rsidR="00286377" w:rsidRDefault="00286377" w:rsidP="00286377">
            <w:pPr>
              <w:tabs>
                <w:tab w:val="left" w:pos="990"/>
              </w:tabs>
              <w:rPr>
                <w:b/>
                <w:caps/>
                <w:color w:val="548AB7"/>
                <w:sz w:val="22"/>
                <w:szCs w:val="24"/>
              </w:rPr>
            </w:pPr>
            <w:r>
              <w:rPr>
                <w:b/>
                <w:caps/>
                <w:color w:val="548AB7"/>
                <w:sz w:val="22"/>
                <w:szCs w:val="24"/>
              </w:rPr>
              <w:t>Language</w:t>
            </w:r>
            <w:r>
              <w:t xml:space="preserve"> </w:t>
            </w:r>
            <w:r>
              <w:rPr>
                <w:b/>
                <w:caps/>
                <w:color w:val="548AB7"/>
                <w:sz w:val="22"/>
                <w:szCs w:val="24"/>
              </w:rPr>
              <w:t>Known</w:t>
            </w:r>
          </w:p>
          <w:p w:rsidR="00286377" w:rsidRDefault="00286377" w:rsidP="00286377">
            <w:pPr>
              <w:tabs>
                <w:tab w:val="left" w:pos="990"/>
              </w:tabs>
            </w:pPr>
            <w:r>
              <w:t xml:space="preserve">English, Hindi, Kannada, </w:t>
            </w:r>
            <w:r w:rsidR="00F348B3">
              <w:t>Malayalam,</w:t>
            </w:r>
            <w:r w:rsidR="00A42AE6">
              <w:t xml:space="preserve"> and</w:t>
            </w:r>
            <w:r>
              <w:t xml:space="preserve"> Tamil </w:t>
            </w:r>
          </w:p>
          <w:p w:rsidR="008E5EC2" w:rsidRDefault="008E5EC2" w:rsidP="00286377">
            <w:pPr>
              <w:tabs>
                <w:tab w:val="left" w:pos="990"/>
              </w:tabs>
            </w:pPr>
          </w:p>
          <w:p w:rsidR="008E5EC2" w:rsidRDefault="008E5EC2" w:rsidP="00286377">
            <w:pPr>
              <w:tabs>
                <w:tab w:val="left" w:pos="990"/>
              </w:tabs>
            </w:pPr>
          </w:p>
          <w:p w:rsidR="008E5EC2" w:rsidRDefault="008E5EC2" w:rsidP="00286377">
            <w:pPr>
              <w:tabs>
                <w:tab w:val="left" w:pos="990"/>
              </w:tabs>
            </w:pPr>
          </w:p>
          <w:p w:rsidR="00286377" w:rsidRDefault="00286377" w:rsidP="00286377">
            <w:pPr>
              <w:tabs>
                <w:tab w:val="left" w:pos="990"/>
              </w:tabs>
              <w:rPr>
                <w:b/>
                <w:caps/>
                <w:color w:val="548AB7"/>
                <w:sz w:val="22"/>
                <w:szCs w:val="24"/>
              </w:rPr>
            </w:pPr>
            <w:r>
              <w:rPr>
                <w:b/>
                <w:caps/>
                <w:color w:val="548AB7"/>
                <w:sz w:val="22"/>
                <w:szCs w:val="24"/>
              </w:rPr>
              <w:t>visa</w:t>
            </w:r>
          </w:p>
          <w:p w:rsidR="00286377" w:rsidRDefault="00A42AE6" w:rsidP="00286377">
            <w:pPr>
              <w:tabs>
                <w:tab w:val="left" w:pos="990"/>
              </w:tabs>
            </w:pPr>
            <w:r>
              <w:t>Held Business Visitor Visa to the United Kingdom</w:t>
            </w:r>
          </w:p>
          <w:p w:rsidR="008E5EC2" w:rsidRDefault="008E5EC2" w:rsidP="00286377">
            <w:pPr>
              <w:tabs>
                <w:tab w:val="left" w:pos="990"/>
              </w:tabs>
            </w:pPr>
          </w:p>
          <w:p w:rsidR="008E5EC2" w:rsidRDefault="008E5EC2" w:rsidP="00286377">
            <w:pPr>
              <w:tabs>
                <w:tab w:val="left" w:pos="990"/>
              </w:tabs>
            </w:pPr>
          </w:p>
          <w:p w:rsidR="007615FD" w:rsidRDefault="007615FD" w:rsidP="00286377"/>
          <w:p w:rsidR="00286377" w:rsidRDefault="00286377" w:rsidP="00286377">
            <w:pPr>
              <w:tabs>
                <w:tab w:val="left" w:pos="990"/>
              </w:tabs>
              <w:rPr>
                <w:b/>
                <w:caps/>
                <w:color w:val="548AB7"/>
                <w:sz w:val="22"/>
                <w:szCs w:val="24"/>
              </w:rPr>
            </w:pPr>
            <w:r>
              <w:rPr>
                <w:b/>
                <w:caps/>
                <w:color w:val="548AB7"/>
                <w:sz w:val="22"/>
                <w:szCs w:val="24"/>
              </w:rPr>
              <w:t xml:space="preserve">Other </w:t>
            </w:r>
            <w:r w:rsidR="00F348B3">
              <w:rPr>
                <w:b/>
                <w:caps/>
                <w:color w:val="548AB7"/>
                <w:sz w:val="22"/>
                <w:szCs w:val="24"/>
              </w:rPr>
              <w:t xml:space="preserve">Personal </w:t>
            </w:r>
            <w:r>
              <w:rPr>
                <w:b/>
                <w:caps/>
                <w:color w:val="548AB7"/>
                <w:sz w:val="22"/>
                <w:szCs w:val="24"/>
              </w:rPr>
              <w:t>skills</w:t>
            </w:r>
          </w:p>
          <w:p w:rsidR="00286377" w:rsidRDefault="00F348B3" w:rsidP="00286377">
            <w:pPr>
              <w:tabs>
                <w:tab w:val="left" w:pos="990"/>
              </w:tabs>
              <w:rPr>
                <w:b/>
                <w:caps/>
                <w:color w:val="548AB7"/>
                <w:sz w:val="22"/>
                <w:szCs w:val="24"/>
              </w:rPr>
            </w:pPr>
            <w:r>
              <w:t>Classical Dance</w:t>
            </w:r>
          </w:p>
          <w:p w:rsidR="0029138F" w:rsidRDefault="0029138F" w:rsidP="00286377"/>
        </w:tc>
        <w:tc>
          <w:tcPr>
            <w:tcW w:w="724" w:type="dxa"/>
          </w:tcPr>
          <w:p w:rsidR="0029138F" w:rsidRDefault="0029138F" w:rsidP="00286377">
            <w:pPr>
              <w:tabs>
                <w:tab w:val="left" w:pos="990"/>
              </w:tabs>
            </w:pPr>
          </w:p>
        </w:tc>
        <w:tc>
          <w:tcPr>
            <w:tcW w:w="6508" w:type="dxa"/>
          </w:tcPr>
          <w:p w:rsidR="00A42AE6" w:rsidRDefault="00A42AE6" w:rsidP="001016A8">
            <w:pPr>
              <w:pStyle w:val="Heading2"/>
            </w:pPr>
            <w:bookmarkStart w:id="0" w:name="_Hlk90866793"/>
          </w:p>
          <w:p w:rsidR="001016A8" w:rsidRDefault="006D308E" w:rsidP="001016A8">
            <w:pPr>
              <w:pStyle w:val="Heading2"/>
            </w:pPr>
            <w:r>
              <w:t>Team Lead</w:t>
            </w:r>
            <w:r w:rsidR="00BE210B">
              <w:t xml:space="preserve"> </w:t>
            </w:r>
            <w:r w:rsidR="00BE210B" w:rsidRPr="00BE210B">
              <w:t>|</w:t>
            </w:r>
            <w:r w:rsidR="00BE210B">
              <w:t>us iNLAND AND oCEAN MARINE INSURANCE</w:t>
            </w:r>
            <w:r w:rsidR="00026F69">
              <w:t xml:space="preserve"> |</w:t>
            </w:r>
            <w:r w:rsidR="0002730E">
              <w:t xml:space="preserve"> </w:t>
            </w:r>
            <w:r w:rsidR="00026F69">
              <w:t xml:space="preserve">Property and casualty </w:t>
            </w:r>
            <w:r w:rsidR="0002730E">
              <w:t>Underwriting</w:t>
            </w:r>
            <w:r w:rsidR="00BE210B" w:rsidRPr="00BE210B">
              <w:t>|</w:t>
            </w:r>
            <w:r w:rsidR="00BE210B" w:rsidRPr="003568FB">
              <w:rPr>
                <w:rFonts w:ascii="Arial" w:hAnsi="Arial" w:cs="Arial"/>
                <w:sz w:val="20"/>
                <w:szCs w:val="20"/>
              </w:rPr>
              <w:t>gENPACT</w:t>
            </w:r>
            <w:r w:rsidR="00BE210B" w:rsidRPr="00BE210B">
              <w:t xml:space="preserve">| </w:t>
            </w:r>
            <w:r w:rsidR="00BE210B">
              <w:t>APRIL 2021</w:t>
            </w:r>
            <w:r w:rsidR="001016A8">
              <w:t xml:space="preserve"> – </w:t>
            </w:r>
            <w:r w:rsidR="005C47AD">
              <w:t>September 2023</w:t>
            </w:r>
          </w:p>
          <w:p w:rsidR="00BE210B" w:rsidRDefault="00BE210B" w:rsidP="00BE210B">
            <w:pPr>
              <w:autoSpaceDE w:val="0"/>
              <w:autoSpaceDN w:val="0"/>
              <w:ind w:left="720"/>
              <w:jc w:val="both"/>
            </w:pPr>
          </w:p>
          <w:p w:rsidR="008D237E" w:rsidRDefault="00BE210B" w:rsidP="00DF0C5E">
            <w:pPr>
              <w:pStyle w:val="ListParagraph"/>
              <w:numPr>
                <w:ilvl w:val="0"/>
                <w:numId w:val="1"/>
              </w:numPr>
            </w:pPr>
            <w:r>
              <w:t>Liaise between client and internal stakeholders</w:t>
            </w:r>
            <w:r w:rsidR="00DF0C5E">
              <w:t xml:space="preserve"> and e</w:t>
            </w:r>
            <w:r w:rsidR="00DF0C5E" w:rsidRPr="00DF0C5E">
              <w:t>nsure delivery in accordance with service levels agreed with the client</w:t>
            </w:r>
          </w:p>
          <w:p w:rsidR="00BE210B" w:rsidRDefault="00BE210B" w:rsidP="00BE210B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 xml:space="preserve">Manage a </w:t>
            </w:r>
            <w:r w:rsidR="00023C73">
              <w:t xml:space="preserve">span </w:t>
            </w:r>
            <w:r w:rsidR="006D308E">
              <w:t>of 25</w:t>
            </w:r>
            <w:r>
              <w:t>+ members working on the US Inland and Ocean Marine Endorsement Transactions</w:t>
            </w:r>
          </w:p>
          <w:p w:rsidR="005F5C3A" w:rsidRDefault="005F5C3A" w:rsidP="00BE210B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Operate as a subject matter expert (SME) and escalation point for issues resolution and client escalations</w:t>
            </w:r>
          </w:p>
          <w:p w:rsidR="006D308E" w:rsidRDefault="006D308E" w:rsidP="00BE210B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 xml:space="preserve">Manage performance of team members through coach back feedback and appraisals </w:t>
            </w:r>
          </w:p>
          <w:p w:rsidR="00723DF7" w:rsidRDefault="00723DF7" w:rsidP="00723DF7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 xml:space="preserve">Identify </w:t>
            </w:r>
            <w:r w:rsidR="00023C73">
              <w:t xml:space="preserve">and facilitate </w:t>
            </w:r>
            <w:r>
              <w:t>opportunities for operational efficiencies</w:t>
            </w:r>
          </w:p>
          <w:p w:rsidR="008D237E" w:rsidRDefault="008D237E" w:rsidP="00A21EEA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Maintain reports</w:t>
            </w:r>
            <w:r w:rsidR="00723DF7">
              <w:t xml:space="preserve"> and documentation defined</w:t>
            </w:r>
            <w:r>
              <w:t xml:space="preserve"> as per the business </w:t>
            </w:r>
            <w:r w:rsidR="00723DF7">
              <w:t>needs</w:t>
            </w:r>
          </w:p>
          <w:p w:rsidR="00DF0C5E" w:rsidRDefault="005F5C3A" w:rsidP="00DF0C5E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 xml:space="preserve">Handle new hire training, cross </w:t>
            </w:r>
            <w:r w:rsidR="00A42AE6">
              <w:t>training,</w:t>
            </w:r>
            <w:r>
              <w:t xml:space="preserve"> and process updates training</w:t>
            </w:r>
          </w:p>
          <w:p w:rsidR="00DF0C5E" w:rsidRDefault="00DF0C5E" w:rsidP="00A21EEA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Perform root cause analysis and draw action plans to ensure field operations service escalations are at a minimum</w:t>
            </w:r>
          </w:p>
          <w:p w:rsidR="00DF0C5E" w:rsidRDefault="00DF0C5E" w:rsidP="00DF0C5E">
            <w:pPr>
              <w:autoSpaceDE w:val="0"/>
              <w:autoSpaceDN w:val="0"/>
              <w:ind w:left="720"/>
              <w:jc w:val="both"/>
            </w:pPr>
          </w:p>
          <w:p w:rsidR="008D237E" w:rsidRDefault="008D237E" w:rsidP="008D237E">
            <w:pPr>
              <w:autoSpaceDE w:val="0"/>
              <w:autoSpaceDN w:val="0"/>
              <w:jc w:val="both"/>
            </w:pPr>
          </w:p>
          <w:p w:rsidR="008D237E" w:rsidRDefault="008D237E" w:rsidP="008D237E">
            <w:pPr>
              <w:pStyle w:val="Heading2"/>
            </w:pPr>
            <w:bookmarkStart w:id="1" w:name="_Hlk90860288"/>
            <w:r>
              <w:t xml:space="preserve">Data processor </w:t>
            </w:r>
            <w:r w:rsidRPr="00BE210B">
              <w:t>|</w:t>
            </w:r>
            <w:r>
              <w:t xml:space="preserve">UK </w:t>
            </w:r>
            <w:r w:rsidR="0002730E">
              <w:t>Property and Casualty INSURANCE DATA</w:t>
            </w:r>
            <w:r>
              <w:t xml:space="preserve"> ag</w:t>
            </w:r>
            <w:r w:rsidR="00B4724E">
              <w:t>g</w:t>
            </w:r>
            <w:r>
              <w:t>regation</w:t>
            </w:r>
            <w:r w:rsidR="0002730E">
              <w:t xml:space="preserve"> |reinsurance|Life insurance</w:t>
            </w:r>
            <w:r w:rsidRPr="008D237E">
              <w:t>|</w:t>
            </w:r>
            <w:r w:rsidRPr="003568FB">
              <w:rPr>
                <w:rFonts w:ascii="Arial" w:hAnsi="Arial" w:cs="Arial"/>
                <w:sz w:val="20"/>
                <w:szCs w:val="20"/>
              </w:rPr>
              <w:t>Arthur J Gallagher &amp; Company</w:t>
            </w:r>
            <w:r w:rsidRPr="00BE210B">
              <w:t xml:space="preserve">| </w:t>
            </w:r>
            <w:r w:rsidR="00B4724E">
              <w:t>June 2016</w:t>
            </w:r>
            <w:r>
              <w:t xml:space="preserve"> – </w:t>
            </w:r>
            <w:r w:rsidR="00B4724E">
              <w:t>june 2020</w:t>
            </w:r>
          </w:p>
          <w:p w:rsidR="00F348B3" w:rsidRDefault="00F348B3" w:rsidP="00F348B3">
            <w:pPr>
              <w:autoSpaceDE w:val="0"/>
              <w:autoSpaceDN w:val="0"/>
              <w:ind w:left="720"/>
              <w:jc w:val="both"/>
            </w:pP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Travelled to London, United Kingdom for transition of data aggregation process</w:t>
            </w:r>
          </w:p>
          <w:p w:rsidR="00FD0D5D" w:rsidRDefault="006D308E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 xml:space="preserve">Experienced in data aggregation, reinsurance, claims handling and </w:t>
            </w:r>
            <w:r w:rsidR="00FD0D5D">
              <w:t>policy administration processes</w:t>
            </w:r>
          </w:p>
          <w:p w:rsidR="0002730E" w:rsidRDefault="003568FB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Analyze</w:t>
            </w:r>
            <w:r w:rsidR="0002730E">
              <w:t xml:space="preserve"> the performance of various LOBs, ensuring reserve adequacy, calculating margin for adverse aviation and so on</w:t>
            </w:r>
          </w:p>
          <w:p w:rsidR="0002730E" w:rsidRDefault="0002730E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Analyze reinsurance treaty profitability by developing suitable models and periodically share insights with leadership</w:t>
            </w:r>
          </w:p>
          <w:p w:rsidR="0002730E" w:rsidRDefault="001B7796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Adjudicate claims in accordance with policy terms and conditions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Experienced as an internal quality auditor for various policy administration process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Managing the best overall client account status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Experienced in training new hires, query management and reporting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A successful team member for 3 pilot processes</w:t>
            </w:r>
          </w:p>
          <w:p w:rsidR="00FD0D5D" w:rsidRDefault="00FD0D5D" w:rsidP="00FD0D5D">
            <w:pPr>
              <w:pStyle w:val="Heading2"/>
            </w:pPr>
            <w:r>
              <w:t xml:space="preserve">customer care associate </w:t>
            </w:r>
            <w:r w:rsidRPr="00BE210B">
              <w:t>|</w:t>
            </w:r>
            <w:r>
              <w:t>cargo and LOGISTICS |</w:t>
            </w:r>
            <w:r>
              <w:rPr>
                <w:rFonts w:ascii="Arial" w:hAnsi="Arial" w:cs="Arial"/>
                <w:sz w:val="20"/>
                <w:szCs w:val="20"/>
              </w:rPr>
              <w:t>Dell international services private limited</w:t>
            </w:r>
            <w:r w:rsidRPr="00BE210B">
              <w:t xml:space="preserve">| </w:t>
            </w:r>
            <w:r>
              <w:t>March 2014 – May 2016</w:t>
            </w:r>
          </w:p>
          <w:p w:rsidR="00F348B3" w:rsidRDefault="00F348B3" w:rsidP="00F348B3">
            <w:pPr>
              <w:autoSpaceDE w:val="0"/>
              <w:autoSpaceDN w:val="0"/>
              <w:ind w:left="720"/>
              <w:jc w:val="both"/>
            </w:pP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Handle end-to-end customer related issues post order download till delivery and post-delivery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Processing Customer orders over calls and mails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Handle customer inquiries, complaints, billing questions and payment extension/service requests, refunds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Manage a high-volume workload within a deadline-driven environment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Ensure complete customer satisfaction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Follow-up on client order status with internal sales &amp; logistic team and provide timely update to the client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Officially commended for initiative, enthusiasm, intense customer focus and dependability in performance evaluations</w:t>
            </w:r>
          </w:p>
          <w:p w:rsidR="00FD0D5D" w:rsidRDefault="00FD0D5D" w:rsidP="00FD0D5D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Got Spot Award as the best customer support representative (Out of 30 reps within the division)</w:t>
            </w:r>
          </w:p>
          <w:bookmarkEnd w:id="0"/>
          <w:p w:rsidR="001016A8" w:rsidRDefault="001016A8" w:rsidP="001016A8">
            <w:pPr>
              <w:autoSpaceDE w:val="0"/>
              <w:autoSpaceDN w:val="0"/>
              <w:jc w:val="both"/>
            </w:pPr>
          </w:p>
          <w:p w:rsidR="00A42AE6" w:rsidRDefault="00A42AE6" w:rsidP="001016A8">
            <w:pPr>
              <w:autoSpaceDE w:val="0"/>
              <w:autoSpaceDN w:val="0"/>
              <w:jc w:val="both"/>
            </w:pPr>
          </w:p>
          <w:bookmarkEnd w:id="1"/>
          <w:p w:rsidR="00FD0D5D" w:rsidRDefault="00FD0D5D" w:rsidP="00FD0D5D">
            <w:pPr>
              <w:pStyle w:val="Heading2"/>
            </w:pPr>
            <w:r>
              <w:t xml:space="preserve">Audit analyst </w:t>
            </w:r>
            <w:r w:rsidRPr="00BE210B">
              <w:t>|</w:t>
            </w:r>
            <w:r>
              <w:t>Us investment banking |</w:t>
            </w:r>
            <w:r>
              <w:rPr>
                <w:rFonts w:ascii="Arial" w:hAnsi="Arial" w:cs="Arial"/>
                <w:sz w:val="20"/>
                <w:szCs w:val="20"/>
              </w:rPr>
              <w:t>JP morgan chase and company</w:t>
            </w:r>
            <w:r w:rsidRPr="00BE210B">
              <w:t xml:space="preserve">| </w:t>
            </w:r>
            <w:r w:rsidR="00A42AE6" w:rsidRPr="00A42AE6">
              <w:t>Nov 2009 to April 2010</w:t>
            </w:r>
          </w:p>
          <w:p w:rsidR="00F348B3" w:rsidRDefault="00F348B3" w:rsidP="00F348B3">
            <w:pPr>
              <w:autoSpaceDE w:val="0"/>
              <w:autoSpaceDN w:val="0"/>
              <w:ind w:left="720"/>
              <w:jc w:val="both"/>
            </w:pPr>
          </w:p>
          <w:p w:rsidR="00A42AE6" w:rsidRDefault="00A42AE6" w:rsidP="00A42AE6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Analyzing and processing audit requests</w:t>
            </w:r>
          </w:p>
          <w:p w:rsidR="00A42AE6" w:rsidRDefault="00A42AE6" w:rsidP="00A42AE6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Confirming customer creditability to mortgage companies</w:t>
            </w:r>
          </w:p>
          <w:p w:rsidR="00A42AE6" w:rsidRDefault="00A42AE6" w:rsidP="00A42AE6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Verification of loans</w:t>
            </w:r>
          </w:p>
          <w:p w:rsidR="00A42AE6" w:rsidRDefault="00A42AE6" w:rsidP="00A42AE6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Providing account information to auditors to prepare financial statement</w:t>
            </w:r>
          </w:p>
          <w:p w:rsidR="00A42AE6" w:rsidRDefault="00A42AE6" w:rsidP="00A42AE6">
            <w:pPr>
              <w:autoSpaceDE w:val="0"/>
              <w:autoSpaceDN w:val="0"/>
              <w:ind w:left="720"/>
              <w:jc w:val="both"/>
            </w:pPr>
          </w:p>
          <w:p w:rsidR="00A42AE6" w:rsidRDefault="00A42AE6" w:rsidP="00A42AE6">
            <w:pPr>
              <w:autoSpaceDE w:val="0"/>
              <w:autoSpaceDN w:val="0"/>
              <w:ind w:left="720"/>
              <w:jc w:val="both"/>
            </w:pPr>
          </w:p>
          <w:p w:rsidR="001016A8" w:rsidRDefault="001016A8" w:rsidP="001016A8">
            <w:pPr>
              <w:pStyle w:val="Heading2"/>
            </w:pPr>
            <w:r>
              <w:t>educational qualification</w:t>
            </w:r>
          </w:p>
          <w:p w:rsidR="00F348B3" w:rsidRDefault="00F348B3" w:rsidP="00F348B3">
            <w:pPr>
              <w:autoSpaceDE w:val="0"/>
              <w:autoSpaceDN w:val="0"/>
              <w:ind w:left="720"/>
              <w:jc w:val="both"/>
            </w:pPr>
          </w:p>
          <w:p w:rsidR="001016A8" w:rsidRPr="00A10353" w:rsidRDefault="00FD0D5D" w:rsidP="00A21EEA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Master of Business Administration (Finance), Magnus Business School</w:t>
            </w:r>
            <w:r w:rsidR="001016A8" w:rsidRPr="00A10353">
              <w:t xml:space="preserve">, </w:t>
            </w:r>
            <w:r>
              <w:t>Tilak Maharashtra University</w:t>
            </w:r>
          </w:p>
          <w:p w:rsidR="001016A8" w:rsidRPr="00A10353" w:rsidRDefault="00FD0D5D" w:rsidP="00A21EEA">
            <w:pPr>
              <w:numPr>
                <w:ilvl w:val="0"/>
                <w:numId w:val="1"/>
              </w:numPr>
              <w:autoSpaceDE w:val="0"/>
              <w:autoSpaceDN w:val="0"/>
              <w:jc w:val="both"/>
            </w:pPr>
            <w:r>
              <w:t>Bachelor of Commerce</w:t>
            </w:r>
            <w:r w:rsidR="001016A8" w:rsidRPr="00A10353">
              <w:t>,</w:t>
            </w:r>
            <w:r>
              <w:t xml:space="preserve"> NMKRV College,</w:t>
            </w:r>
            <w:r w:rsidR="001016A8" w:rsidRPr="00A10353">
              <w:t xml:space="preserve"> Bangalore University</w:t>
            </w:r>
          </w:p>
          <w:p w:rsidR="0029138F" w:rsidRDefault="0029138F" w:rsidP="00286377">
            <w:pPr>
              <w:rPr>
                <w:color w:val="FFFFFF"/>
              </w:rPr>
            </w:pPr>
          </w:p>
        </w:tc>
      </w:tr>
    </w:tbl>
    <w:p w:rsidR="0029138F" w:rsidRPr="007615FD" w:rsidRDefault="001D563F" w:rsidP="007615FD">
      <w:pPr>
        <w:tabs>
          <w:tab w:val="left" w:pos="990"/>
        </w:tabs>
        <w:rPr>
          <w:b/>
          <w:caps/>
          <w:color w:val="548AB7"/>
          <w:sz w:val="22"/>
          <w:szCs w:val="24"/>
        </w:rPr>
      </w:pPr>
      <w:r>
        <w:rPr>
          <w:b/>
          <w:caps/>
          <w:color w:val="548AB7"/>
          <w:sz w:val="22"/>
          <w:szCs w:val="24"/>
        </w:rPr>
        <w:t xml:space="preserve">  </w:t>
      </w:r>
    </w:p>
    <w:sectPr w:rsidR="0029138F" w:rsidRPr="007615FD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F1A" w:rsidRDefault="00780F1A">
      <w:r>
        <w:separator/>
      </w:r>
    </w:p>
  </w:endnote>
  <w:endnote w:type="continuationSeparator" w:id="0">
    <w:p w:rsidR="00780F1A" w:rsidRDefault="0078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F1A" w:rsidRDefault="00780F1A">
      <w:r>
        <w:separator/>
      </w:r>
    </w:p>
  </w:footnote>
  <w:footnote w:type="continuationSeparator" w:id="0">
    <w:p w:rsidR="00780F1A" w:rsidRDefault="00780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38F" w:rsidRDefault="001D563F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" behindDoc="1" locked="0" layoutInCell="1" allowOverlap="1" wp14:anchorId="4B12B649" wp14:editId="27E7F71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DF80A08"/>
    <w:lvl w:ilvl="0" w:tplc="0212B90C">
      <w:start w:val="1"/>
      <w:numFmt w:val="bullet"/>
      <w:lvlText w:val=""/>
      <w:lvlJc w:val="left"/>
      <w:pPr>
        <w:ind w:left="720" w:hanging="43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6FF1"/>
    <w:multiLevelType w:val="hybridMultilevel"/>
    <w:tmpl w:val="EC424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E7755"/>
    <w:multiLevelType w:val="hybridMultilevel"/>
    <w:tmpl w:val="B7C0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924"/>
    <w:multiLevelType w:val="hybridMultilevel"/>
    <w:tmpl w:val="585A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4B69"/>
    <w:multiLevelType w:val="hybridMultilevel"/>
    <w:tmpl w:val="6428C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D36"/>
    <w:multiLevelType w:val="hybridMultilevel"/>
    <w:tmpl w:val="4E2E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076570">
    <w:abstractNumId w:val="0"/>
  </w:num>
  <w:num w:numId="2" w16cid:durableId="1875802990">
    <w:abstractNumId w:val="1"/>
  </w:num>
  <w:num w:numId="3" w16cid:durableId="2136412498">
    <w:abstractNumId w:val="5"/>
  </w:num>
  <w:num w:numId="4" w16cid:durableId="2013952321">
    <w:abstractNumId w:val="2"/>
  </w:num>
  <w:num w:numId="5" w16cid:durableId="2035419958">
    <w:abstractNumId w:val="3"/>
  </w:num>
  <w:num w:numId="6" w16cid:durableId="1663467328">
    <w:abstractNumId w:val="4"/>
  </w:num>
  <w:num w:numId="7" w16cid:durableId="77944852">
    <w:abstractNumId w:val="0"/>
  </w:num>
  <w:num w:numId="8" w16cid:durableId="166304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38F"/>
    <w:rsid w:val="00023C73"/>
    <w:rsid w:val="00026F69"/>
    <w:rsid w:val="0002730E"/>
    <w:rsid w:val="0005431C"/>
    <w:rsid w:val="00054650"/>
    <w:rsid w:val="00055E49"/>
    <w:rsid w:val="00073B41"/>
    <w:rsid w:val="000C37AA"/>
    <w:rsid w:val="001016A8"/>
    <w:rsid w:val="00160817"/>
    <w:rsid w:val="001B7796"/>
    <w:rsid w:val="001D563F"/>
    <w:rsid w:val="00241737"/>
    <w:rsid w:val="00257A3D"/>
    <w:rsid w:val="00286377"/>
    <w:rsid w:val="0029138F"/>
    <w:rsid w:val="002A2483"/>
    <w:rsid w:val="003568FB"/>
    <w:rsid w:val="00362C4A"/>
    <w:rsid w:val="003A3EEF"/>
    <w:rsid w:val="003C0076"/>
    <w:rsid w:val="003D074D"/>
    <w:rsid w:val="00417B2F"/>
    <w:rsid w:val="004409BD"/>
    <w:rsid w:val="00484045"/>
    <w:rsid w:val="004865A7"/>
    <w:rsid w:val="004D496E"/>
    <w:rsid w:val="005071CD"/>
    <w:rsid w:val="00524E1D"/>
    <w:rsid w:val="00572EBA"/>
    <w:rsid w:val="00594662"/>
    <w:rsid w:val="005C47AD"/>
    <w:rsid w:val="005F5C3A"/>
    <w:rsid w:val="006143E9"/>
    <w:rsid w:val="00653469"/>
    <w:rsid w:val="006A00AD"/>
    <w:rsid w:val="006B34A7"/>
    <w:rsid w:val="006D308E"/>
    <w:rsid w:val="00705D4F"/>
    <w:rsid w:val="00723DF7"/>
    <w:rsid w:val="00731F92"/>
    <w:rsid w:val="007615FD"/>
    <w:rsid w:val="00780F1A"/>
    <w:rsid w:val="00806ADB"/>
    <w:rsid w:val="008142DC"/>
    <w:rsid w:val="00835F92"/>
    <w:rsid w:val="00844A59"/>
    <w:rsid w:val="008D237E"/>
    <w:rsid w:val="008E5EC2"/>
    <w:rsid w:val="00921A0B"/>
    <w:rsid w:val="00994E97"/>
    <w:rsid w:val="009A4A35"/>
    <w:rsid w:val="009C50DA"/>
    <w:rsid w:val="009E1FF1"/>
    <w:rsid w:val="009E22B9"/>
    <w:rsid w:val="00A01AEC"/>
    <w:rsid w:val="00A21EEA"/>
    <w:rsid w:val="00A36E5A"/>
    <w:rsid w:val="00A42AE6"/>
    <w:rsid w:val="00AA17BA"/>
    <w:rsid w:val="00B4724E"/>
    <w:rsid w:val="00BE210B"/>
    <w:rsid w:val="00CA6AE0"/>
    <w:rsid w:val="00D12638"/>
    <w:rsid w:val="00D4619D"/>
    <w:rsid w:val="00DF0C5E"/>
    <w:rsid w:val="00E34D4A"/>
    <w:rsid w:val="00E535A7"/>
    <w:rsid w:val="00E91D02"/>
    <w:rsid w:val="00ED5316"/>
    <w:rsid w:val="00EF7A2B"/>
    <w:rsid w:val="00F30E5F"/>
    <w:rsid w:val="00F348B3"/>
    <w:rsid w:val="00F6704C"/>
    <w:rsid w:val="00F7325D"/>
    <w:rsid w:val="00F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Meiryo" w:hAnsi="Century Gothic" w:cs="SimSu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7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mailto:svvinay@yahoo.co.in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jpe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8C907C-5A40-4C9C-AA43-9C557A26F9FB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2023-10-09T07:52:00Z</dcterms:created>
  <dcterms:modified xsi:type="dcterms:W3CDTF">2023-10-09T07:52:00Z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