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47B6" w14:textId="3E634469" w:rsidR="004A66B5" w:rsidRPr="00B15772" w:rsidRDefault="004A66B5" w:rsidP="004A66B5">
      <w:pPr>
        <w:pStyle w:val="Header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B15772"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Atul Kolhe                             </w:t>
      </w:r>
      <w:r w:rsidRPr="00B15772">
        <w:rPr>
          <w:rFonts w:asciiTheme="minorHAnsi" w:hAnsiTheme="minorHAnsi" w:cstheme="minorHAnsi"/>
          <w:b/>
          <w:noProof/>
          <w:sz w:val="20"/>
          <w:szCs w:val="20"/>
        </w:rPr>
        <w:t xml:space="preserve"> </w:t>
      </w:r>
    </w:p>
    <w:p w14:paraId="132BF68F" w14:textId="5FD8B5B2" w:rsidR="004A66B5" w:rsidRPr="00B15772" w:rsidRDefault="004A66B5" w:rsidP="004A66B5">
      <w:pPr>
        <w:pStyle w:val="Header"/>
        <w:rPr>
          <w:rFonts w:asciiTheme="minorHAnsi" w:hAnsiTheme="minorHAnsi" w:cstheme="minorHAnsi"/>
          <w:color w:val="000000" w:themeColor="text1"/>
        </w:rPr>
      </w:pPr>
      <w:r w:rsidRPr="00B15772">
        <w:rPr>
          <w:rFonts w:asciiTheme="minorHAnsi" w:hAnsiTheme="minorHAnsi" w:cstheme="minorHAnsi"/>
          <w:color w:val="000000" w:themeColor="text1"/>
        </w:rPr>
        <w:t xml:space="preserve">Vice President (Senior Specialist), Chartered Accountant                                </w:t>
      </w:r>
    </w:p>
    <w:p w14:paraId="178D7C1A" w14:textId="5762AC3B" w:rsidR="004A66B5" w:rsidRDefault="004A66B5" w:rsidP="004A66B5">
      <w:pPr>
        <w:pStyle w:val="Header"/>
        <w:pBdr>
          <w:bottom w:val="single" w:sz="12" w:space="1" w:color="auto"/>
        </w:pBdr>
        <w:rPr>
          <w:rStyle w:val="Hyperlink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5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Mobile: +91 98331 81706 E-mail: </w:t>
      </w:r>
      <w:hyperlink r:id="rId8" w:history="1">
        <w:r w:rsidR="00B15772" w:rsidRPr="00B15772">
          <w:rPr>
            <w:rStyle w:val="Hyperlink"/>
            <w:rFonts w:asciiTheme="minorHAnsi" w:hAnsiTheme="minorHAnsi" w:cstheme="minorHAnsi"/>
            <w:sz w:val="22"/>
            <w:szCs w:val="22"/>
          </w:rPr>
          <w:t>atulgkolhe@gmail.com</w:t>
        </w:r>
      </w:hyperlink>
      <w:r w:rsidR="00B15772" w:rsidRPr="00B157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Linkedin: </w:t>
      </w:r>
      <w:hyperlink r:id="rId9" w:history="1">
        <w:r w:rsidR="00B15772" w:rsidRPr="00B15772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linkedin.com/in/atul-kolhe-286b7487</w:t>
        </w:r>
      </w:hyperlink>
    </w:p>
    <w:p w14:paraId="6375B410" w14:textId="77777777" w:rsidR="00B15772" w:rsidRPr="00B15772" w:rsidRDefault="00B15772" w:rsidP="004A66B5">
      <w:pPr>
        <w:pStyle w:val="Header"/>
        <w:pBdr>
          <w:bottom w:val="single" w:sz="12" w:space="1" w:color="auto"/>
        </w:pBdr>
        <w:rPr>
          <w:rStyle w:val="Hyperlink"/>
          <w:rFonts w:asciiTheme="minorHAnsi" w:hAnsiTheme="minorHAnsi" w:cstheme="minorHAnsi"/>
          <w:sz w:val="12"/>
          <w:szCs w:val="12"/>
          <w:shd w:val="clear" w:color="auto" w:fill="FFFFFF"/>
        </w:rPr>
      </w:pPr>
    </w:p>
    <w:p w14:paraId="58FE5296" w14:textId="77777777" w:rsidR="00B15772" w:rsidRDefault="00B15772" w:rsidP="00B15772">
      <w:pPr>
        <w:pStyle w:val="BodyText2"/>
        <w:pBdr>
          <w:bottom w:val="single" w:sz="6" w:space="1" w:color="auto"/>
        </w:pBdr>
        <w:rPr>
          <w:rFonts w:asciiTheme="minorHAnsi" w:hAnsiTheme="minorHAnsi" w:cstheme="minorHAnsi"/>
          <w:b w:val="0"/>
          <w:sz w:val="20"/>
          <w:szCs w:val="20"/>
        </w:rPr>
      </w:pPr>
    </w:p>
    <w:p w14:paraId="25D4A120" w14:textId="02C01D27" w:rsidR="00B15772" w:rsidRPr="00B15772" w:rsidRDefault="00B15772" w:rsidP="00B15772">
      <w:pPr>
        <w:pStyle w:val="BodyText2"/>
        <w:pBdr>
          <w:bottom w:val="single" w:sz="6" w:space="1" w:color="auto"/>
        </w:pBdr>
        <w:shd w:val="clear" w:color="auto" w:fill="D9D9D9" w:themeFill="background1" w:themeFillShade="D9"/>
        <w:rPr>
          <w:rFonts w:asciiTheme="minorHAnsi" w:hAnsiTheme="minorHAnsi" w:cstheme="minorHAnsi"/>
          <w:b w:val="0"/>
          <w:sz w:val="30"/>
          <w:szCs w:val="30"/>
        </w:rPr>
      </w:pPr>
      <w:r w:rsidRPr="00B15772">
        <w:rPr>
          <w:rFonts w:asciiTheme="minorHAnsi" w:hAnsiTheme="minorHAnsi" w:cstheme="minorHAnsi"/>
          <w:b w:val="0"/>
          <w:sz w:val="30"/>
          <w:szCs w:val="30"/>
        </w:rPr>
        <w:t>Sum</w:t>
      </w:r>
      <w:r>
        <w:rPr>
          <w:rFonts w:asciiTheme="minorHAnsi" w:hAnsiTheme="minorHAnsi" w:cstheme="minorHAnsi"/>
          <w:b w:val="0"/>
          <w:sz w:val="30"/>
          <w:szCs w:val="30"/>
        </w:rPr>
        <w:t>m</w:t>
      </w:r>
      <w:r w:rsidRPr="00B15772">
        <w:rPr>
          <w:rFonts w:asciiTheme="minorHAnsi" w:hAnsiTheme="minorHAnsi" w:cstheme="minorHAnsi"/>
          <w:b w:val="0"/>
          <w:sz w:val="30"/>
          <w:szCs w:val="30"/>
        </w:rPr>
        <w:t>ary</w:t>
      </w:r>
    </w:p>
    <w:p w14:paraId="61B06426" w14:textId="5EFBB911" w:rsidR="00B15772" w:rsidRPr="00B15772" w:rsidRDefault="00C730C5" w:rsidP="00B15772">
      <w:pPr>
        <w:pStyle w:val="BodyText2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>C</w:t>
      </w:r>
      <w:r w:rsidR="00B15772" w:rsidRPr="00B15772">
        <w:rPr>
          <w:rFonts w:asciiTheme="minorHAnsi" w:hAnsiTheme="minorHAnsi" w:cstheme="minorHAnsi"/>
          <w:b w:val="0"/>
          <w:sz w:val="20"/>
          <w:szCs w:val="20"/>
        </w:rPr>
        <w:t xml:space="preserve">ompetent &amp; result oriented professional with over 18 years of experience. </w:t>
      </w:r>
      <w:r w:rsidR="003B7FC3">
        <w:rPr>
          <w:rFonts w:asciiTheme="minorHAnsi" w:hAnsiTheme="minorHAnsi" w:cstheme="minorHAnsi"/>
          <w:b w:val="0"/>
          <w:sz w:val="20"/>
          <w:szCs w:val="20"/>
        </w:rPr>
        <w:t>H</w:t>
      </w:r>
      <w:r w:rsidR="000C659B">
        <w:rPr>
          <w:rFonts w:asciiTheme="minorHAnsi" w:hAnsiTheme="minorHAnsi" w:cstheme="minorHAnsi"/>
          <w:b w:val="0"/>
          <w:sz w:val="20"/>
          <w:szCs w:val="20"/>
        </w:rPr>
        <w:t>ave team management &amp; leadership experience of above 10 years</w:t>
      </w:r>
      <w:r w:rsidR="00BC315E">
        <w:rPr>
          <w:rFonts w:asciiTheme="minorHAnsi" w:hAnsiTheme="minorHAnsi" w:cstheme="minorHAnsi"/>
          <w:b w:val="0"/>
          <w:sz w:val="20"/>
          <w:szCs w:val="20"/>
        </w:rPr>
        <w:t xml:space="preserve"> with </w:t>
      </w:r>
      <w:r w:rsidR="003B7FC3">
        <w:rPr>
          <w:rFonts w:asciiTheme="minorHAnsi" w:hAnsiTheme="minorHAnsi" w:cstheme="minorHAnsi"/>
          <w:b w:val="0"/>
          <w:sz w:val="20"/>
          <w:szCs w:val="20"/>
        </w:rPr>
        <w:t>managing</w:t>
      </w:r>
      <w:r w:rsidR="00BC315E">
        <w:rPr>
          <w:rFonts w:asciiTheme="minorHAnsi" w:hAnsiTheme="minorHAnsi" w:cstheme="minorHAnsi"/>
          <w:b w:val="0"/>
          <w:sz w:val="20"/>
          <w:szCs w:val="20"/>
        </w:rPr>
        <w:t xml:space="preserve"> team</w:t>
      </w:r>
      <w:r w:rsidR="008D7A94">
        <w:rPr>
          <w:rFonts w:asciiTheme="minorHAnsi" w:hAnsiTheme="minorHAnsi" w:cstheme="minorHAnsi"/>
          <w:b w:val="0"/>
          <w:sz w:val="20"/>
          <w:szCs w:val="20"/>
        </w:rPr>
        <w:t>s</w:t>
      </w:r>
      <w:r w:rsidR="00BC315E">
        <w:rPr>
          <w:rFonts w:asciiTheme="minorHAnsi" w:hAnsiTheme="minorHAnsi" w:cstheme="minorHAnsi"/>
          <w:b w:val="0"/>
          <w:sz w:val="20"/>
          <w:szCs w:val="20"/>
        </w:rPr>
        <w:t xml:space="preserve"> up</w:t>
      </w:r>
      <w:r w:rsidR="008A52C3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BC315E">
        <w:rPr>
          <w:rFonts w:asciiTheme="minorHAnsi" w:hAnsiTheme="minorHAnsi" w:cstheme="minorHAnsi"/>
          <w:b w:val="0"/>
          <w:sz w:val="20"/>
          <w:szCs w:val="20"/>
        </w:rPr>
        <w:t>to 21 members</w:t>
      </w:r>
      <w:r w:rsidR="000C659B">
        <w:rPr>
          <w:rFonts w:asciiTheme="minorHAnsi" w:hAnsiTheme="minorHAnsi" w:cstheme="minorHAnsi"/>
          <w:b w:val="0"/>
          <w:sz w:val="20"/>
          <w:szCs w:val="20"/>
        </w:rPr>
        <w:t xml:space="preserve">. </w:t>
      </w:r>
      <w:r w:rsidR="003B7FC3">
        <w:rPr>
          <w:rFonts w:asciiTheme="minorHAnsi" w:hAnsiTheme="minorHAnsi" w:cstheme="minorHAnsi"/>
          <w:b w:val="0"/>
          <w:sz w:val="20"/>
          <w:szCs w:val="20"/>
        </w:rPr>
        <w:t xml:space="preserve">With the help of </w:t>
      </w:r>
      <w:r w:rsidR="00B15772" w:rsidRPr="00B15772">
        <w:rPr>
          <w:rFonts w:asciiTheme="minorHAnsi" w:hAnsiTheme="minorHAnsi" w:cstheme="minorHAnsi"/>
          <w:b w:val="0"/>
          <w:sz w:val="20"/>
          <w:szCs w:val="20"/>
        </w:rPr>
        <w:t xml:space="preserve">experience in strategic planning, </w:t>
      </w:r>
      <w:r w:rsidR="008A52C3">
        <w:rPr>
          <w:rFonts w:asciiTheme="minorHAnsi" w:hAnsiTheme="minorHAnsi" w:cstheme="minorHAnsi"/>
          <w:b w:val="0"/>
          <w:sz w:val="20"/>
          <w:szCs w:val="20"/>
        </w:rPr>
        <w:t>data gathering</w:t>
      </w:r>
      <w:r w:rsidR="00B15772" w:rsidRPr="00B15772">
        <w:rPr>
          <w:rFonts w:asciiTheme="minorHAnsi" w:hAnsiTheme="minorHAnsi" w:cstheme="minorHAnsi"/>
          <w:b w:val="0"/>
          <w:sz w:val="20"/>
          <w:szCs w:val="20"/>
        </w:rPr>
        <w:t xml:space="preserve">, </w:t>
      </w:r>
      <w:r w:rsidR="008A52C3">
        <w:rPr>
          <w:rFonts w:asciiTheme="minorHAnsi" w:hAnsiTheme="minorHAnsi" w:cstheme="minorHAnsi"/>
          <w:b w:val="0"/>
          <w:sz w:val="20"/>
          <w:szCs w:val="20"/>
        </w:rPr>
        <w:t xml:space="preserve">risk </w:t>
      </w:r>
      <w:r w:rsidR="00B15772" w:rsidRPr="00B15772">
        <w:rPr>
          <w:rFonts w:asciiTheme="minorHAnsi" w:hAnsiTheme="minorHAnsi" w:cstheme="minorHAnsi"/>
          <w:b w:val="0"/>
          <w:sz w:val="20"/>
          <w:szCs w:val="20"/>
        </w:rPr>
        <w:t>identification</w:t>
      </w:r>
      <w:r w:rsidR="002F3EB0">
        <w:rPr>
          <w:rFonts w:asciiTheme="minorHAnsi" w:hAnsiTheme="minorHAnsi" w:cstheme="minorHAnsi"/>
          <w:b w:val="0"/>
          <w:sz w:val="20"/>
          <w:szCs w:val="20"/>
        </w:rPr>
        <w:t xml:space="preserve">, </w:t>
      </w:r>
      <w:r w:rsidR="00D80842">
        <w:rPr>
          <w:rFonts w:asciiTheme="minorHAnsi" w:hAnsiTheme="minorHAnsi" w:cstheme="minorHAnsi"/>
          <w:b w:val="0"/>
          <w:sz w:val="20"/>
          <w:szCs w:val="20"/>
        </w:rPr>
        <w:t xml:space="preserve">have succeeded in </w:t>
      </w:r>
      <w:r w:rsidR="00B15772" w:rsidRPr="00B15772">
        <w:rPr>
          <w:rFonts w:asciiTheme="minorHAnsi" w:hAnsiTheme="minorHAnsi" w:cstheme="minorHAnsi"/>
          <w:b w:val="0"/>
          <w:sz w:val="20"/>
          <w:szCs w:val="20"/>
        </w:rPr>
        <w:t>streamlining the processes</w:t>
      </w:r>
      <w:r w:rsidR="008A52C3">
        <w:rPr>
          <w:rFonts w:asciiTheme="minorHAnsi" w:hAnsiTheme="minorHAnsi" w:cstheme="minorHAnsi"/>
          <w:b w:val="0"/>
          <w:sz w:val="20"/>
          <w:szCs w:val="20"/>
        </w:rPr>
        <w:t xml:space="preserve"> &amp; developing automated solutions. </w:t>
      </w:r>
      <w:r w:rsidR="00D80842">
        <w:rPr>
          <w:rFonts w:asciiTheme="minorHAnsi" w:hAnsiTheme="minorHAnsi" w:cstheme="minorHAnsi"/>
          <w:b w:val="0"/>
          <w:sz w:val="20"/>
          <w:szCs w:val="20"/>
        </w:rPr>
        <w:t>Implemented</w:t>
      </w:r>
      <w:r w:rsidR="008A52C3">
        <w:rPr>
          <w:rFonts w:asciiTheme="minorHAnsi" w:hAnsiTheme="minorHAnsi" w:cstheme="minorHAnsi"/>
          <w:b w:val="0"/>
          <w:sz w:val="20"/>
          <w:szCs w:val="20"/>
        </w:rPr>
        <w:t xml:space="preserve"> automation of more than 30 reconciliation</w:t>
      </w:r>
      <w:r w:rsidR="00E67D8D">
        <w:rPr>
          <w:rFonts w:asciiTheme="minorHAnsi" w:hAnsiTheme="minorHAnsi" w:cstheme="minorHAnsi"/>
          <w:b w:val="0"/>
          <w:sz w:val="20"/>
          <w:szCs w:val="20"/>
        </w:rPr>
        <w:t>s</w:t>
      </w:r>
      <w:r w:rsidR="008A52C3">
        <w:rPr>
          <w:rFonts w:asciiTheme="minorHAnsi" w:hAnsiTheme="minorHAnsi" w:cstheme="minorHAnsi"/>
          <w:b w:val="0"/>
          <w:sz w:val="20"/>
          <w:szCs w:val="20"/>
        </w:rPr>
        <w:t xml:space="preserve"> covering </w:t>
      </w:r>
      <w:r w:rsidR="001D3D1F">
        <w:rPr>
          <w:rFonts w:asciiTheme="minorHAnsi" w:hAnsiTheme="minorHAnsi" w:cstheme="minorHAnsi"/>
          <w:b w:val="0"/>
          <w:sz w:val="20"/>
          <w:szCs w:val="20"/>
        </w:rPr>
        <w:t>over</w:t>
      </w:r>
      <w:r w:rsidR="008A52C3">
        <w:rPr>
          <w:rFonts w:asciiTheme="minorHAnsi" w:hAnsiTheme="minorHAnsi" w:cstheme="minorHAnsi"/>
          <w:b w:val="0"/>
          <w:sz w:val="20"/>
          <w:szCs w:val="20"/>
        </w:rPr>
        <w:t xml:space="preserve"> 100 accounts &amp; </w:t>
      </w:r>
      <w:r w:rsidR="00E01C3E">
        <w:rPr>
          <w:rFonts w:asciiTheme="minorHAnsi" w:hAnsiTheme="minorHAnsi" w:cstheme="minorHAnsi"/>
          <w:b w:val="0"/>
          <w:sz w:val="20"/>
          <w:szCs w:val="20"/>
        </w:rPr>
        <w:t xml:space="preserve">improvements with </w:t>
      </w:r>
      <w:r w:rsidR="008A52C3">
        <w:rPr>
          <w:rFonts w:asciiTheme="minorHAnsi" w:hAnsiTheme="minorHAnsi" w:cstheme="minorHAnsi"/>
          <w:b w:val="0"/>
          <w:sz w:val="20"/>
          <w:szCs w:val="20"/>
        </w:rPr>
        <w:t xml:space="preserve">daily saving of above 50 man-hours (non-automation improvements). </w:t>
      </w:r>
      <w:r w:rsidR="001A3DC0">
        <w:rPr>
          <w:rFonts w:asciiTheme="minorHAnsi" w:hAnsiTheme="minorHAnsi" w:cstheme="minorHAnsi"/>
          <w:b w:val="0"/>
          <w:sz w:val="20"/>
          <w:szCs w:val="20"/>
        </w:rPr>
        <w:t>F</w:t>
      </w:r>
      <w:r w:rsidR="00B15772" w:rsidRPr="00B15772">
        <w:rPr>
          <w:rFonts w:asciiTheme="minorHAnsi" w:hAnsiTheme="minorHAnsi" w:cstheme="minorHAnsi"/>
          <w:b w:val="0"/>
          <w:sz w:val="20"/>
          <w:szCs w:val="20"/>
        </w:rPr>
        <w:t>ocus</w:t>
      </w:r>
      <w:r w:rsidR="001A3DC0">
        <w:rPr>
          <w:rFonts w:asciiTheme="minorHAnsi" w:hAnsiTheme="minorHAnsi" w:cstheme="minorHAnsi"/>
          <w:b w:val="0"/>
          <w:sz w:val="20"/>
          <w:szCs w:val="20"/>
        </w:rPr>
        <w:t>es</w:t>
      </w:r>
      <w:r w:rsidR="00B15772" w:rsidRPr="00B15772">
        <w:rPr>
          <w:rFonts w:asciiTheme="minorHAnsi" w:hAnsiTheme="minorHAnsi" w:cstheme="minorHAnsi"/>
          <w:b w:val="0"/>
          <w:sz w:val="20"/>
          <w:szCs w:val="20"/>
        </w:rPr>
        <w:t xml:space="preserve"> on collaboration, innovation and continues improvement </w:t>
      </w:r>
      <w:r w:rsidR="001A3DC0">
        <w:rPr>
          <w:rFonts w:asciiTheme="minorHAnsi" w:hAnsiTheme="minorHAnsi" w:cstheme="minorHAnsi"/>
          <w:b w:val="0"/>
          <w:sz w:val="20"/>
          <w:szCs w:val="20"/>
        </w:rPr>
        <w:t xml:space="preserve">to ensure </w:t>
      </w:r>
      <w:r w:rsidR="00B15772" w:rsidRPr="00B15772">
        <w:rPr>
          <w:rFonts w:asciiTheme="minorHAnsi" w:hAnsiTheme="minorHAnsi" w:cstheme="minorHAnsi"/>
          <w:b w:val="0"/>
          <w:sz w:val="20"/>
          <w:szCs w:val="20"/>
        </w:rPr>
        <w:t>service delivery, lowered risk, increased productivity &amp; enhanced internal controls.</w:t>
      </w:r>
    </w:p>
    <w:p w14:paraId="695F87C0" w14:textId="77777777" w:rsidR="00B15772" w:rsidRDefault="00B15772" w:rsidP="00B15772">
      <w:pPr>
        <w:pStyle w:val="BodyText2"/>
        <w:ind w:left="360"/>
        <w:rPr>
          <w:rFonts w:asciiTheme="minorHAnsi" w:hAnsiTheme="minorHAnsi" w:cstheme="minorHAnsi"/>
          <w:b w:val="0"/>
          <w:sz w:val="20"/>
          <w:szCs w:val="20"/>
        </w:rPr>
      </w:pPr>
    </w:p>
    <w:p w14:paraId="19585C89" w14:textId="3D83F2D0" w:rsidR="00B15772" w:rsidRPr="00B15772" w:rsidRDefault="00B15772" w:rsidP="00B15772">
      <w:pPr>
        <w:pStyle w:val="BodyText2"/>
        <w:pBdr>
          <w:bottom w:val="single" w:sz="6" w:space="1" w:color="auto"/>
        </w:pBdr>
        <w:shd w:val="clear" w:color="auto" w:fill="D9D9D9" w:themeFill="background1" w:themeFillShade="D9"/>
        <w:rPr>
          <w:rFonts w:asciiTheme="minorHAnsi" w:hAnsiTheme="minorHAnsi" w:cstheme="minorHAnsi"/>
          <w:b w:val="0"/>
          <w:sz w:val="30"/>
          <w:szCs w:val="30"/>
        </w:rPr>
      </w:pPr>
      <w:r w:rsidRPr="00B15772">
        <w:rPr>
          <w:rFonts w:asciiTheme="minorHAnsi" w:hAnsiTheme="minorHAnsi" w:cstheme="minorHAnsi"/>
          <w:b w:val="0"/>
          <w:sz w:val="30"/>
          <w:szCs w:val="30"/>
        </w:rPr>
        <w:t>Experience</w:t>
      </w:r>
    </w:p>
    <w:p w14:paraId="3DF8093D" w14:textId="77777777" w:rsidR="00B15772" w:rsidRDefault="00B15772" w:rsidP="00B15772">
      <w:pPr>
        <w:pStyle w:val="BodyText2"/>
        <w:rPr>
          <w:rFonts w:asciiTheme="minorHAnsi" w:hAnsiTheme="minorHAnsi" w:cstheme="minorHAnsi"/>
          <w:b w:val="0"/>
          <w:sz w:val="20"/>
          <w:szCs w:val="20"/>
        </w:rPr>
      </w:pPr>
    </w:p>
    <w:p w14:paraId="7E994971" w14:textId="77777777" w:rsidR="00B15772" w:rsidRPr="00B15772" w:rsidRDefault="00B15772" w:rsidP="00B15772">
      <w:pPr>
        <w:pStyle w:val="BodyText2"/>
        <w:rPr>
          <w:rFonts w:asciiTheme="minorHAnsi" w:hAnsiTheme="minorHAnsi" w:cstheme="minorHAnsi"/>
          <w:bCs w:val="0"/>
          <w:sz w:val="24"/>
          <w:szCs w:val="24"/>
        </w:rPr>
      </w:pPr>
      <w:r w:rsidRPr="00B15772">
        <w:rPr>
          <w:rFonts w:asciiTheme="minorHAnsi" w:hAnsiTheme="minorHAnsi" w:cstheme="minorHAnsi"/>
          <w:bCs w:val="0"/>
          <w:sz w:val="24"/>
          <w:szCs w:val="24"/>
        </w:rPr>
        <w:t xml:space="preserve">DBS Bank India Ltd. </w:t>
      </w:r>
    </w:p>
    <w:p w14:paraId="59A37BD2" w14:textId="77777777" w:rsidR="00B15772" w:rsidRPr="00B15772" w:rsidRDefault="00B15772" w:rsidP="00B15772">
      <w:pPr>
        <w:pStyle w:val="BodyText2"/>
        <w:rPr>
          <w:rFonts w:asciiTheme="minorHAnsi" w:hAnsiTheme="minorHAnsi" w:cstheme="minorHAnsi"/>
          <w:bCs w:val="0"/>
          <w:sz w:val="20"/>
          <w:szCs w:val="20"/>
        </w:rPr>
      </w:pPr>
      <w:r w:rsidRPr="00B15772">
        <w:rPr>
          <w:rFonts w:asciiTheme="minorHAnsi" w:hAnsiTheme="minorHAnsi" w:cstheme="minorHAnsi"/>
          <w:bCs w:val="0"/>
          <w:sz w:val="20"/>
          <w:szCs w:val="20"/>
        </w:rPr>
        <w:t>Vice President – Technology &amp; Operations Group – Central Operations &amp; Control Unit (March 2022 – January 2023)</w:t>
      </w:r>
    </w:p>
    <w:p w14:paraId="6FD20638" w14:textId="77777777" w:rsidR="00B15772" w:rsidRPr="00B15772" w:rsidRDefault="00B15772" w:rsidP="00B15772">
      <w:pPr>
        <w:pStyle w:val="BodyText2"/>
        <w:rPr>
          <w:rFonts w:asciiTheme="minorHAnsi" w:hAnsiTheme="minorHAnsi" w:cstheme="minorHAnsi"/>
          <w:b w:val="0"/>
          <w:sz w:val="20"/>
          <w:szCs w:val="20"/>
        </w:rPr>
      </w:pPr>
    </w:p>
    <w:p w14:paraId="170D381C" w14:textId="3A009DAB" w:rsidR="003D2868" w:rsidRPr="0069378B" w:rsidRDefault="00F43921" w:rsidP="003D2868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Led</w:t>
      </w:r>
      <w:r w:rsidR="003D2868" w:rsidRPr="0069378B">
        <w:rPr>
          <w:rFonts w:asciiTheme="minorHAnsi" w:hAnsiTheme="minorHAnsi" w:cstheme="minorHAnsi"/>
          <w:bCs/>
          <w:sz w:val="20"/>
          <w:szCs w:val="20"/>
        </w:rPr>
        <w:t xml:space="preserve"> 21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D2868" w:rsidRPr="0069378B">
        <w:rPr>
          <w:rFonts w:asciiTheme="minorHAnsi" w:hAnsiTheme="minorHAnsi" w:cstheme="minorHAnsi"/>
          <w:bCs/>
          <w:sz w:val="20"/>
          <w:szCs w:val="20"/>
        </w:rPr>
        <w:t>member</w:t>
      </w:r>
      <w:r w:rsidR="00273889">
        <w:rPr>
          <w:rFonts w:asciiTheme="minorHAnsi" w:hAnsiTheme="minorHAnsi" w:cstheme="minorHAnsi"/>
          <w:bCs/>
          <w:sz w:val="20"/>
          <w:szCs w:val="20"/>
        </w:rPr>
        <w:t>s</w:t>
      </w:r>
      <w:r w:rsidR="003D2868" w:rsidRPr="0069378B">
        <w:rPr>
          <w:rFonts w:asciiTheme="minorHAnsi" w:hAnsiTheme="minorHAnsi" w:cstheme="minorHAnsi"/>
          <w:bCs/>
          <w:sz w:val="20"/>
          <w:szCs w:val="20"/>
        </w:rPr>
        <w:t xml:space="preserve"> team performing reconciliations, regulatory reporting, GLAO substantiation.</w:t>
      </w:r>
    </w:p>
    <w:p w14:paraId="624F4A10" w14:textId="13F65CA6" w:rsidR="00A05BDD" w:rsidRDefault="00A05BDD" w:rsidP="003D2868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Guided team through </w:t>
      </w:r>
      <w:r w:rsidR="00685E18">
        <w:rPr>
          <w:rFonts w:asciiTheme="minorHAnsi" w:hAnsiTheme="minorHAnsi" w:cstheme="minorHAnsi"/>
          <w:bCs/>
          <w:sz w:val="20"/>
          <w:szCs w:val="20"/>
        </w:rPr>
        <w:t>p</w:t>
      </w:r>
      <w:r w:rsidR="0035756D">
        <w:rPr>
          <w:rFonts w:asciiTheme="minorHAnsi" w:hAnsiTheme="minorHAnsi" w:cstheme="minorHAnsi"/>
          <w:bCs/>
          <w:sz w:val="20"/>
          <w:szCs w:val="20"/>
        </w:rPr>
        <w:t xml:space="preserve">rocess improvements </w:t>
      </w:r>
      <w:r w:rsidR="00685E18">
        <w:rPr>
          <w:rFonts w:asciiTheme="minorHAnsi" w:hAnsiTheme="minorHAnsi" w:cstheme="minorHAnsi"/>
          <w:bCs/>
          <w:sz w:val="20"/>
          <w:szCs w:val="20"/>
        </w:rPr>
        <w:t xml:space="preserve">on </w:t>
      </w:r>
      <w:r>
        <w:rPr>
          <w:rFonts w:asciiTheme="minorHAnsi" w:hAnsiTheme="minorHAnsi" w:cstheme="minorHAnsi"/>
          <w:bCs/>
          <w:sz w:val="20"/>
          <w:szCs w:val="20"/>
        </w:rPr>
        <w:t>Bank reconciliations, Suspense account reconciliations</w:t>
      </w:r>
      <w:r w:rsidR="00541136">
        <w:rPr>
          <w:rFonts w:asciiTheme="minorHAnsi" w:hAnsiTheme="minorHAnsi" w:cstheme="minorHAnsi"/>
          <w:bCs/>
          <w:sz w:val="20"/>
          <w:szCs w:val="20"/>
        </w:rPr>
        <w:t xml:space="preserve"> &amp; Regulatory Reporting</w:t>
      </w:r>
      <w:r>
        <w:rPr>
          <w:rFonts w:asciiTheme="minorHAnsi" w:hAnsiTheme="minorHAnsi" w:cstheme="minorHAnsi"/>
          <w:bCs/>
          <w:sz w:val="20"/>
          <w:szCs w:val="20"/>
        </w:rPr>
        <w:t>. Achieved above 75% auto match in Nostro Reconciliation.</w:t>
      </w:r>
    </w:p>
    <w:p w14:paraId="712E594B" w14:textId="3929316B" w:rsidR="003D2868" w:rsidRPr="0069378B" w:rsidRDefault="003D2868" w:rsidP="003D2868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9378B">
        <w:rPr>
          <w:rFonts w:asciiTheme="minorHAnsi" w:hAnsiTheme="minorHAnsi" w:cstheme="minorHAnsi"/>
          <w:bCs/>
          <w:sz w:val="20"/>
          <w:szCs w:val="20"/>
        </w:rPr>
        <w:t>Integrated reconciliation data of erstwhile Lakshmi Vilas Bank as part of Bank merger.</w:t>
      </w:r>
    </w:p>
    <w:p w14:paraId="1A248B42" w14:textId="003AB5CC" w:rsidR="003D2868" w:rsidRPr="003620A2" w:rsidRDefault="003D2868" w:rsidP="003D2868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9378B">
        <w:rPr>
          <w:rFonts w:asciiTheme="minorHAnsi" w:hAnsiTheme="minorHAnsi" w:cstheme="minorHAnsi"/>
          <w:bCs/>
          <w:sz w:val="20"/>
          <w:szCs w:val="20"/>
        </w:rPr>
        <w:t xml:space="preserve">Assessed new product </w:t>
      </w:r>
      <w:r w:rsidRPr="003620A2">
        <w:rPr>
          <w:rFonts w:asciiTheme="minorHAnsi" w:hAnsiTheme="minorHAnsi" w:cstheme="minorHAnsi"/>
          <w:bCs/>
          <w:sz w:val="20"/>
          <w:szCs w:val="20"/>
        </w:rPr>
        <w:t>requirements &amp; regulatory changes and i</w:t>
      </w:r>
      <w:r w:rsidR="00DE5CD4">
        <w:rPr>
          <w:rFonts w:asciiTheme="minorHAnsi" w:hAnsiTheme="minorHAnsi" w:cstheme="minorHAnsi"/>
          <w:bCs/>
          <w:sz w:val="20"/>
          <w:szCs w:val="20"/>
        </w:rPr>
        <w:t>ntroduced</w:t>
      </w:r>
      <w:r w:rsidRPr="003620A2">
        <w:rPr>
          <w:rFonts w:asciiTheme="minorHAnsi" w:hAnsiTheme="minorHAnsi" w:cstheme="minorHAnsi"/>
          <w:bCs/>
          <w:sz w:val="20"/>
          <w:szCs w:val="20"/>
        </w:rPr>
        <w:t xml:space="preserve"> changes required.</w:t>
      </w:r>
    </w:p>
    <w:p w14:paraId="2C571DDD" w14:textId="594CFD44" w:rsidR="00A05BDD" w:rsidRPr="003620A2" w:rsidRDefault="0035756D" w:rsidP="00A05BDD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20A2">
        <w:rPr>
          <w:rFonts w:asciiTheme="minorHAnsi" w:hAnsiTheme="minorHAnsi" w:cstheme="minorHAnsi"/>
          <w:bCs/>
          <w:sz w:val="20"/>
          <w:szCs w:val="20"/>
        </w:rPr>
        <w:t xml:space="preserve">Reviewed </w:t>
      </w:r>
      <w:r w:rsidR="00A05BDD" w:rsidRPr="003620A2">
        <w:rPr>
          <w:rFonts w:asciiTheme="minorHAnsi" w:hAnsiTheme="minorHAnsi" w:cstheme="minorHAnsi"/>
          <w:bCs/>
          <w:sz w:val="20"/>
          <w:szCs w:val="20"/>
        </w:rPr>
        <w:t>the processes, identifi</w:t>
      </w:r>
      <w:r w:rsidRPr="003620A2">
        <w:rPr>
          <w:rFonts w:asciiTheme="minorHAnsi" w:hAnsiTheme="minorHAnsi" w:cstheme="minorHAnsi"/>
          <w:bCs/>
          <w:sz w:val="20"/>
          <w:szCs w:val="20"/>
        </w:rPr>
        <w:t>ed</w:t>
      </w:r>
      <w:r w:rsidR="00A05BDD" w:rsidRPr="003620A2">
        <w:rPr>
          <w:rFonts w:asciiTheme="minorHAnsi" w:hAnsiTheme="minorHAnsi" w:cstheme="minorHAnsi"/>
          <w:bCs/>
          <w:sz w:val="20"/>
          <w:szCs w:val="20"/>
        </w:rPr>
        <w:t xml:space="preserve"> the </w:t>
      </w:r>
      <w:r w:rsidR="0078530B">
        <w:rPr>
          <w:rFonts w:asciiTheme="minorHAnsi" w:hAnsiTheme="minorHAnsi" w:cstheme="minorHAnsi"/>
          <w:bCs/>
          <w:sz w:val="20"/>
          <w:szCs w:val="20"/>
        </w:rPr>
        <w:t xml:space="preserve">key </w:t>
      </w:r>
      <w:r w:rsidR="00A05BDD" w:rsidRPr="003620A2">
        <w:rPr>
          <w:rFonts w:asciiTheme="minorHAnsi" w:hAnsiTheme="minorHAnsi" w:cstheme="minorHAnsi"/>
          <w:bCs/>
          <w:sz w:val="20"/>
          <w:szCs w:val="20"/>
        </w:rPr>
        <w:t>risks</w:t>
      </w:r>
      <w:r w:rsidR="003620A2" w:rsidRPr="003620A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8530B">
        <w:rPr>
          <w:rFonts w:asciiTheme="minorHAnsi" w:hAnsiTheme="minorHAnsi" w:cstheme="minorHAnsi"/>
          <w:bCs/>
          <w:sz w:val="20"/>
          <w:szCs w:val="20"/>
        </w:rPr>
        <w:t xml:space="preserve">risk mitigation </w:t>
      </w:r>
      <w:r w:rsidR="003620A2" w:rsidRPr="003620A2">
        <w:rPr>
          <w:rFonts w:asciiTheme="minorHAnsi" w:hAnsiTheme="minorHAnsi" w:cstheme="minorHAnsi"/>
          <w:bCs/>
          <w:sz w:val="20"/>
          <w:szCs w:val="20"/>
        </w:rPr>
        <w:t>controls &amp; monitored ongoing performance.</w:t>
      </w:r>
    </w:p>
    <w:p w14:paraId="70A716C6" w14:textId="06FF23F1" w:rsidR="00B15772" w:rsidRPr="003D2868" w:rsidRDefault="003D2868" w:rsidP="003D2868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9378B">
        <w:rPr>
          <w:rFonts w:asciiTheme="minorHAnsi" w:hAnsiTheme="minorHAnsi" w:cstheme="minorHAnsi"/>
          <w:bCs/>
          <w:sz w:val="20"/>
          <w:szCs w:val="20"/>
        </w:rPr>
        <w:t>Facilitated the GL mapping exercise of above 1000 GLs for merger of Lakshmi Vilas Bank.</w:t>
      </w:r>
    </w:p>
    <w:p w14:paraId="55218AA9" w14:textId="77777777" w:rsidR="00B15772" w:rsidRPr="00B15772" w:rsidRDefault="00B15772" w:rsidP="00B15772">
      <w:pPr>
        <w:pStyle w:val="BodyText2"/>
        <w:rPr>
          <w:rFonts w:asciiTheme="minorHAnsi" w:hAnsiTheme="minorHAnsi" w:cstheme="minorHAnsi"/>
          <w:b w:val="0"/>
          <w:sz w:val="20"/>
          <w:szCs w:val="20"/>
        </w:rPr>
      </w:pPr>
    </w:p>
    <w:p w14:paraId="02D1626B" w14:textId="77777777" w:rsidR="00B15772" w:rsidRPr="00B15772" w:rsidRDefault="00B15772" w:rsidP="00B15772">
      <w:pPr>
        <w:pStyle w:val="BodyText2"/>
        <w:rPr>
          <w:rFonts w:asciiTheme="minorHAnsi" w:hAnsiTheme="minorHAnsi" w:cstheme="minorHAnsi"/>
          <w:bCs w:val="0"/>
          <w:sz w:val="24"/>
          <w:szCs w:val="24"/>
        </w:rPr>
      </w:pPr>
      <w:r w:rsidRPr="00B15772">
        <w:rPr>
          <w:rFonts w:asciiTheme="minorHAnsi" w:hAnsiTheme="minorHAnsi" w:cstheme="minorHAnsi"/>
          <w:bCs w:val="0"/>
          <w:sz w:val="24"/>
          <w:szCs w:val="24"/>
        </w:rPr>
        <w:t xml:space="preserve">IDFC FIRST Bank Ltd. </w:t>
      </w:r>
    </w:p>
    <w:p w14:paraId="35B9615D" w14:textId="77777777" w:rsidR="00B15772" w:rsidRPr="00B15772" w:rsidRDefault="00B15772" w:rsidP="00B15772">
      <w:pPr>
        <w:pStyle w:val="BodyText2"/>
        <w:rPr>
          <w:rFonts w:asciiTheme="minorHAnsi" w:hAnsiTheme="minorHAnsi" w:cstheme="minorHAnsi"/>
          <w:bCs w:val="0"/>
          <w:sz w:val="20"/>
          <w:szCs w:val="20"/>
        </w:rPr>
      </w:pPr>
      <w:r w:rsidRPr="00B15772">
        <w:rPr>
          <w:rFonts w:asciiTheme="minorHAnsi" w:hAnsiTheme="minorHAnsi" w:cstheme="minorHAnsi"/>
          <w:bCs w:val="0"/>
          <w:sz w:val="20"/>
          <w:szCs w:val="20"/>
        </w:rPr>
        <w:t>Vice President - Wholesale Banking Operations - Governance &amp; Support Services (January 2016 – February 2022)</w:t>
      </w:r>
    </w:p>
    <w:p w14:paraId="54EEF2AF" w14:textId="77777777" w:rsidR="00B15772" w:rsidRPr="00B15772" w:rsidRDefault="00B15772" w:rsidP="00B15772">
      <w:pPr>
        <w:pStyle w:val="BodyText2"/>
        <w:rPr>
          <w:rFonts w:asciiTheme="minorHAnsi" w:hAnsiTheme="minorHAnsi" w:cstheme="minorHAnsi"/>
          <w:b w:val="0"/>
          <w:sz w:val="20"/>
          <w:szCs w:val="20"/>
        </w:rPr>
      </w:pPr>
      <w:r w:rsidRPr="00B15772">
        <w:rPr>
          <w:rFonts w:asciiTheme="minorHAnsi" w:hAnsiTheme="minorHAnsi" w:cstheme="minorHAnsi"/>
          <w:b w:val="0"/>
          <w:sz w:val="20"/>
          <w:szCs w:val="20"/>
        </w:rPr>
        <w:t>Head - Regulatory Reporting; Business Operations Risk Manager (BORM); Head – Wholesale Banking Reconciliation</w:t>
      </w:r>
    </w:p>
    <w:p w14:paraId="6DE0F971" w14:textId="77777777" w:rsidR="00B15772" w:rsidRDefault="00B15772" w:rsidP="00B15772">
      <w:pPr>
        <w:pStyle w:val="BodyText2"/>
        <w:ind w:left="360"/>
        <w:rPr>
          <w:rFonts w:asciiTheme="minorHAnsi" w:hAnsiTheme="minorHAnsi" w:cstheme="minorHAnsi"/>
          <w:b w:val="0"/>
          <w:sz w:val="20"/>
          <w:szCs w:val="20"/>
        </w:rPr>
      </w:pPr>
    </w:p>
    <w:p w14:paraId="0841C068" w14:textId="35C9D49E" w:rsidR="002953BA" w:rsidRDefault="002953BA" w:rsidP="002953BA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>Spearheaded 16</w:t>
      </w:r>
      <w:r w:rsidR="005D4051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member</w:t>
      </w:r>
      <w:r w:rsidR="00273889">
        <w:rPr>
          <w:rFonts w:asciiTheme="minorHAnsi" w:hAnsiTheme="minorHAnsi" w:cstheme="minorHAnsi"/>
          <w:b w:val="0"/>
          <w:sz w:val="20"/>
          <w:szCs w:val="20"/>
        </w:rPr>
        <w:t>s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273889">
        <w:rPr>
          <w:rFonts w:asciiTheme="minorHAnsi" w:hAnsiTheme="minorHAnsi" w:cstheme="minorHAnsi"/>
          <w:b w:val="0"/>
          <w:sz w:val="20"/>
          <w:szCs w:val="20"/>
        </w:rPr>
        <w:t>reconciliation</w:t>
      </w:r>
      <w:r w:rsidR="005C4DCF">
        <w:rPr>
          <w:rFonts w:asciiTheme="minorHAnsi" w:hAnsiTheme="minorHAnsi" w:cstheme="minorHAnsi"/>
          <w:b w:val="0"/>
          <w:sz w:val="20"/>
          <w:szCs w:val="20"/>
        </w:rPr>
        <w:t xml:space="preserve"> team</w:t>
      </w:r>
      <w:r w:rsidR="00273889">
        <w:rPr>
          <w:rFonts w:asciiTheme="minorHAnsi" w:hAnsiTheme="minorHAnsi" w:cstheme="minorHAnsi"/>
          <w:b w:val="0"/>
          <w:sz w:val="20"/>
          <w:szCs w:val="20"/>
        </w:rPr>
        <w:t xml:space="preserve"> &amp; 4 members regulatory reporting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team</w:t>
      </w:r>
      <w:r w:rsidR="00273889">
        <w:rPr>
          <w:rFonts w:asciiTheme="minorHAnsi" w:hAnsiTheme="minorHAnsi" w:cstheme="minorHAnsi"/>
          <w:b w:val="0"/>
          <w:sz w:val="20"/>
          <w:szCs w:val="20"/>
        </w:rPr>
        <w:t xml:space="preserve">. Team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i</w:t>
      </w:r>
      <w:r w:rsidR="00F4240B">
        <w:rPr>
          <w:rFonts w:asciiTheme="minorHAnsi" w:hAnsiTheme="minorHAnsi" w:cstheme="minorHAnsi"/>
          <w:b w:val="0"/>
          <w:sz w:val="20"/>
          <w:szCs w:val="20"/>
        </w:rPr>
        <w:t>nitiated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 &amp; </w:t>
      </w:r>
      <w:r w:rsidR="00273889">
        <w:rPr>
          <w:rFonts w:asciiTheme="minorHAnsi" w:hAnsiTheme="minorHAnsi" w:cstheme="minorHAnsi"/>
          <w:b w:val="0"/>
          <w:sz w:val="20"/>
          <w:szCs w:val="20"/>
        </w:rPr>
        <w:t xml:space="preserve">ensured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ongoing performance of reconciliations</w:t>
      </w:r>
      <w:r w:rsidR="00273889">
        <w:rPr>
          <w:rFonts w:asciiTheme="minorHAnsi" w:hAnsiTheme="minorHAnsi" w:cstheme="minorHAnsi"/>
          <w:b w:val="0"/>
          <w:sz w:val="20"/>
          <w:szCs w:val="20"/>
        </w:rPr>
        <w:t xml:space="preserve"> and regulatory reports.</w:t>
      </w:r>
    </w:p>
    <w:p w14:paraId="0461E087" w14:textId="7C59A06C" w:rsidR="00E67D8D" w:rsidRPr="002953BA" w:rsidRDefault="00E67D8D" w:rsidP="00E67D8D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>Implemented automation of more than 30 reconciliations covering more than 100 accounts.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 </w:t>
      </w:r>
    </w:p>
    <w:p w14:paraId="10127199" w14:textId="5C59B8C1" w:rsidR="00537340" w:rsidRPr="0036464E" w:rsidRDefault="00537340" w:rsidP="00537340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6F5B">
        <w:rPr>
          <w:rFonts w:asciiTheme="minorHAnsi" w:hAnsiTheme="minorHAnsi" w:cstheme="minorHAnsi"/>
          <w:sz w:val="20"/>
          <w:szCs w:val="20"/>
        </w:rPr>
        <w:t xml:space="preserve">Evaluated </w:t>
      </w:r>
      <w:r w:rsidRPr="00D06F5B">
        <w:rPr>
          <w:rFonts w:asciiTheme="minorHAnsi" w:hAnsiTheme="minorHAnsi" w:cstheme="minorHAnsi"/>
          <w:bCs/>
          <w:sz w:val="20"/>
          <w:szCs w:val="20"/>
        </w:rPr>
        <w:t xml:space="preserve">the </w:t>
      </w:r>
      <w:r w:rsidRPr="00D06F5B">
        <w:rPr>
          <w:rFonts w:asciiTheme="minorHAnsi" w:hAnsiTheme="minorHAnsi" w:cstheme="minorHAnsi"/>
          <w:sz w:val="20"/>
          <w:szCs w:val="20"/>
        </w:rPr>
        <w:t>processes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D06F5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620A2">
        <w:rPr>
          <w:rFonts w:asciiTheme="minorHAnsi" w:hAnsiTheme="minorHAnsi" w:cstheme="minorHAnsi"/>
          <w:bCs/>
          <w:sz w:val="20"/>
          <w:szCs w:val="20"/>
        </w:rPr>
        <w:t xml:space="preserve">identified the </w:t>
      </w:r>
      <w:r>
        <w:rPr>
          <w:rFonts w:asciiTheme="minorHAnsi" w:hAnsiTheme="minorHAnsi" w:cstheme="minorHAnsi"/>
          <w:bCs/>
          <w:sz w:val="20"/>
          <w:szCs w:val="20"/>
        </w:rPr>
        <w:t xml:space="preserve">key </w:t>
      </w:r>
      <w:r w:rsidRPr="003620A2">
        <w:rPr>
          <w:rFonts w:asciiTheme="minorHAnsi" w:hAnsiTheme="minorHAnsi" w:cstheme="minorHAnsi"/>
          <w:bCs/>
          <w:sz w:val="20"/>
          <w:szCs w:val="20"/>
        </w:rPr>
        <w:t xml:space="preserve">risks, </w:t>
      </w:r>
      <w:r>
        <w:rPr>
          <w:rFonts w:asciiTheme="minorHAnsi" w:hAnsiTheme="minorHAnsi" w:cstheme="minorHAnsi"/>
          <w:bCs/>
          <w:sz w:val="20"/>
          <w:szCs w:val="20"/>
        </w:rPr>
        <w:t>designed</w:t>
      </w:r>
      <w:r w:rsidRPr="003620A2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risk mitigation </w:t>
      </w:r>
      <w:r w:rsidRPr="003620A2">
        <w:rPr>
          <w:rFonts w:asciiTheme="minorHAnsi" w:hAnsiTheme="minorHAnsi" w:cstheme="minorHAnsi"/>
          <w:bCs/>
          <w:sz w:val="20"/>
          <w:szCs w:val="20"/>
        </w:rPr>
        <w:t>controls</w:t>
      </w:r>
      <w:r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Pr="0036464E">
        <w:rPr>
          <w:rFonts w:asciiTheme="minorHAnsi" w:hAnsiTheme="minorHAnsi" w:cstheme="minorHAnsi"/>
          <w:sz w:val="20"/>
          <w:szCs w:val="20"/>
        </w:rPr>
        <w:t>Performed RCSA control testing, incident management coordination.</w:t>
      </w:r>
    </w:p>
    <w:p w14:paraId="2E9CBE65" w14:textId="69A6A4A0" w:rsidR="00537340" w:rsidRPr="003620A2" w:rsidRDefault="00537340" w:rsidP="00537340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9378B">
        <w:rPr>
          <w:rFonts w:asciiTheme="minorHAnsi" w:hAnsiTheme="minorHAnsi" w:cstheme="minorHAnsi"/>
          <w:bCs/>
          <w:sz w:val="20"/>
          <w:szCs w:val="20"/>
        </w:rPr>
        <w:t xml:space="preserve">Assessed new product </w:t>
      </w:r>
      <w:r w:rsidRPr="003620A2">
        <w:rPr>
          <w:rFonts w:asciiTheme="minorHAnsi" w:hAnsiTheme="minorHAnsi" w:cstheme="minorHAnsi"/>
          <w:bCs/>
          <w:sz w:val="20"/>
          <w:szCs w:val="20"/>
        </w:rPr>
        <w:t>requirements</w:t>
      </w:r>
      <w:r w:rsidR="006A552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C3F0A">
        <w:rPr>
          <w:rFonts w:asciiTheme="minorHAnsi" w:hAnsiTheme="minorHAnsi" w:cstheme="minorHAnsi"/>
          <w:bCs/>
          <w:sz w:val="20"/>
          <w:szCs w:val="20"/>
        </w:rPr>
        <w:t>n</w:t>
      </w:r>
      <w:r w:rsidR="006A5526">
        <w:rPr>
          <w:rFonts w:asciiTheme="minorHAnsi" w:hAnsiTheme="minorHAnsi" w:cstheme="minorHAnsi"/>
          <w:bCs/>
          <w:sz w:val="20"/>
          <w:szCs w:val="20"/>
        </w:rPr>
        <w:t>ew process requirements</w:t>
      </w:r>
      <w:r w:rsidRPr="003620A2">
        <w:rPr>
          <w:rFonts w:asciiTheme="minorHAnsi" w:hAnsiTheme="minorHAnsi" w:cstheme="minorHAnsi"/>
          <w:bCs/>
          <w:sz w:val="20"/>
          <w:szCs w:val="20"/>
        </w:rPr>
        <w:t xml:space="preserve"> &amp; regulatory changes and i</w:t>
      </w:r>
      <w:r>
        <w:rPr>
          <w:rFonts w:asciiTheme="minorHAnsi" w:hAnsiTheme="minorHAnsi" w:cstheme="minorHAnsi"/>
          <w:bCs/>
          <w:sz w:val="20"/>
          <w:szCs w:val="20"/>
        </w:rPr>
        <w:t>ntroduced</w:t>
      </w:r>
      <w:r w:rsidRPr="003620A2">
        <w:rPr>
          <w:rFonts w:asciiTheme="minorHAnsi" w:hAnsiTheme="minorHAnsi" w:cstheme="minorHAnsi"/>
          <w:bCs/>
          <w:sz w:val="20"/>
          <w:szCs w:val="20"/>
        </w:rPr>
        <w:t xml:space="preserve"> changes required.</w:t>
      </w:r>
    </w:p>
    <w:p w14:paraId="623020F8" w14:textId="61D7D83D" w:rsidR="00E67D8D" w:rsidRDefault="00E67D8D" w:rsidP="00E67D8D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Guided team through process</w:t>
      </w:r>
      <w:r w:rsidR="007B4439">
        <w:rPr>
          <w:rFonts w:asciiTheme="minorHAnsi" w:hAnsiTheme="minorHAnsi" w:cstheme="minorHAnsi"/>
          <w:bCs/>
          <w:sz w:val="20"/>
          <w:szCs w:val="20"/>
        </w:rPr>
        <w:t>es,</w:t>
      </w:r>
      <w:r>
        <w:rPr>
          <w:rFonts w:asciiTheme="minorHAnsi" w:hAnsiTheme="minorHAnsi" w:cstheme="minorHAnsi"/>
          <w:bCs/>
          <w:sz w:val="20"/>
          <w:szCs w:val="20"/>
        </w:rPr>
        <w:t xml:space="preserve"> including </w:t>
      </w:r>
      <w:r w:rsidR="003B6A06">
        <w:rPr>
          <w:rFonts w:asciiTheme="minorHAnsi" w:hAnsiTheme="minorHAnsi" w:cstheme="minorHAnsi"/>
          <w:bCs/>
          <w:sz w:val="20"/>
          <w:szCs w:val="20"/>
        </w:rPr>
        <w:t>nos</w:t>
      </w:r>
      <w:r>
        <w:rPr>
          <w:rFonts w:asciiTheme="minorHAnsi" w:hAnsiTheme="minorHAnsi" w:cstheme="minorHAnsi"/>
          <w:bCs/>
          <w:sz w:val="20"/>
          <w:szCs w:val="20"/>
        </w:rPr>
        <w:t>tro reconciliation, bank reconciliations, account receivable, account payable &amp; suspense account reconciliations. A</w:t>
      </w:r>
      <w:r w:rsidR="00776DE9">
        <w:rPr>
          <w:rFonts w:asciiTheme="minorHAnsi" w:hAnsiTheme="minorHAnsi" w:cstheme="minorHAnsi"/>
          <w:bCs/>
          <w:sz w:val="20"/>
          <w:szCs w:val="20"/>
        </w:rPr>
        <w:t xml:space="preserve">ttained </w:t>
      </w:r>
      <w:r>
        <w:rPr>
          <w:rFonts w:asciiTheme="minorHAnsi" w:hAnsiTheme="minorHAnsi" w:cstheme="minorHAnsi"/>
          <w:bCs/>
          <w:sz w:val="20"/>
          <w:szCs w:val="20"/>
        </w:rPr>
        <w:t>above 90% auto match in Nostro Reconciliation.</w:t>
      </w:r>
    </w:p>
    <w:p w14:paraId="6F70252E" w14:textId="0F97392B" w:rsidR="002953BA" w:rsidRPr="002953BA" w:rsidRDefault="002953BA" w:rsidP="002953BA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>Arranged to implement systemic controls o</w:t>
      </w:r>
      <w:r w:rsidR="00A57C72">
        <w:rPr>
          <w:rFonts w:asciiTheme="minorHAnsi" w:hAnsiTheme="minorHAnsi" w:cstheme="minorHAnsi"/>
          <w:b w:val="0"/>
          <w:sz w:val="20"/>
          <w:szCs w:val="20"/>
        </w:rPr>
        <w:t>ver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 5000+ accounts under bank wide policy on </w:t>
      </w:r>
      <w:r w:rsidR="00A57C72">
        <w:rPr>
          <w:rFonts w:asciiTheme="minorHAnsi" w:hAnsiTheme="minorHAnsi" w:cstheme="minorHAnsi"/>
          <w:b w:val="0"/>
          <w:sz w:val="20"/>
          <w:szCs w:val="20"/>
        </w:rPr>
        <w:t xml:space="preserve">internal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account controls &amp; control monitoring.</w:t>
      </w:r>
    </w:p>
    <w:p w14:paraId="3C4F358B" w14:textId="7EFE1DFB" w:rsidR="002953BA" w:rsidRDefault="002953BA" w:rsidP="002953BA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Handled audit, risk, compliance coordination for internal, audit &amp; regulatory requirements. Zero major observation in audits. </w:t>
      </w:r>
    </w:p>
    <w:p w14:paraId="5752F2B4" w14:textId="4D77A723" w:rsidR="002953BA" w:rsidRPr="002953BA" w:rsidRDefault="002953BA" w:rsidP="002953BA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Managed end to end collaboration with </w:t>
      </w:r>
      <w:r w:rsidR="00A4459F">
        <w:rPr>
          <w:rFonts w:asciiTheme="minorHAnsi" w:hAnsiTheme="minorHAnsi" w:cstheme="minorHAnsi"/>
          <w:b w:val="0"/>
          <w:sz w:val="20"/>
          <w:szCs w:val="20"/>
        </w:rPr>
        <w:t>above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 10 </w:t>
      </w:r>
      <w:r w:rsidR="00DC3F0A">
        <w:rPr>
          <w:rFonts w:asciiTheme="minorHAnsi" w:hAnsiTheme="minorHAnsi" w:cstheme="minorHAnsi"/>
          <w:b w:val="0"/>
          <w:sz w:val="20"/>
          <w:szCs w:val="20"/>
        </w:rPr>
        <w:t xml:space="preserve">operations &amp; technology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units </w:t>
      </w:r>
      <w:r w:rsidR="00D06F5B">
        <w:rPr>
          <w:rFonts w:asciiTheme="minorHAnsi" w:hAnsiTheme="minorHAnsi" w:cstheme="minorHAnsi"/>
          <w:b w:val="0"/>
          <w:sz w:val="20"/>
          <w:szCs w:val="20"/>
        </w:rPr>
        <w:t xml:space="preserve">for report developments,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identify</w:t>
      </w:r>
      <w:r w:rsidR="00DC3F0A">
        <w:rPr>
          <w:rFonts w:asciiTheme="minorHAnsi" w:hAnsiTheme="minorHAnsi" w:cstheme="minorHAnsi"/>
          <w:b w:val="0"/>
          <w:sz w:val="20"/>
          <w:szCs w:val="20"/>
        </w:rPr>
        <w:t>ing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 data </w:t>
      </w:r>
      <w:r w:rsidR="00A4459F">
        <w:rPr>
          <w:rFonts w:asciiTheme="minorHAnsi" w:hAnsiTheme="minorHAnsi" w:cstheme="minorHAnsi"/>
          <w:b w:val="0"/>
          <w:sz w:val="20"/>
          <w:szCs w:val="20"/>
        </w:rPr>
        <w:t>quality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 issues</w:t>
      </w:r>
      <w:r w:rsidR="00A4459F">
        <w:rPr>
          <w:rFonts w:asciiTheme="minorHAnsi" w:hAnsiTheme="minorHAnsi" w:cstheme="minorHAnsi"/>
          <w:b w:val="0"/>
          <w:sz w:val="20"/>
          <w:szCs w:val="20"/>
        </w:rPr>
        <w:t xml:space="preserve"> &amp; implementing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resolutions.  </w:t>
      </w:r>
    </w:p>
    <w:p w14:paraId="2435CB78" w14:textId="20A4E2C4" w:rsidR="002953BA" w:rsidRPr="002953BA" w:rsidRDefault="002953BA" w:rsidP="002953BA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Coordinated for RBI Inspection requirements tracking for 800+ requirements &amp; status reporting for COO vertical. </w:t>
      </w:r>
    </w:p>
    <w:p w14:paraId="3ECB7989" w14:textId="36AF2FBD" w:rsidR="002953BA" w:rsidRPr="002953BA" w:rsidRDefault="002953BA" w:rsidP="00A57C72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Published 3 critical monthly MIS reporting on Nostro Reconciliation, Operational Loss &amp; GL substantiation data. </w:t>
      </w:r>
    </w:p>
    <w:p w14:paraId="70D4F8E8" w14:textId="2B8175D1" w:rsidR="002953BA" w:rsidRDefault="00771DA0" w:rsidP="002953BA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>Led</w:t>
      </w:r>
      <w:r w:rsidR="002953BA" w:rsidRPr="002953BA">
        <w:rPr>
          <w:rFonts w:asciiTheme="minorHAnsi" w:hAnsiTheme="minorHAnsi" w:cstheme="minorHAnsi"/>
          <w:b w:val="0"/>
          <w:sz w:val="20"/>
          <w:szCs w:val="20"/>
        </w:rPr>
        <w:t xml:space="preserve"> the BCP, </w:t>
      </w:r>
      <w:r w:rsidR="008604FC">
        <w:rPr>
          <w:rFonts w:asciiTheme="minorHAnsi" w:hAnsiTheme="minorHAnsi" w:cstheme="minorHAnsi"/>
          <w:b w:val="0"/>
          <w:sz w:val="20"/>
          <w:szCs w:val="20"/>
        </w:rPr>
        <w:t xml:space="preserve">call tree testing covering 30 staff, </w:t>
      </w:r>
      <w:r w:rsidR="002953BA" w:rsidRPr="002953BA">
        <w:rPr>
          <w:rFonts w:asciiTheme="minorHAnsi" w:hAnsiTheme="minorHAnsi" w:cstheme="minorHAnsi"/>
          <w:b w:val="0"/>
          <w:sz w:val="20"/>
          <w:szCs w:val="20"/>
        </w:rPr>
        <w:t>vendor</w:t>
      </w:r>
      <w:r w:rsidR="00537340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2953BA" w:rsidRPr="002953BA">
        <w:rPr>
          <w:rFonts w:asciiTheme="minorHAnsi" w:hAnsiTheme="minorHAnsi" w:cstheme="minorHAnsi"/>
          <w:b w:val="0"/>
          <w:sz w:val="20"/>
          <w:szCs w:val="20"/>
        </w:rPr>
        <w:t>/</w:t>
      </w:r>
      <w:r w:rsidR="00537340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2953BA" w:rsidRPr="002953BA">
        <w:rPr>
          <w:rFonts w:asciiTheme="minorHAnsi" w:hAnsiTheme="minorHAnsi" w:cstheme="minorHAnsi"/>
          <w:b w:val="0"/>
          <w:sz w:val="20"/>
          <w:szCs w:val="20"/>
        </w:rPr>
        <w:t>third party risk related documentation requirement for vendor under GSS.</w:t>
      </w:r>
    </w:p>
    <w:p w14:paraId="53C2330E" w14:textId="77777777" w:rsidR="00B82CDB" w:rsidRDefault="00B82CDB" w:rsidP="00B82CDB">
      <w:pPr>
        <w:pStyle w:val="BodyText2"/>
        <w:ind w:left="360"/>
        <w:rPr>
          <w:rFonts w:asciiTheme="minorHAnsi" w:hAnsiTheme="minorHAnsi" w:cstheme="minorHAnsi"/>
          <w:b w:val="0"/>
          <w:sz w:val="20"/>
          <w:szCs w:val="20"/>
        </w:rPr>
      </w:pPr>
    </w:p>
    <w:p w14:paraId="0346FCDF" w14:textId="0C32FA26" w:rsidR="00B15772" w:rsidRPr="00B15772" w:rsidRDefault="00B15772" w:rsidP="00B15772">
      <w:pPr>
        <w:pStyle w:val="BodyText2"/>
        <w:rPr>
          <w:rFonts w:asciiTheme="minorHAnsi" w:hAnsiTheme="minorHAnsi" w:cstheme="minorHAnsi"/>
          <w:b w:val="0"/>
          <w:sz w:val="20"/>
          <w:szCs w:val="20"/>
        </w:rPr>
      </w:pPr>
      <w:r w:rsidRPr="00B15772">
        <w:rPr>
          <w:rFonts w:asciiTheme="minorHAnsi" w:hAnsiTheme="minorHAnsi" w:cstheme="minorHAnsi"/>
          <w:bCs w:val="0"/>
          <w:sz w:val="24"/>
          <w:szCs w:val="24"/>
        </w:rPr>
        <w:t>J. P. Morgan India Services</w:t>
      </w:r>
    </w:p>
    <w:p w14:paraId="555FA89D" w14:textId="77777777" w:rsidR="00B15772" w:rsidRPr="00B15772" w:rsidRDefault="00B15772" w:rsidP="00B15772">
      <w:pPr>
        <w:pStyle w:val="BodyText2"/>
        <w:rPr>
          <w:rFonts w:asciiTheme="minorHAnsi" w:hAnsiTheme="minorHAnsi" w:cstheme="minorHAnsi"/>
          <w:b w:val="0"/>
          <w:sz w:val="20"/>
          <w:szCs w:val="20"/>
        </w:rPr>
      </w:pPr>
      <w:r w:rsidRPr="00B15772">
        <w:rPr>
          <w:rFonts w:asciiTheme="minorHAnsi" w:hAnsiTheme="minorHAnsi" w:cstheme="minorHAnsi"/>
          <w:bCs w:val="0"/>
          <w:sz w:val="20"/>
          <w:szCs w:val="20"/>
        </w:rPr>
        <w:t>Associate - Corporate Finance Reporting Group (February 2015– January 2016)</w:t>
      </w:r>
    </w:p>
    <w:p w14:paraId="51D47251" w14:textId="77777777" w:rsidR="00B15772" w:rsidRDefault="00B15772" w:rsidP="00B15772">
      <w:pPr>
        <w:pStyle w:val="BodyText2"/>
        <w:rPr>
          <w:rFonts w:asciiTheme="minorHAnsi" w:hAnsiTheme="minorHAnsi" w:cstheme="minorHAnsi"/>
          <w:b w:val="0"/>
          <w:sz w:val="20"/>
          <w:szCs w:val="20"/>
        </w:rPr>
      </w:pPr>
    </w:p>
    <w:p w14:paraId="70EC8277" w14:textId="085E2A7A" w:rsidR="002953BA" w:rsidRPr="002953BA" w:rsidRDefault="002953BA" w:rsidP="002953BA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lastRenderedPageBreak/>
        <w:t xml:space="preserve">Processed above 2000 account requests per month for SAP Chart of Accounts maintenance &amp; </w:t>
      </w:r>
      <w:r w:rsidR="00450370">
        <w:rPr>
          <w:rFonts w:asciiTheme="minorHAnsi" w:hAnsiTheme="minorHAnsi" w:cstheme="minorHAnsi"/>
          <w:b w:val="0"/>
          <w:sz w:val="20"/>
          <w:szCs w:val="20"/>
        </w:rPr>
        <w:t xml:space="preserve">worked through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quality initiatives.</w:t>
      </w:r>
    </w:p>
    <w:p w14:paraId="3C55F941" w14:textId="38D3E9B8" w:rsidR="002953BA" w:rsidRPr="002953BA" w:rsidRDefault="009400E0" w:rsidP="002953BA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>Simplified</w:t>
      </w:r>
      <w:r w:rsidR="002953BA" w:rsidRPr="002953BA">
        <w:rPr>
          <w:rFonts w:asciiTheme="minorHAnsi" w:hAnsiTheme="minorHAnsi" w:cstheme="minorHAnsi"/>
          <w:b w:val="0"/>
          <w:sz w:val="20"/>
          <w:szCs w:val="20"/>
        </w:rPr>
        <w:t xml:space="preserve"> the account request </w:t>
      </w:r>
      <w:r>
        <w:rPr>
          <w:rFonts w:asciiTheme="minorHAnsi" w:hAnsiTheme="minorHAnsi" w:cstheme="minorHAnsi"/>
          <w:b w:val="0"/>
          <w:sz w:val="20"/>
          <w:szCs w:val="20"/>
        </w:rPr>
        <w:t>review</w:t>
      </w:r>
      <w:r w:rsidR="002953BA" w:rsidRPr="002953BA">
        <w:rPr>
          <w:rFonts w:asciiTheme="minorHAnsi" w:hAnsiTheme="minorHAnsi" w:cstheme="minorHAnsi"/>
          <w:b w:val="0"/>
          <w:sz w:val="20"/>
          <w:szCs w:val="20"/>
        </w:rPr>
        <w:t xml:space="preserve"> process. A</w:t>
      </w:r>
      <w:r w:rsidR="0084209E">
        <w:rPr>
          <w:rFonts w:asciiTheme="minorHAnsi" w:hAnsiTheme="minorHAnsi" w:cstheme="minorHAnsi"/>
          <w:b w:val="0"/>
          <w:sz w:val="20"/>
          <w:szCs w:val="20"/>
        </w:rPr>
        <w:t xml:space="preserve">ttained </w:t>
      </w:r>
      <w:r w:rsidR="002953BA" w:rsidRPr="002953BA">
        <w:rPr>
          <w:rFonts w:asciiTheme="minorHAnsi" w:hAnsiTheme="minorHAnsi" w:cstheme="minorHAnsi"/>
          <w:b w:val="0"/>
          <w:sz w:val="20"/>
          <w:szCs w:val="20"/>
        </w:rPr>
        <w:t>efficiency of up to 5 hours daily</w:t>
      </w:r>
      <w:r w:rsidR="00FA3842">
        <w:rPr>
          <w:rFonts w:asciiTheme="minorHAnsi" w:hAnsiTheme="minorHAnsi" w:cstheme="minorHAnsi"/>
          <w:b w:val="0"/>
          <w:sz w:val="20"/>
          <w:szCs w:val="20"/>
        </w:rPr>
        <w:t xml:space="preserve"> with enhanced control</w:t>
      </w:r>
      <w:r>
        <w:rPr>
          <w:rFonts w:asciiTheme="minorHAnsi" w:hAnsiTheme="minorHAnsi" w:cstheme="minorHAnsi"/>
          <w:b w:val="0"/>
          <w:sz w:val="20"/>
          <w:szCs w:val="20"/>
        </w:rPr>
        <w:t>.</w:t>
      </w:r>
      <w:r w:rsidR="002953BA" w:rsidRPr="002953BA">
        <w:rPr>
          <w:rFonts w:asciiTheme="minorHAnsi" w:hAnsiTheme="minorHAnsi" w:cstheme="minorHAnsi"/>
          <w:b w:val="0"/>
          <w:sz w:val="20"/>
          <w:szCs w:val="20"/>
        </w:rPr>
        <w:t xml:space="preserve"> </w:t>
      </w:r>
    </w:p>
    <w:p w14:paraId="35FC3FA4" w14:textId="662F3C82" w:rsidR="002953BA" w:rsidRDefault="002953BA" w:rsidP="002953BA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>L</w:t>
      </w:r>
      <w:r w:rsidR="00273889">
        <w:rPr>
          <w:rFonts w:asciiTheme="minorHAnsi" w:hAnsiTheme="minorHAnsi" w:cstheme="minorHAnsi"/>
          <w:b w:val="0"/>
          <w:sz w:val="20"/>
          <w:szCs w:val="20"/>
        </w:rPr>
        <w:t>ed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 one member team, supporting onshore unit for intercompany consolidations (monthly/quarterly) &amp; variance analysis.</w:t>
      </w:r>
    </w:p>
    <w:p w14:paraId="289E3C51" w14:textId="77777777" w:rsidR="00B15772" w:rsidRPr="00B15772" w:rsidRDefault="00B15772" w:rsidP="00B15772">
      <w:pPr>
        <w:pStyle w:val="BodyText2"/>
        <w:rPr>
          <w:rFonts w:asciiTheme="minorHAnsi" w:hAnsiTheme="minorHAnsi" w:cstheme="minorHAnsi"/>
          <w:b w:val="0"/>
          <w:sz w:val="20"/>
          <w:szCs w:val="20"/>
        </w:rPr>
      </w:pPr>
    </w:p>
    <w:p w14:paraId="597CC0DF" w14:textId="77777777" w:rsidR="00B15772" w:rsidRPr="00B15772" w:rsidRDefault="00B15772" w:rsidP="00B15772">
      <w:pPr>
        <w:pStyle w:val="BodyText2"/>
        <w:rPr>
          <w:rFonts w:asciiTheme="minorHAnsi" w:hAnsiTheme="minorHAnsi" w:cstheme="minorHAnsi"/>
          <w:bCs w:val="0"/>
          <w:sz w:val="24"/>
          <w:szCs w:val="24"/>
        </w:rPr>
      </w:pPr>
      <w:r w:rsidRPr="00B15772">
        <w:rPr>
          <w:rFonts w:asciiTheme="minorHAnsi" w:hAnsiTheme="minorHAnsi" w:cstheme="minorHAnsi"/>
          <w:bCs w:val="0"/>
          <w:sz w:val="24"/>
          <w:szCs w:val="24"/>
        </w:rPr>
        <w:t xml:space="preserve">ICICI Bank Limited </w:t>
      </w:r>
    </w:p>
    <w:p w14:paraId="78537382" w14:textId="759B4A87" w:rsidR="00B15772" w:rsidRPr="00B15772" w:rsidRDefault="00B15772" w:rsidP="00B15772">
      <w:pPr>
        <w:pStyle w:val="BodyText2"/>
        <w:rPr>
          <w:rFonts w:asciiTheme="minorHAnsi" w:hAnsiTheme="minorHAnsi" w:cstheme="minorHAnsi"/>
          <w:b w:val="0"/>
          <w:sz w:val="20"/>
          <w:szCs w:val="20"/>
        </w:rPr>
      </w:pPr>
      <w:r w:rsidRPr="00B15772">
        <w:rPr>
          <w:rFonts w:asciiTheme="minorHAnsi" w:hAnsiTheme="minorHAnsi" w:cstheme="minorHAnsi"/>
          <w:bCs w:val="0"/>
          <w:sz w:val="20"/>
          <w:szCs w:val="20"/>
        </w:rPr>
        <w:t>Manager II - Treasury Control &amp; Services Group; Cash Management Services</w:t>
      </w:r>
      <w:r>
        <w:rPr>
          <w:rFonts w:asciiTheme="minorHAnsi" w:hAnsiTheme="minorHAnsi" w:cstheme="minorHAnsi"/>
          <w:bCs w:val="0"/>
          <w:sz w:val="20"/>
          <w:szCs w:val="20"/>
        </w:rPr>
        <w:t xml:space="preserve"> </w:t>
      </w:r>
      <w:r w:rsidRPr="00B15772">
        <w:rPr>
          <w:rFonts w:asciiTheme="minorHAnsi" w:hAnsiTheme="minorHAnsi" w:cstheme="minorHAnsi"/>
          <w:bCs w:val="0"/>
          <w:sz w:val="20"/>
          <w:szCs w:val="20"/>
        </w:rPr>
        <w:t>(September 2004 – February 2015)</w:t>
      </w:r>
    </w:p>
    <w:p w14:paraId="34833338" w14:textId="77777777" w:rsidR="00B15772" w:rsidRDefault="00B15772" w:rsidP="00B15772">
      <w:pPr>
        <w:pStyle w:val="BodyText2"/>
        <w:rPr>
          <w:rFonts w:asciiTheme="minorHAnsi" w:hAnsiTheme="minorHAnsi" w:cstheme="minorHAnsi"/>
          <w:b w:val="0"/>
          <w:sz w:val="20"/>
          <w:szCs w:val="20"/>
        </w:rPr>
      </w:pPr>
    </w:p>
    <w:p w14:paraId="44EF65D8" w14:textId="57DC5047" w:rsidR="002953BA" w:rsidRPr="002953BA" w:rsidRDefault="00771DA0" w:rsidP="002953BA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>Guided</w:t>
      </w:r>
      <w:r w:rsidR="002953BA" w:rsidRPr="002953BA">
        <w:rPr>
          <w:rFonts w:asciiTheme="minorHAnsi" w:hAnsiTheme="minorHAnsi" w:cstheme="minorHAnsi"/>
          <w:b w:val="0"/>
          <w:sz w:val="20"/>
          <w:szCs w:val="20"/>
        </w:rPr>
        <w:t xml:space="preserve"> 11</w:t>
      </w:r>
      <w:r w:rsidR="00D265E7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2953BA" w:rsidRPr="002953BA">
        <w:rPr>
          <w:rFonts w:asciiTheme="minorHAnsi" w:hAnsiTheme="minorHAnsi" w:cstheme="minorHAnsi"/>
          <w:b w:val="0"/>
          <w:sz w:val="20"/>
          <w:szCs w:val="20"/>
        </w:rPr>
        <w:t>member</w:t>
      </w:r>
      <w:r w:rsidR="00273889">
        <w:rPr>
          <w:rFonts w:asciiTheme="minorHAnsi" w:hAnsiTheme="minorHAnsi" w:cstheme="minorHAnsi"/>
          <w:b w:val="0"/>
          <w:sz w:val="20"/>
          <w:szCs w:val="20"/>
        </w:rPr>
        <w:t>s</w:t>
      </w:r>
      <w:r w:rsidR="002953BA" w:rsidRPr="002953BA">
        <w:rPr>
          <w:rFonts w:asciiTheme="minorHAnsi" w:hAnsiTheme="minorHAnsi" w:cstheme="minorHAnsi"/>
          <w:b w:val="0"/>
          <w:sz w:val="20"/>
          <w:szCs w:val="20"/>
        </w:rPr>
        <w:t xml:space="preserve"> team handling, Treasury client onboarding, legal documentation</w:t>
      </w:r>
      <w:r w:rsidR="00765312">
        <w:rPr>
          <w:rFonts w:asciiTheme="minorHAnsi" w:hAnsiTheme="minorHAnsi" w:cstheme="minorHAnsi"/>
          <w:b w:val="0"/>
          <w:sz w:val="20"/>
          <w:szCs w:val="20"/>
        </w:rPr>
        <w:t xml:space="preserve"> &amp; master setup</w:t>
      </w:r>
      <w:r w:rsidR="002953BA" w:rsidRPr="002953BA">
        <w:rPr>
          <w:rFonts w:asciiTheme="minorHAnsi" w:hAnsiTheme="minorHAnsi" w:cstheme="minorHAnsi"/>
          <w:b w:val="0"/>
          <w:sz w:val="20"/>
          <w:szCs w:val="20"/>
        </w:rPr>
        <w:t>.</w:t>
      </w:r>
    </w:p>
    <w:p w14:paraId="64FC42BA" w14:textId="66FB34BE" w:rsidR="00D265E7" w:rsidRPr="00DB29D6" w:rsidRDefault="00D265E7" w:rsidP="00DB29D6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 xml:space="preserve">Achieved the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efficiency 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of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up to 50% using lean process</w:t>
      </w:r>
      <w:r w:rsidR="00DB29D6">
        <w:rPr>
          <w:rFonts w:asciiTheme="minorHAnsi" w:hAnsiTheme="minorHAnsi" w:cstheme="minorHAnsi"/>
          <w:b w:val="0"/>
          <w:sz w:val="20"/>
          <w:szCs w:val="20"/>
        </w:rPr>
        <w:t xml:space="preserve"> &amp; daily manpower saving of up to 5 hours. </w:t>
      </w:r>
      <w:r w:rsidRPr="00DB29D6">
        <w:rPr>
          <w:rFonts w:asciiTheme="minorHAnsi" w:hAnsiTheme="minorHAnsi" w:cstheme="minorHAnsi"/>
          <w:b w:val="0"/>
          <w:sz w:val="20"/>
          <w:szCs w:val="20"/>
        </w:rPr>
        <w:t>Improved TAT by up to 2 hours.</w:t>
      </w:r>
    </w:p>
    <w:p w14:paraId="2F22EA82" w14:textId="501A94FA" w:rsidR="002953BA" w:rsidRPr="002953BA" w:rsidRDefault="002953BA" w:rsidP="002953BA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>Performed Business Continuity Planning, SOX documentation &amp; testing for TCSG.</w:t>
      </w:r>
    </w:p>
    <w:p w14:paraId="698B4B4D" w14:textId="357DA720" w:rsidR="002953BA" w:rsidRPr="002953BA" w:rsidRDefault="002953BA" w:rsidP="002953BA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>Managed accounting consolidation, month &amp; quarter end accounting (forex &amp; derivatives).</w:t>
      </w:r>
    </w:p>
    <w:p w14:paraId="3AA58220" w14:textId="77777777" w:rsidR="00FB4990" w:rsidRPr="002953BA" w:rsidRDefault="00FB4990" w:rsidP="00FB4990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>Supervised the CMS Collections pan India reconciliation jointly for 4 products, across 200+ branches under CMS.</w:t>
      </w:r>
    </w:p>
    <w:p w14:paraId="7A7DC862" w14:textId="77777777" w:rsidR="00FB4990" w:rsidRPr="002953BA" w:rsidRDefault="00FB4990" w:rsidP="00FB4990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>Implemented CMS Collection Reconciliations automation for 4 products across 200+ branches.</w:t>
      </w:r>
    </w:p>
    <w:p w14:paraId="467D51BC" w14:textId="5C81D236" w:rsidR="00FB4990" w:rsidRDefault="00FB4990" w:rsidP="00FB4990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 xml:space="preserve">Achieved reduction in TAT 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for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reconciliation breaks resolution up to 20 hours using process improvements.</w:t>
      </w:r>
    </w:p>
    <w:p w14:paraId="1FD4AD27" w14:textId="5DDB5F95" w:rsidR="002953BA" w:rsidRPr="002953BA" w:rsidRDefault="003B7FC3" w:rsidP="002953BA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>Facilitated</w:t>
      </w:r>
      <w:r w:rsidR="002953BA" w:rsidRPr="002953BA">
        <w:rPr>
          <w:rFonts w:asciiTheme="minorHAnsi" w:hAnsiTheme="minorHAnsi" w:cstheme="minorHAnsi"/>
          <w:b w:val="0"/>
          <w:sz w:val="20"/>
          <w:szCs w:val="20"/>
        </w:rPr>
        <w:t xml:space="preserve"> scheduling of Committee of Executive Directors (COEDB) meetings &amp; recording of the minutes for Treasury, Investment &amp; Borrowings.</w:t>
      </w:r>
    </w:p>
    <w:p w14:paraId="4AA9B4AA" w14:textId="4D029519" w:rsidR="00FB4990" w:rsidRPr="002953BA" w:rsidRDefault="00FB4990" w:rsidP="00FB4990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>Coordinated for above 50 audits per year (concurrent audit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/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internal audit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/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risk audit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/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2953BA">
        <w:rPr>
          <w:rFonts w:asciiTheme="minorHAnsi" w:hAnsiTheme="minorHAnsi" w:cstheme="minorHAnsi"/>
          <w:b w:val="0"/>
          <w:sz w:val="20"/>
          <w:szCs w:val="20"/>
        </w:rPr>
        <w:t>compliance Audit) for domestic treasury.</w:t>
      </w:r>
    </w:p>
    <w:p w14:paraId="7901A1C5" w14:textId="39715B65" w:rsidR="00143741" w:rsidRPr="002953BA" w:rsidRDefault="00143741" w:rsidP="00143741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953BA">
        <w:rPr>
          <w:rFonts w:asciiTheme="minorHAnsi" w:hAnsiTheme="minorHAnsi" w:cstheme="minorHAnsi"/>
          <w:b w:val="0"/>
          <w:sz w:val="20"/>
          <w:szCs w:val="20"/>
        </w:rPr>
        <w:t>Designed process for monitoring of business loan covenants for more than 10 high value loans from external agencies (independent project).</w:t>
      </w:r>
    </w:p>
    <w:p w14:paraId="25D8664B" w14:textId="77777777" w:rsidR="00B15772" w:rsidRDefault="00B15772" w:rsidP="00B15772">
      <w:pPr>
        <w:pStyle w:val="BodyText2"/>
        <w:rPr>
          <w:rFonts w:asciiTheme="minorHAnsi" w:hAnsiTheme="minorHAnsi" w:cstheme="minorHAnsi"/>
          <w:b w:val="0"/>
          <w:sz w:val="20"/>
          <w:szCs w:val="20"/>
        </w:rPr>
      </w:pPr>
    </w:p>
    <w:p w14:paraId="43E37D25" w14:textId="753CF26B" w:rsidR="007B4CA0" w:rsidRPr="00B15772" w:rsidRDefault="007B4CA0" w:rsidP="007B4CA0">
      <w:pPr>
        <w:pStyle w:val="BodyText2"/>
        <w:pBdr>
          <w:bottom w:val="single" w:sz="6" w:space="1" w:color="auto"/>
        </w:pBdr>
        <w:shd w:val="clear" w:color="auto" w:fill="D9D9D9" w:themeFill="background1" w:themeFillShade="D9"/>
        <w:rPr>
          <w:rFonts w:asciiTheme="minorHAnsi" w:hAnsiTheme="minorHAnsi" w:cstheme="minorHAnsi"/>
          <w:b w:val="0"/>
          <w:sz w:val="30"/>
          <w:szCs w:val="30"/>
        </w:rPr>
      </w:pPr>
      <w:r>
        <w:rPr>
          <w:rFonts w:asciiTheme="minorHAnsi" w:hAnsiTheme="minorHAnsi" w:cstheme="minorHAnsi"/>
          <w:b w:val="0"/>
          <w:sz w:val="30"/>
          <w:szCs w:val="30"/>
        </w:rPr>
        <w:t>Skills</w:t>
      </w:r>
    </w:p>
    <w:p w14:paraId="49907242" w14:textId="01370DEA" w:rsidR="007B4CA0" w:rsidRPr="00B15772" w:rsidRDefault="007B4CA0" w:rsidP="007B4CA0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>People management</w:t>
      </w:r>
      <w:r w:rsidRPr="00B15772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>
        <w:rPr>
          <w:rFonts w:asciiTheme="minorHAnsi" w:hAnsiTheme="minorHAnsi" w:cstheme="minorHAnsi"/>
          <w:b w:val="0"/>
          <w:sz w:val="20"/>
          <w:szCs w:val="20"/>
        </w:rPr>
        <w:t>–</w:t>
      </w:r>
      <w:r w:rsidRPr="00B15772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>
        <w:rPr>
          <w:rFonts w:asciiTheme="minorHAnsi" w:hAnsiTheme="minorHAnsi" w:cstheme="minorHAnsi"/>
          <w:b w:val="0"/>
          <w:sz w:val="20"/>
          <w:szCs w:val="20"/>
        </w:rPr>
        <w:t>Team management &amp; leadership, cross functional collaboration, re</w:t>
      </w:r>
      <w:r w:rsidRPr="00B15772">
        <w:rPr>
          <w:rFonts w:asciiTheme="minorHAnsi" w:hAnsiTheme="minorHAnsi" w:cstheme="minorHAnsi"/>
          <w:b w:val="0"/>
          <w:sz w:val="20"/>
          <w:szCs w:val="20"/>
        </w:rPr>
        <w:t xml:space="preserve">cruitment, 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training, </w:t>
      </w:r>
      <w:r w:rsidRPr="00B15772">
        <w:rPr>
          <w:rFonts w:asciiTheme="minorHAnsi" w:hAnsiTheme="minorHAnsi" w:cstheme="minorHAnsi"/>
          <w:b w:val="0"/>
          <w:sz w:val="20"/>
          <w:szCs w:val="20"/>
        </w:rPr>
        <w:t>work allocation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 planning &amp; execution</w:t>
      </w:r>
      <w:r w:rsidRPr="00B15772">
        <w:rPr>
          <w:rFonts w:asciiTheme="minorHAnsi" w:hAnsiTheme="minorHAnsi" w:cstheme="minorHAnsi"/>
          <w:b w:val="0"/>
          <w:sz w:val="20"/>
          <w:szCs w:val="20"/>
        </w:rPr>
        <w:t xml:space="preserve">, </w:t>
      </w:r>
      <w:r w:rsidR="00CC0145">
        <w:rPr>
          <w:rFonts w:asciiTheme="minorHAnsi" w:hAnsiTheme="minorHAnsi" w:cstheme="minorHAnsi"/>
          <w:b w:val="0"/>
          <w:sz w:val="20"/>
          <w:szCs w:val="20"/>
        </w:rPr>
        <w:t>performance &amp;</w:t>
      </w:r>
      <w:r w:rsidRPr="00B15772">
        <w:rPr>
          <w:rFonts w:asciiTheme="minorHAnsi" w:hAnsiTheme="minorHAnsi" w:cstheme="minorHAnsi"/>
          <w:b w:val="0"/>
          <w:sz w:val="20"/>
          <w:szCs w:val="20"/>
        </w:rPr>
        <w:t xml:space="preserve"> productivity measurement.</w:t>
      </w:r>
    </w:p>
    <w:p w14:paraId="457C1DA0" w14:textId="09132713" w:rsidR="007B4CA0" w:rsidRPr="00B15772" w:rsidRDefault="007B4CA0" w:rsidP="007B4CA0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B15772">
        <w:rPr>
          <w:rFonts w:asciiTheme="minorHAnsi" w:hAnsiTheme="minorHAnsi" w:cstheme="minorHAnsi"/>
          <w:b w:val="0"/>
          <w:sz w:val="20"/>
          <w:szCs w:val="20"/>
        </w:rPr>
        <w:t xml:space="preserve">Governance, Controls &amp; Reporting </w:t>
      </w:r>
      <w:r w:rsidR="00B17727">
        <w:rPr>
          <w:rFonts w:asciiTheme="minorHAnsi" w:hAnsiTheme="minorHAnsi" w:cstheme="minorHAnsi"/>
          <w:b w:val="0"/>
          <w:sz w:val="20"/>
          <w:szCs w:val="20"/>
        </w:rPr>
        <w:t>–</w:t>
      </w:r>
      <w:r w:rsidRPr="00B15772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B17727">
        <w:rPr>
          <w:rFonts w:asciiTheme="minorHAnsi" w:hAnsiTheme="minorHAnsi" w:cstheme="minorHAnsi"/>
          <w:b w:val="0"/>
          <w:sz w:val="20"/>
          <w:szCs w:val="20"/>
        </w:rPr>
        <w:t>Account R</w:t>
      </w:r>
      <w:r w:rsidRPr="00B15772">
        <w:rPr>
          <w:rFonts w:asciiTheme="minorHAnsi" w:hAnsiTheme="minorHAnsi" w:cstheme="minorHAnsi"/>
          <w:b w:val="0"/>
          <w:sz w:val="20"/>
          <w:szCs w:val="20"/>
        </w:rPr>
        <w:t>econciliation, managing audit &amp; compliance, operational risk identification &amp; risk mitigation (RCSA), control testing, regulatory reporting, process controls, operational controls, MIS, business continuity planning (BCP), SOX and process documentation.</w:t>
      </w:r>
    </w:p>
    <w:p w14:paraId="45896030" w14:textId="77777777" w:rsidR="007B4CA0" w:rsidRPr="00B15772" w:rsidRDefault="007B4CA0" w:rsidP="007B4CA0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B15772">
        <w:rPr>
          <w:rFonts w:asciiTheme="minorHAnsi" w:hAnsiTheme="minorHAnsi" w:cstheme="minorHAnsi"/>
          <w:b w:val="0"/>
          <w:sz w:val="20"/>
          <w:szCs w:val="20"/>
        </w:rPr>
        <w:t>Stakeholders / Customer focus – Stakeholder engagements, communication, end user requirements, lean process, TAT management</w:t>
      </w:r>
      <w:r>
        <w:rPr>
          <w:rFonts w:asciiTheme="minorHAnsi" w:hAnsiTheme="minorHAnsi" w:cstheme="minorHAnsi"/>
          <w:b w:val="0"/>
          <w:sz w:val="20"/>
          <w:szCs w:val="20"/>
        </w:rPr>
        <w:t>, escalation management</w:t>
      </w:r>
      <w:r w:rsidRPr="00B15772">
        <w:rPr>
          <w:rFonts w:asciiTheme="minorHAnsi" w:hAnsiTheme="minorHAnsi" w:cstheme="minorHAnsi"/>
          <w:b w:val="0"/>
          <w:sz w:val="20"/>
          <w:szCs w:val="20"/>
        </w:rPr>
        <w:t xml:space="preserve">. </w:t>
      </w:r>
    </w:p>
    <w:p w14:paraId="423BDBD7" w14:textId="0CB4A400" w:rsidR="007B4CA0" w:rsidRDefault="00674FEF" w:rsidP="007B4CA0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>Projects</w:t>
      </w:r>
      <w:r w:rsidR="007B4CA0" w:rsidRPr="00B15772">
        <w:rPr>
          <w:rFonts w:asciiTheme="minorHAnsi" w:hAnsiTheme="minorHAnsi" w:cstheme="minorHAnsi"/>
          <w:b w:val="0"/>
          <w:sz w:val="20"/>
          <w:szCs w:val="20"/>
        </w:rPr>
        <w:t xml:space="preserve"> &amp; Process Improvement – Strategic planning &amp; execution, requirement gathering, data analysis &amp; interpretation, requirement documentation, automation projects, change management, ideation &amp; innovation, process review &amp; re-engineering.</w:t>
      </w:r>
    </w:p>
    <w:p w14:paraId="790FC4B2" w14:textId="77777777" w:rsidR="007B4CA0" w:rsidRDefault="007B4CA0" w:rsidP="00B15772">
      <w:pPr>
        <w:pStyle w:val="BodyText2"/>
        <w:rPr>
          <w:rFonts w:asciiTheme="minorHAnsi" w:hAnsiTheme="minorHAnsi" w:cstheme="minorHAnsi"/>
          <w:b w:val="0"/>
          <w:sz w:val="20"/>
          <w:szCs w:val="20"/>
        </w:rPr>
      </w:pPr>
    </w:p>
    <w:p w14:paraId="152F4B31" w14:textId="09D991DC" w:rsidR="00B15772" w:rsidRPr="00B15772" w:rsidRDefault="00B15772" w:rsidP="00B15772">
      <w:pPr>
        <w:pStyle w:val="BodyText2"/>
        <w:pBdr>
          <w:bottom w:val="single" w:sz="6" w:space="1" w:color="auto"/>
        </w:pBdr>
        <w:shd w:val="clear" w:color="auto" w:fill="D9D9D9" w:themeFill="background1" w:themeFillShade="D9"/>
        <w:rPr>
          <w:rFonts w:asciiTheme="minorHAnsi" w:hAnsiTheme="minorHAnsi" w:cstheme="minorHAnsi"/>
          <w:b w:val="0"/>
          <w:sz w:val="30"/>
          <w:szCs w:val="30"/>
        </w:rPr>
      </w:pPr>
      <w:r w:rsidRPr="00B15772">
        <w:rPr>
          <w:rFonts w:asciiTheme="minorHAnsi" w:hAnsiTheme="minorHAnsi" w:cstheme="minorHAnsi"/>
          <w:b w:val="0"/>
          <w:sz w:val="30"/>
          <w:szCs w:val="30"/>
        </w:rPr>
        <w:t>Education</w:t>
      </w:r>
    </w:p>
    <w:p w14:paraId="45A843CB" w14:textId="4C14A695" w:rsidR="00B15772" w:rsidRPr="00B15772" w:rsidRDefault="00B15772" w:rsidP="00A86775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B15772">
        <w:rPr>
          <w:rFonts w:asciiTheme="minorHAnsi" w:hAnsiTheme="minorHAnsi" w:cstheme="minorHAnsi"/>
          <w:b w:val="0"/>
          <w:sz w:val="20"/>
          <w:szCs w:val="20"/>
        </w:rPr>
        <w:t>Chartered Accountant (C.A.) | Institute of Chartered Accountants of India</w:t>
      </w:r>
    </w:p>
    <w:p w14:paraId="633DA49A" w14:textId="31339C63" w:rsidR="00B15772" w:rsidRPr="00B15772" w:rsidRDefault="00B15772" w:rsidP="00A86775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B15772">
        <w:rPr>
          <w:rFonts w:asciiTheme="minorHAnsi" w:hAnsiTheme="minorHAnsi" w:cstheme="minorHAnsi"/>
          <w:b w:val="0"/>
          <w:sz w:val="20"/>
          <w:szCs w:val="20"/>
        </w:rPr>
        <w:t>Masters of Commerce (M. Com.) | University of Mumbai</w:t>
      </w:r>
    </w:p>
    <w:p w14:paraId="2B8EACAC" w14:textId="37AE344D" w:rsidR="00B15772" w:rsidRDefault="00B15772" w:rsidP="00A86775">
      <w:pPr>
        <w:pStyle w:val="BodyText2"/>
        <w:numPr>
          <w:ilvl w:val="0"/>
          <w:numId w:val="31"/>
        </w:numPr>
        <w:rPr>
          <w:rFonts w:asciiTheme="minorHAnsi" w:hAnsiTheme="minorHAnsi" w:cstheme="minorHAnsi"/>
          <w:b w:val="0"/>
          <w:sz w:val="20"/>
          <w:szCs w:val="20"/>
        </w:rPr>
      </w:pPr>
      <w:r w:rsidRPr="00B15772">
        <w:rPr>
          <w:rFonts w:asciiTheme="minorHAnsi" w:hAnsiTheme="minorHAnsi" w:cstheme="minorHAnsi"/>
          <w:b w:val="0"/>
          <w:sz w:val="20"/>
          <w:szCs w:val="20"/>
        </w:rPr>
        <w:t>Bachelor of Commerce (B. Com.) | University of Mumbai</w:t>
      </w:r>
    </w:p>
    <w:sectPr w:rsidR="00B15772" w:rsidSect="007552C3">
      <w:footerReference w:type="default" r:id="rId10"/>
      <w:pgSz w:w="12240" w:h="15840" w:code="1"/>
      <w:pgMar w:top="851" w:right="1325" w:bottom="1135" w:left="1418" w:header="476" w:footer="7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D9064" w14:textId="77777777" w:rsidR="00AD6ABE" w:rsidRDefault="00AD6ABE">
      <w:r>
        <w:separator/>
      </w:r>
    </w:p>
  </w:endnote>
  <w:endnote w:type="continuationSeparator" w:id="0">
    <w:p w14:paraId="262B77C7" w14:textId="77777777" w:rsidR="00AD6ABE" w:rsidRDefault="00AD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65893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39498C82" w14:textId="14A1AEEE" w:rsidR="007F4B54" w:rsidRPr="007552C3" w:rsidRDefault="007F4B54" w:rsidP="007F4B54">
        <w:pPr>
          <w:pStyle w:val="Header"/>
          <w:pBdr>
            <w:bottom w:val="single" w:sz="6" w:space="1" w:color="auto"/>
          </w:pBdr>
          <w:rPr>
            <w:sz w:val="6"/>
            <w:szCs w:val="6"/>
          </w:rPr>
        </w:pPr>
      </w:p>
      <w:p w14:paraId="493D2442" w14:textId="5A2EB69C" w:rsidR="00203A33" w:rsidRPr="00A57C72" w:rsidRDefault="007F4B54" w:rsidP="007F4B54">
        <w:pPr>
          <w:pStyle w:val="Header"/>
          <w:rPr>
            <w:rFonts w:asciiTheme="minorHAnsi" w:hAnsiTheme="minorHAnsi" w:cstheme="minorHAnsi"/>
            <w:sz w:val="20"/>
            <w:szCs w:val="20"/>
          </w:rPr>
        </w:pPr>
        <w:r w:rsidRPr="00A57C72">
          <w:rPr>
            <w:rFonts w:asciiTheme="minorHAnsi" w:hAnsiTheme="minorHAnsi" w:cstheme="minorHAnsi"/>
            <w:color w:val="000000" w:themeColor="text1"/>
            <w:sz w:val="20"/>
            <w:szCs w:val="20"/>
          </w:rPr>
          <w:t xml:space="preserve">Mobile: +91 98331 81706 </w:t>
        </w:r>
        <w:r w:rsidR="00887796">
          <w:rPr>
            <w:rFonts w:asciiTheme="minorHAnsi" w:hAnsiTheme="minorHAnsi" w:cstheme="minorHAnsi"/>
            <w:color w:val="000000" w:themeColor="text1"/>
            <w:sz w:val="20"/>
            <w:szCs w:val="20"/>
          </w:rPr>
          <w:t xml:space="preserve">| </w:t>
        </w:r>
        <w:r w:rsidRPr="00A57C72">
          <w:rPr>
            <w:rFonts w:asciiTheme="minorHAnsi" w:hAnsiTheme="minorHAnsi" w:cstheme="minorHAnsi"/>
            <w:color w:val="000000" w:themeColor="text1"/>
            <w:sz w:val="20"/>
            <w:szCs w:val="20"/>
          </w:rPr>
          <w:t xml:space="preserve">E-mail: </w:t>
        </w:r>
        <w:hyperlink r:id="rId1" w:history="1">
          <w:r w:rsidR="00A57C72" w:rsidRPr="00EA440F">
            <w:rPr>
              <w:rStyle w:val="Hyperlink"/>
              <w:rFonts w:asciiTheme="minorHAnsi" w:hAnsiTheme="minorHAnsi" w:cstheme="minorHAnsi"/>
              <w:sz w:val="20"/>
              <w:szCs w:val="20"/>
            </w:rPr>
            <w:t>atulgkolhe@gmail.com</w:t>
          </w:r>
        </w:hyperlink>
        <w:r w:rsidRPr="00A57C72">
          <w:rPr>
            <w:rFonts w:asciiTheme="minorHAnsi" w:hAnsiTheme="minorHAnsi" w:cstheme="minorHAnsi"/>
            <w:color w:val="000000" w:themeColor="text1"/>
            <w:sz w:val="20"/>
            <w:szCs w:val="20"/>
          </w:rPr>
          <w:t xml:space="preserve"> </w:t>
        </w:r>
        <w:r w:rsidR="00A57C72">
          <w:rPr>
            <w:rFonts w:asciiTheme="minorHAnsi" w:hAnsiTheme="minorHAnsi" w:cstheme="minorHAnsi"/>
            <w:color w:val="000000" w:themeColor="text1"/>
            <w:sz w:val="20"/>
            <w:szCs w:val="20"/>
          </w:rPr>
          <w:tab/>
        </w:r>
        <w:r w:rsidR="006907F9" w:rsidRPr="00A57C72">
          <w:rPr>
            <w:rFonts w:asciiTheme="minorHAnsi" w:hAnsiTheme="minorHAnsi" w:cstheme="minorHAnsi"/>
            <w:sz w:val="20"/>
            <w:szCs w:val="20"/>
          </w:rPr>
          <w:t xml:space="preserve">Page </w:t>
        </w:r>
        <w:r w:rsidR="006907F9" w:rsidRPr="00A57C72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907F9" w:rsidRPr="00A57C72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="006907F9" w:rsidRPr="00A57C72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6907F9" w:rsidRPr="00A57C72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6907F9" w:rsidRPr="00A57C72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  <w:r w:rsidR="006907F9" w:rsidRPr="00A57C72">
          <w:rPr>
            <w:rFonts w:asciiTheme="minorHAnsi" w:hAnsiTheme="minorHAnsi" w:cstheme="minorHAnsi"/>
            <w:noProof/>
            <w:sz w:val="20"/>
            <w:szCs w:val="20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B3ECB" w14:textId="77777777" w:rsidR="00AD6ABE" w:rsidRDefault="00AD6ABE">
      <w:r>
        <w:separator/>
      </w:r>
    </w:p>
  </w:footnote>
  <w:footnote w:type="continuationSeparator" w:id="0">
    <w:p w14:paraId="5E4ED743" w14:textId="77777777" w:rsidR="00AD6ABE" w:rsidRDefault="00AD6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DC5"/>
    <w:multiLevelType w:val="hybridMultilevel"/>
    <w:tmpl w:val="F8DA84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0489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D19"/>
    <w:multiLevelType w:val="hybridMultilevel"/>
    <w:tmpl w:val="ED045A6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1676"/>
    <w:multiLevelType w:val="hybridMultilevel"/>
    <w:tmpl w:val="68DADEDE"/>
    <w:lvl w:ilvl="0" w:tplc="0409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664C06"/>
    <w:multiLevelType w:val="hybridMultilevel"/>
    <w:tmpl w:val="6D2A4746"/>
    <w:lvl w:ilvl="0" w:tplc="35020A2E">
      <w:start w:val="1"/>
      <w:numFmt w:val="bullet"/>
      <w:lvlText w:val=""/>
      <w:lvlJc w:val="left"/>
      <w:pPr>
        <w:tabs>
          <w:tab w:val="num" w:pos="759"/>
        </w:tabs>
        <w:ind w:left="39" w:firstLine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4" w15:restartNumberingAfterBreak="0">
    <w:nsid w:val="0D675CEA"/>
    <w:multiLevelType w:val="hybridMultilevel"/>
    <w:tmpl w:val="8F1A62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BB453B"/>
    <w:multiLevelType w:val="hybridMultilevel"/>
    <w:tmpl w:val="68DADEDE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6D6E4D"/>
    <w:multiLevelType w:val="hybridMultilevel"/>
    <w:tmpl w:val="8B166C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F032C0"/>
    <w:multiLevelType w:val="hybridMultilevel"/>
    <w:tmpl w:val="7F66EC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014B2"/>
    <w:multiLevelType w:val="hybridMultilevel"/>
    <w:tmpl w:val="5E6A5E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1230A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1D8940CA"/>
    <w:multiLevelType w:val="hybridMultilevel"/>
    <w:tmpl w:val="7EBA37F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B4AEB"/>
    <w:multiLevelType w:val="hybridMultilevel"/>
    <w:tmpl w:val="A2AC308A"/>
    <w:lvl w:ilvl="0" w:tplc="C944CB1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A637C"/>
    <w:multiLevelType w:val="hybridMultilevel"/>
    <w:tmpl w:val="DB0CEC3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00D1E47"/>
    <w:multiLevelType w:val="hybridMultilevel"/>
    <w:tmpl w:val="A31CD6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363EF9"/>
    <w:multiLevelType w:val="hybridMultilevel"/>
    <w:tmpl w:val="F520561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501909"/>
    <w:multiLevelType w:val="hybridMultilevel"/>
    <w:tmpl w:val="6116257E"/>
    <w:lvl w:ilvl="0" w:tplc="800489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43E94"/>
    <w:multiLevelType w:val="hybridMultilevel"/>
    <w:tmpl w:val="DB0CEC3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AAA56ED"/>
    <w:multiLevelType w:val="hybridMultilevel"/>
    <w:tmpl w:val="ED045A6E"/>
    <w:lvl w:ilvl="0" w:tplc="0BD2CBF8">
      <w:start w:val="1"/>
      <w:numFmt w:val="bullet"/>
      <w:lvlText w:val=""/>
      <w:lvlJc w:val="left"/>
      <w:pPr>
        <w:tabs>
          <w:tab w:val="num" w:pos="720"/>
        </w:tabs>
        <w:ind w:left="0" w:firstLine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E4C9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3F544034"/>
    <w:multiLevelType w:val="hybridMultilevel"/>
    <w:tmpl w:val="AC9433CA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1C153C7"/>
    <w:multiLevelType w:val="hybridMultilevel"/>
    <w:tmpl w:val="6540AB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E33FF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CA92E00"/>
    <w:multiLevelType w:val="hybridMultilevel"/>
    <w:tmpl w:val="DE0E7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54E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BC73451"/>
    <w:multiLevelType w:val="hybridMultilevel"/>
    <w:tmpl w:val="6AD61E22"/>
    <w:lvl w:ilvl="0" w:tplc="800489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57A2425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F5E78"/>
    <w:multiLevelType w:val="hybridMultilevel"/>
    <w:tmpl w:val="E160A9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E7817"/>
    <w:multiLevelType w:val="hybridMultilevel"/>
    <w:tmpl w:val="B75E24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6414D"/>
    <w:multiLevelType w:val="hybridMultilevel"/>
    <w:tmpl w:val="B716388C"/>
    <w:lvl w:ilvl="0" w:tplc="C944CB1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66CE3D0B"/>
    <w:multiLevelType w:val="hybridMultilevel"/>
    <w:tmpl w:val="37703D84"/>
    <w:lvl w:ilvl="0" w:tplc="8004893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197CF9"/>
    <w:multiLevelType w:val="hybridMultilevel"/>
    <w:tmpl w:val="488EE7EE"/>
    <w:lvl w:ilvl="0" w:tplc="800489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1C4936"/>
    <w:multiLevelType w:val="multilevel"/>
    <w:tmpl w:val="ED045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0588D"/>
    <w:multiLevelType w:val="hybridMultilevel"/>
    <w:tmpl w:val="AEB62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A47A4"/>
    <w:multiLevelType w:val="hybridMultilevel"/>
    <w:tmpl w:val="F2229F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AE28AA"/>
    <w:multiLevelType w:val="hybridMultilevel"/>
    <w:tmpl w:val="523E6C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ED3766"/>
    <w:multiLevelType w:val="hybridMultilevel"/>
    <w:tmpl w:val="ED045A6E"/>
    <w:lvl w:ilvl="0" w:tplc="35020A2E">
      <w:start w:val="1"/>
      <w:numFmt w:val="bullet"/>
      <w:lvlText w:val=""/>
      <w:lvlJc w:val="left"/>
      <w:pPr>
        <w:tabs>
          <w:tab w:val="num" w:pos="720"/>
        </w:tabs>
        <w:ind w:left="0" w:firstLine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4402511">
    <w:abstractNumId w:val="9"/>
  </w:num>
  <w:num w:numId="2" w16cid:durableId="1283263125">
    <w:abstractNumId w:val="16"/>
  </w:num>
  <w:num w:numId="3" w16cid:durableId="1935167861">
    <w:abstractNumId w:val="12"/>
  </w:num>
  <w:num w:numId="4" w16cid:durableId="308441398">
    <w:abstractNumId w:val="26"/>
  </w:num>
  <w:num w:numId="5" w16cid:durableId="478376602">
    <w:abstractNumId w:val="19"/>
  </w:num>
  <w:num w:numId="6" w16cid:durableId="614480192">
    <w:abstractNumId w:val="5"/>
  </w:num>
  <w:num w:numId="7" w16cid:durableId="679043536">
    <w:abstractNumId w:val="20"/>
  </w:num>
  <w:num w:numId="8" w16cid:durableId="548960043">
    <w:abstractNumId w:val="18"/>
  </w:num>
  <w:num w:numId="9" w16cid:durableId="1163936883">
    <w:abstractNumId w:val="2"/>
  </w:num>
  <w:num w:numId="10" w16cid:durableId="731000327">
    <w:abstractNumId w:val="1"/>
  </w:num>
  <w:num w:numId="11" w16cid:durableId="1608850339">
    <w:abstractNumId w:val="15"/>
  </w:num>
  <w:num w:numId="12" w16cid:durableId="333921356">
    <w:abstractNumId w:val="10"/>
  </w:num>
  <w:num w:numId="13" w16cid:durableId="1861384730">
    <w:abstractNumId w:val="17"/>
  </w:num>
  <w:num w:numId="14" w16cid:durableId="151411555">
    <w:abstractNumId w:val="34"/>
  </w:num>
  <w:num w:numId="15" w16cid:durableId="673265419">
    <w:abstractNumId w:val="3"/>
  </w:num>
  <w:num w:numId="16" w16cid:durableId="169220389">
    <w:abstractNumId w:val="29"/>
  </w:num>
  <w:num w:numId="17" w16cid:durableId="342516670">
    <w:abstractNumId w:val="30"/>
  </w:num>
  <w:num w:numId="18" w16cid:durableId="1411922280">
    <w:abstractNumId w:val="24"/>
  </w:num>
  <w:num w:numId="19" w16cid:durableId="1918634572">
    <w:abstractNumId w:val="23"/>
  </w:num>
  <w:num w:numId="20" w16cid:durableId="634139387">
    <w:abstractNumId w:val="7"/>
  </w:num>
  <w:num w:numId="21" w16cid:durableId="490298489">
    <w:abstractNumId w:val="25"/>
  </w:num>
  <w:num w:numId="22" w16cid:durableId="1953706249">
    <w:abstractNumId w:val="31"/>
  </w:num>
  <w:num w:numId="23" w16cid:durableId="1192454267">
    <w:abstractNumId w:val="0"/>
  </w:num>
  <w:num w:numId="24" w16cid:durableId="209808133">
    <w:abstractNumId w:val="21"/>
  </w:num>
  <w:num w:numId="25" w16cid:durableId="1964850258">
    <w:abstractNumId w:val="27"/>
  </w:num>
  <w:num w:numId="26" w16cid:durableId="144669328">
    <w:abstractNumId w:val="11"/>
  </w:num>
  <w:num w:numId="27" w16cid:durableId="1656488989">
    <w:abstractNumId w:val="28"/>
  </w:num>
  <w:num w:numId="28" w16cid:durableId="1359893989">
    <w:abstractNumId w:val="8"/>
  </w:num>
  <w:num w:numId="29" w16cid:durableId="1815292551">
    <w:abstractNumId w:val="33"/>
  </w:num>
  <w:num w:numId="30" w16cid:durableId="1203402845">
    <w:abstractNumId w:val="22"/>
  </w:num>
  <w:num w:numId="31" w16cid:durableId="122424413">
    <w:abstractNumId w:val="14"/>
  </w:num>
  <w:num w:numId="32" w16cid:durableId="1553616517">
    <w:abstractNumId w:val="4"/>
  </w:num>
  <w:num w:numId="33" w16cid:durableId="453864234">
    <w:abstractNumId w:val="32"/>
  </w:num>
  <w:num w:numId="34" w16cid:durableId="1846284543">
    <w:abstractNumId w:val="13"/>
  </w:num>
  <w:num w:numId="35" w16cid:durableId="954599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52"/>
    <w:rsid w:val="000011BB"/>
    <w:rsid w:val="000033C2"/>
    <w:rsid w:val="00007A8E"/>
    <w:rsid w:val="00010323"/>
    <w:rsid w:val="0001352E"/>
    <w:rsid w:val="00020950"/>
    <w:rsid w:val="00022EB3"/>
    <w:rsid w:val="000244EA"/>
    <w:rsid w:val="00026469"/>
    <w:rsid w:val="000266B3"/>
    <w:rsid w:val="00031B72"/>
    <w:rsid w:val="0003242E"/>
    <w:rsid w:val="000325C7"/>
    <w:rsid w:val="0003528F"/>
    <w:rsid w:val="000371DA"/>
    <w:rsid w:val="0004027C"/>
    <w:rsid w:val="00042A7C"/>
    <w:rsid w:val="000546A2"/>
    <w:rsid w:val="00057781"/>
    <w:rsid w:val="000617A9"/>
    <w:rsid w:val="00062777"/>
    <w:rsid w:val="0007515C"/>
    <w:rsid w:val="00075257"/>
    <w:rsid w:val="0007558B"/>
    <w:rsid w:val="00080637"/>
    <w:rsid w:val="0008474B"/>
    <w:rsid w:val="00093A3C"/>
    <w:rsid w:val="0009435E"/>
    <w:rsid w:val="00094B85"/>
    <w:rsid w:val="00096575"/>
    <w:rsid w:val="00096823"/>
    <w:rsid w:val="000968B0"/>
    <w:rsid w:val="000A0404"/>
    <w:rsid w:val="000A0C50"/>
    <w:rsid w:val="000A199F"/>
    <w:rsid w:val="000A7F8E"/>
    <w:rsid w:val="000B2D2F"/>
    <w:rsid w:val="000B6604"/>
    <w:rsid w:val="000C121C"/>
    <w:rsid w:val="000C199A"/>
    <w:rsid w:val="000C5F68"/>
    <w:rsid w:val="000C659B"/>
    <w:rsid w:val="000D069F"/>
    <w:rsid w:val="000D0FFF"/>
    <w:rsid w:val="000D3E9B"/>
    <w:rsid w:val="000D71EA"/>
    <w:rsid w:val="000E492E"/>
    <w:rsid w:val="000E6BBB"/>
    <w:rsid w:val="000F09D8"/>
    <w:rsid w:val="001147BC"/>
    <w:rsid w:val="001166F6"/>
    <w:rsid w:val="00117A81"/>
    <w:rsid w:val="001222F3"/>
    <w:rsid w:val="00127A0C"/>
    <w:rsid w:val="001352C1"/>
    <w:rsid w:val="00136DB6"/>
    <w:rsid w:val="001415D7"/>
    <w:rsid w:val="00143741"/>
    <w:rsid w:val="001625EA"/>
    <w:rsid w:val="001631F9"/>
    <w:rsid w:val="00165677"/>
    <w:rsid w:val="00170C73"/>
    <w:rsid w:val="0017423C"/>
    <w:rsid w:val="00175339"/>
    <w:rsid w:val="00176895"/>
    <w:rsid w:val="00176FE8"/>
    <w:rsid w:val="001772B4"/>
    <w:rsid w:val="0018707B"/>
    <w:rsid w:val="001970C8"/>
    <w:rsid w:val="00197D42"/>
    <w:rsid w:val="001A2690"/>
    <w:rsid w:val="001A301F"/>
    <w:rsid w:val="001A3DC0"/>
    <w:rsid w:val="001B09FF"/>
    <w:rsid w:val="001B0F79"/>
    <w:rsid w:val="001B3E8E"/>
    <w:rsid w:val="001B7266"/>
    <w:rsid w:val="001C2C15"/>
    <w:rsid w:val="001C4346"/>
    <w:rsid w:val="001C588A"/>
    <w:rsid w:val="001C5BFB"/>
    <w:rsid w:val="001D2EE2"/>
    <w:rsid w:val="001D3D1F"/>
    <w:rsid w:val="001D4B30"/>
    <w:rsid w:val="001E0E95"/>
    <w:rsid w:val="001E19E5"/>
    <w:rsid w:val="001E479A"/>
    <w:rsid w:val="001E5683"/>
    <w:rsid w:val="001E65C3"/>
    <w:rsid w:val="001E7363"/>
    <w:rsid w:val="001F131C"/>
    <w:rsid w:val="00200402"/>
    <w:rsid w:val="002009C7"/>
    <w:rsid w:val="00200F6C"/>
    <w:rsid w:val="00201E11"/>
    <w:rsid w:val="0020306C"/>
    <w:rsid w:val="00203A33"/>
    <w:rsid w:val="002050FC"/>
    <w:rsid w:val="0020632A"/>
    <w:rsid w:val="00216651"/>
    <w:rsid w:val="002168E3"/>
    <w:rsid w:val="00221A57"/>
    <w:rsid w:val="00224451"/>
    <w:rsid w:val="00224ECB"/>
    <w:rsid w:val="002301C6"/>
    <w:rsid w:val="002327AA"/>
    <w:rsid w:val="002529F8"/>
    <w:rsid w:val="00257CC6"/>
    <w:rsid w:val="0026058E"/>
    <w:rsid w:val="00260AAC"/>
    <w:rsid w:val="002653B2"/>
    <w:rsid w:val="00271B7C"/>
    <w:rsid w:val="00273889"/>
    <w:rsid w:val="0027605B"/>
    <w:rsid w:val="00276103"/>
    <w:rsid w:val="002816CF"/>
    <w:rsid w:val="00282E16"/>
    <w:rsid w:val="00287B79"/>
    <w:rsid w:val="00290CAF"/>
    <w:rsid w:val="00292136"/>
    <w:rsid w:val="00292749"/>
    <w:rsid w:val="00294C83"/>
    <w:rsid w:val="00294D98"/>
    <w:rsid w:val="002953BA"/>
    <w:rsid w:val="00297F92"/>
    <w:rsid w:val="002A52B3"/>
    <w:rsid w:val="002A5E54"/>
    <w:rsid w:val="002C3A12"/>
    <w:rsid w:val="002C4A0F"/>
    <w:rsid w:val="002C646A"/>
    <w:rsid w:val="002D5147"/>
    <w:rsid w:val="002D7607"/>
    <w:rsid w:val="002E1269"/>
    <w:rsid w:val="002F2145"/>
    <w:rsid w:val="002F3EB0"/>
    <w:rsid w:val="002F4E8F"/>
    <w:rsid w:val="002F554D"/>
    <w:rsid w:val="002F78CC"/>
    <w:rsid w:val="002F7AC9"/>
    <w:rsid w:val="00300456"/>
    <w:rsid w:val="003009BD"/>
    <w:rsid w:val="00304968"/>
    <w:rsid w:val="00306583"/>
    <w:rsid w:val="00307AF8"/>
    <w:rsid w:val="003107D1"/>
    <w:rsid w:val="00314EA2"/>
    <w:rsid w:val="00315C25"/>
    <w:rsid w:val="00320218"/>
    <w:rsid w:val="00322923"/>
    <w:rsid w:val="0032297F"/>
    <w:rsid w:val="00324C04"/>
    <w:rsid w:val="003273A7"/>
    <w:rsid w:val="00331FD9"/>
    <w:rsid w:val="00336F3B"/>
    <w:rsid w:val="00342189"/>
    <w:rsid w:val="00345821"/>
    <w:rsid w:val="00347DE5"/>
    <w:rsid w:val="00352405"/>
    <w:rsid w:val="00354A18"/>
    <w:rsid w:val="0035756D"/>
    <w:rsid w:val="003620A2"/>
    <w:rsid w:val="003627A1"/>
    <w:rsid w:val="0036464E"/>
    <w:rsid w:val="0037612E"/>
    <w:rsid w:val="003835E6"/>
    <w:rsid w:val="003873B7"/>
    <w:rsid w:val="003937DF"/>
    <w:rsid w:val="00394708"/>
    <w:rsid w:val="00396F6D"/>
    <w:rsid w:val="003A116D"/>
    <w:rsid w:val="003A46F4"/>
    <w:rsid w:val="003A5F5D"/>
    <w:rsid w:val="003B0369"/>
    <w:rsid w:val="003B6A06"/>
    <w:rsid w:val="003B7FC3"/>
    <w:rsid w:val="003C1C33"/>
    <w:rsid w:val="003C4594"/>
    <w:rsid w:val="003C70BB"/>
    <w:rsid w:val="003D01C7"/>
    <w:rsid w:val="003D0770"/>
    <w:rsid w:val="003D27D4"/>
    <w:rsid w:val="003D2868"/>
    <w:rsid w:val="003E4311"/>
    <w:rsid w:val="003E4CBB"/>
    <w:rsid w:val="003E7973"/>
    <w:rsid w:val="003F1603"/>
    <w:rsid w:val="003F1ACD"/>
    <w:rsid w:val="003F2D74"/>
    <w:rsid w:val="003F43EF"/>
    <w:rsid w:val="0040195A"/>
    <w:rsid w:val="00403DF6"/>
    <w:rsid w:val="004048A7"/>
    <w:rsid w:val="00404A42"/>
    <w:rsid w:val="00414ED5"/>
    <w:rsid w:val="0041589B"/>
    <w:rsid w:val="00416D93"/>
    <w:rsid w:val="00420457"/>
    <w:rsid w:val="0042564C"/>
    <w:rsid w:val="00430338"/>
    <w:rsid w:val="0043104E"/>
    <w:rsid w:val="004325E9"/>
    <w:rsid w:val="00434AD6"/>
    <w:rsid w:val="00435D04"/>
    <w:rsid w:val="00442147"/>
    <w:rsid w:val="00442D51"/>
    <w:rsid w:val="00450370"/>
    <w:rsid w:val="00454474"/>
    <w:rsid w:val="004553CA"/>
    <w:rsid w:val="004601B5"/>
    <w:rsid w:val="004655B3"/>
    <w:rsid w:val="004677B6"/>
    <w:rsid w:val="004679A8"/>
    <w:rsid w:val="004737A8"/>
    <w:rsid w:val="00473EC3"/>
    <w:rsid w:val="004813FD"/>
    <w:rsid w:val="00482656"/>
    <w:rsid w:val="00486860"/>
    <w:rsid w:val="0048748A"/>
    <w:rsid w:val="00490B47"/>
    <w:rsid w:val="00495666"/>
    <w:rsid w:val="004977A5"/>
    <w:rsid w:val="004A091D"/>
    <w:rsid w:val="004A3669"/>
    <w:rsid w:val="004A4EB4"/>
    <w:rsid w:val="004A5739"/>
    <w:rsid w:val="004A5A3E"/>
    <w:rsid w:val="004A66B5"/>
    <w:rsid w:val="004A7B3E"/>
    <w:rsid w:val="004D2C97"/>
    <w:rsid w:val="004D3584"/>
    <w:rsid w:val="004D4927"/>
    <w:rsid w:val="004E0811"/>
    <w:rsid w:val="004E18F9"/>
    <w:rsid w:val="004E3910"/>
    <w:rsid w:val="004E5487"/>
    <w:rsid w:val="0050268B"/>
    <w:rsid w:val="005029D7"/>
    <w:rsid w:val="00502C34"/>
    <w:rsid w:val="00502D52"/>
    <w:rsid w:val="00506612"/>
    <w:rsid w:val="00521C20"/>
    <w:rsid w:val="00522A90"/>
    <w:rsid w:val="005230BA"/>
    <w:rsid w:val="00523B55"/>
    <w:rsid w:val="005252DD"/>
    <w:rsid w:val="00527B1E"/>
    <w:rsid w:val="005347B3"/>
    <w:rsid w:val="00537340"/>
    <w:rsid w:val="005379DD"/>
    <w:rsid w:val="00541136"/>
    <w:rsid w:val="005412C9"/>
    <w:rsid w:val="00543ED4"/>
    <w:rsid w:val="00546DEF"/>
    <w:rsid w:val="005639D6"/>
    <w:rsid w:val="00567359"/>
    <w:rsid w:val="00567BCF"/>
    <w:rsid w:val="00571FB4"/>
    <w:rsid w:val="00573E62"/>
    <w:rsid w:val="00576CF3"/>
    <w:rsid w:val="00576F79"/>
    <w:rsid w:val="00577823"/>
    <w:rsid w:val="00580946"/>
    <w:rsid w:val="00580E35"/>
    <w:rsid w:val="00584044"/>
    <w:rsid w:val="00586951"/>
    <w:rsid w:val="00586BBF"/>
    <w:rsid w:val="00593B54"/>
    <w:rsid w:val="0059682A"/>
    <w:rsid w:val="005A0067"/>
    <w:rsid w:val="005A2152"/>
    <w:rsid w:val="005A3CB7"/>
    <w:rsid w:val="005A69D9"/>
    <w:rsid w:val="005B40D3"/>
    <w:rsid w:val="005B439C"/>
    <w:rsid w:val="005B6358"/>
    <w:rsid w:val="005B6FE5"/>
    <w:rsid w:val="005B72E0"/>
    <w:rsid w:val="005C4DCF"/>
    <w:rsid w:val="005C734E"/>
    <w:rsid w:val="005D0287"/>
    <w:rsid w:val="005D047D"/>
    <w:rsid w:val="005D078A"/>
    <w:rsid w:val="005D213A"/>
    <w:rsid w:val="005D3408"/>
    <w:rsid w:val="005D4051"/>
    <w:rsid w:val="005E1FD5"/>
    <w:rsid w:val="005F72DE"/>
    <w:rsid w:val="006006E5"/>
    <w:rsid w:val="00607969"/>
    <w:rsid w:val="00620323"/>
    <w:rsid w:val="006233C8"/>
    <w:rsid w:val="00624B32"/>
    <w:rsid w:val="00630219"/>
    <w:rsid w:val="0063210F"/>
    <w:rsid w:val="00632282"/>
    <w:rsid w:val="00632A41"/>
    <w:rsid w:val="00641A4E"/>
    <w:rsid w:val="00643107"/>
    <w:rsid w:val="00644073"/>
    <w:rsid w:val="0065070F"/>
    <w:rsid w:val="0065562B"/>
    <w:rsid w:val="00662ABB"/>
    <w:rsid w:val="00672067"/>
    <w:rsid w:val="00674FEF"/>
    <w:rsid w:val="0068551F"/>
    <w:rsid w:val="00685E18"/>
    <w:rsid w:val="00686D0F"/>
    <w:rsid w:val="006907F9"/>
    <w:rsid w:val="00696B58"/>
    <w:rsid w:val="006A25A4"/>
    <w:rsid w:val="006A5526"/>
    <w:rsid w:val="006B3132"/>
    <w:rsid w:val="006C1742"/>
    <w:rsid w:val="006C2D19"/>
    <w:rsid w:val="006C47CE"/>
    <w:rsid w:val="006C4BD3"/>
    <w:rsid w:val="006D2C03"/>
    <w:rsid w:val="006D3593"/>
    <w:rsid w:val="006D621E"/>
    <w:rsid w:val="006F08DC"/>
    <w:rsid w:val="0070164D"/>
    <w:rsid w:val="00706D46"/>
    <w:rsid w:val="007119FC"/>
    <w:rsid w:val="00712723"/>
    <w:rsid w:val="00712E7B"/>
    <w:rsid w:val="00713462"/>
    <w:rsid w:val="00713D24"/>
    <w:rsid w:val="00715201"/>
    <w:rsid w:val="007214EC"/>
    <w:rsid w:val="00723003"/>
    <w:rsid w:val="0072305D"/>
    <w:rsid w:val="007322AF"/>
    <w:rsid w:val="007336C8"/>
    <w:rsid w:val="00733A56"/>
    <w:rsid w:val="00733EA0"/>
    <w:rsid w:val="0073465D"/>
    <w:rsid w:val="00736C83"/>
    <w:rsid w:val="007370FB"/>
    <w:rsid w:val="00741355"/>
    <w:rsid w:val="007441D1"/>
    <w:rsid w:val="0074702E"/>
    <w:rsid w:val="00747CE7"/>
    <w:rsid w:val="007505D7"/>
    <w:rsid w:val="00750F56"/>
    <w:rsid w:val="0075474F"/>
    <w:rsid w:val="007552C3"/>
    <w:rsid w:val="00755CE9"/>
    <w:rsid w:val="00756EB2"/>
    <w:rsid w:val="00761E7F"/>
    <w:rsid w:val="00765312"/>
    <w:rsid w:val="00771DA0"/>
    <w:rsid w:val="007730FB"/>
    <w:rsid w:val="00776DE9"/>
    <w:rsid w:val="00780421"/>
    <w:rsid w:val="0078530B"/>
    <w:rsid w:val="00786F79"/>
    <w:rsid w:val="007874EE"/>
    <w:rsid w:val="007924EA"/>
    <w:rsid w:val="0079304E"/>
    <w:rsid w:val="007A0382"/>
    <w:rsid w:val="007A0432"/>
    <w:rsid w:val="007A0F76"/>
    <w:rsid w:val="007B4439"/>
    <w:rsid w:val="007B4CA0"/>
    <w:rsid w:val="007C555D"/>
    <w:rsid w:val="007D06C7"/>
    <w:rsid w:val="007D09EC"/>
    <w:rsid w:val="007D4040"/>
    <w:rsid w:val="007E668F"/>
    <w:rsid w:val="007F2A08"/>
    <w:rsid w:val="007F389D"/>
    <w:rsid w:val="007F3D93"/>
    <w:rsid w:val="007F4B54"/>
    <w:rsid w:val="007F7CC8"/>
    <w:rsid w:val="00802C1C"/>
    <w:rsid w:val="00802F11"/>
    <w:rsid w:val="00815695"/>
    <w:rsid w:val="00815B91"/>
    <w:rsid w:val="008209C3"/>
    <w:rsid w:val="008210A1"/>
    <w:rsid w:val="008226DA"/>
    <w:rsid w:val="008240A4"/>
    <w:rsid w:val="008251E6"/>
    <w:rsid w:val="008275A0"/>
    <w:rsid w:val="0083210C"/>
    <w:rsid w:val="008409A8"/>
    <w:rsid w:val="00840C32"/>
    <w:rsid w:val="0084209E"/>
    <w:rsid w:val="008433B6"/>
    <w:rsid w:val="008456F4"/>
    <w:rsid w:val="00846251"/>
    <w:rsid w:val="00846F02"/>
    <w:rsid w:val="008471F3"/>
    <w:rsid w:val="00851519"/>
    <w:rsid w:val="008604FC"/>
    <w:rsid w:val="00861B36"/>
    <w:rsid w:val="008718A5"/>
    <w:rsid w:val="008779E1"/>
    <w:rsid w:val="00877B39"/>
    <w:rsid w:val="008801BA"/>
    <w:rsid w:val="00881855"/>
    <w:rsid w:val="00884AE4"/>
    <w:rsid w:val="00886138"/>
    <w:rsid w:val="008876BB"/>
    <w:rsid w:val="00887796"/>
    <w:rsid w:val="00893D1F"/>
    <w:rsid w:val="008942A5"/>
    <w:rsid w:val="008A12E7"/>
    <w:rsid w:val="008A26E4"/>
    <w:rsid w:val="008A2D49"/>
    <w:rsid w:val="008A52C3"/>
    <w:rsid w:val="008A7289"/>
    <w:rsid w:val="008B2846"/>
    <w:rsid w:val="008B39D3"/>
    <w:rsid w:val="008C021F"/>
    <w:rsid w:val="008C22AB"/>
    <w:rsid w:val="008C3A5D"/>
    <w:rsid w:val="008C3FC4"/>
    <w:rsid w:val="008C6723"/>
    <w:rsid w:val="008D1CB7"/>
    <w:rsid w:val="008D4CED"/>
    <w:rsid w:val="008D6B96"/>
    <w:rsid w:val="008D7A94"/>
    <w:rsid w:val="008E0D8D"/>
    <w:rsid w:val="008F26C0"/>
    <w:rsid w:val="00905CCF"/>
    <w:rsid w:val="00916144"/>
    <w:rsid w:val="00920B64"/>
    <w:rsid w:val="00923263"/>
    <w:rsid w:val="0093037A"/>
    <w:rsid w:val="0093304B"/>
    <w:rsid w:val="0093619E"/>
    <w:rsid w:val="00937184"/>
    <w:rsid w:val="00937EAA"/>
    <w:rsid w:val="009400E0"/>
    <w:rsid w:val="0094178D"/>
    <w:rsid w:val="00942AE0"/>
    <w:rsid w:val="00944A61"/>
    <w:rsid w:val="00955D55"/>
    <w:rsid w:val="00957CF0"/>
    <w:rsid w:val="00970200"/>
    <w:rsid w:val="00975492"/>
    <w:rsid w:val="00976122"/>
    <w:rsid w:val="009762E9"/>
    <w:rsid w:val="00980967"/>
    <w:rsid w:val="00985280"/>
    <w:rsid w:val="00987780"/>
    <w:rsid w:val="00995AF3"/>
    <w:rsid w:val="009A0026"/>
    <w:rsid w:val="009A0FF4"/>
    <w:rsid w:val="009A6734"/>
    <w:rsid w:val="009B12F5"/>
    <w:rsid w:val="009B1A4E"/>
    <w:rsid w:val="009B426F"/>
    <w:rsid w:val="009C258D"/>
    <w:rsid w:val="009E253B"/>
    <w:rsid w:val="009F08AD"/>
    <w:rsid w:val="009F1759"/>
    <w:rsid w:val="009F4FC9"/>
    <w:rsid w:val="00A05BDD"/>
    <w:rsid w:val="00A116E6"/>
    <w:rsid w:val="00A133BB"/>
    <w:rsid w:val="00A20BCB"/>
    <w:rsid w:val="00A24A4E"/>
    <w:rsid w:val="00A27C92"/>
    <w:rsid w:val="00A37171"/>
    <w:rsid w:val="00A431A3"/>
    <w:rsid w:val="00A4418F"/>
    <w:rsid w:val="00A4459F"/>
    <w:rsid w:val="00A541EE"/>
    <w:rsid w:val="00A5440A"/>
    <w:rsid w:val="00A57C72"/>
    <w:rsid w:val="00A64020"/>
    <w:rsid w:val="00A65638"/>
    <w:rsid w:val="00A72B66"/>
    <w:rsid w:val="00A73152"/>
    <w:rsid w:val="00A73E8A"/>
    <w:rsid w:val="00A7608A"/>
    <w:rsid w:val="00A767ED"/>
    <w:rsid w:val="00A7777C"/>
    <w:rsid w:val="00A813C2"/>
    <w:rsid w:val="00A82D77"/>
    <w:rsid w:val="00A85090"/>
    <w:rsid w:val="00A86775"/>
    <w:rsid w:val="00A96F52"/>
    <w:rsid w:val="00AA3FC3"/>
    <w:rsid w:val="00AA778E"/>
    <w:rsid w:val="00AA7CA3"/>
    <w:rsid w:val="00AB0D47"/>
    <w:rsid w:val="00AB615C"/>
    <w:rsid w:val="00AC1C01"/>
    <w:rsid w:val="00AC4881"/>
    <w:rsid w:val="00AC52BD"/>
    <w:rsid w:val="00AC7C9B"/>
    <w:rsid w:val="00AD3436"/>
    <w:rsid w:val="00AD5B84"/>
    <w:rsid w:val="00AD6ABE"/>
    <w:rsid w:val="00AE083B"/>
    <w:rsid w:val="00AE16CF"/>
    <w:rsid w:val="00AE28B9"/>
    <w:rsid w:val="00AE5F5A"/>
    <w:rsid w:val="00AF5EE5"/>
    <w:rsid w:val="00B04F30"/>
    <w:rsid w:val="00B06B31"/>
    <w:rsid w:val="00B105EC"/>
    <w:rsid w:val="00B14C1A"/>
    <w:rsid w:val="00B15772"/>
    <w:rsid w:val="00B15D2B"/>
    <w:rsid w:val="00B17727"/>
    <w:rsid w:val="00B21069"/>
    <w:rsid w:val="00B27304"/>
    <w:rsid w:val="00B30C4C"/>
    <w:rsid w:val="00B4323F"/>
    <w:rsid w:val="00B445AE"/>
    <w:rsid w:val="00B47044"/>
    <w:rsid w:val="00B57C2D"/>
    <w:rsid w:val="00B729E2"/>
    <w:rsid w:val="00B72FE5"/>
    <w:rsid w:val="00B75A00"/>
    <w:rsid w:val="00B777DC"/>
    <w:rsid w:val="00B80682"/>
    <w:rsid w:val="00B82CDB"/>
    <w:rsid w:val="00B82F93"/>
    <w:rsid w:val="00B860EE"/>
    <w:rsid w:val="00B8632F"/>
    <w:rsid w:val="00B95D49"/>
    <w:rsid w:val="00B97F0C"/>
    <w:rsid w:val="00BA1346"/>
    <w:rsid w:val="00BA5A4E"/>
    <w:rsid w:val="00BB0787"/>
    <w:rsid w:val="00BB3A10"/>
    <w:rsid w:val="00BB46A2"/>
    <w:rsid w:val="00BB580D"/>
    <w:rsid w:val="00BC0962"/>
    <w:rsid w:val="00BC315E"/>
    <w:rsid w:val="00BC4CF1"/>
    <w:rsid w:val="00BC5BA0"/>
    <w:rsid w:val="00BC644C"/>
    <w:rsid w:val="00BC749E"/>
    <w:rsid w:val="00BD45E7"/>
    <w:rsid w:val="00BD53F5"/>
    <w:rsid w:val="00BD6568"/>
    <w:rsid w:val="00BD7713"/>
    <w:rsid w:val="00BF5D4A"/>
    <w:rsid w:val="00BF744F"/>
    <w:rsid w:val="00C01158"/>
    <w:rsid w:val="00C12E8F"/>
    <w:rsid w:val="00C14EFE"/>
    <w:rsid w:val="00C24CFD"/>
    <w:rsid w:val="00C36460"/>
    <w:rsid w:val="00C37468"/>
    <w:rsid w:val="00C41A8F"/>
    <w:rsid w:val="00C50D7F"/>
    <w:rsid w:val="00C50E46"/>
    <w:rsid w:val="00C63877"/>
    <w:rsid w:val="00C72DE7"/>
    <w:rsid w:val="00C730C5"/>
    <w:rsid w:val="00C73FE6"/>
    <w:rsid w:val="00C82135"/>
    <w:rsid w:val="00C85974"/>
    <w:rsid w:val="00C86019"/>
    <w:rsid w:val="00C920B1"/>
    <w:rsid w:val="00C96DC2"/>
    <w:rsid w:val="00CA0CF7"/>
    <w:rsid w:val="00CA2EA6"/>
    <w:rsid w:val="00CA4E90"/>
    <w:rsid w:val="00CB7943"/>
    <w:rsid w:val="00CB79C1"/>
    <w:rsid w:val="00CC0145"/>
    <w:rsid w:val="00CC06CC"/>
    <w:rsid w:val="00CC13BE"/>
    <w:rsid w:val="00CC409F"/>
    <w:rsid w:val="00CC6599"/>
    <w:rsid w:val="00CC68B7"/>
    <w:rsid w:val="00CD4373"/>
    <w:rsid w:val="00CD60D7"/>
    <w:rsid w:val="00CD6DA2"/>
    <w:rsid w:val="00CE75B0"/>
    <w:rsid w:val="00CF0280"/>
    <w:rsid w:val="00CF070B"/>
    <w:rsid w:val="00CF2193"/>
    <w:rsid w:val="00CF2C46"/>
    <w:rsid w:val="00CF5A5E"/>
    <w:rsid w:val="00CF66C9"/>
    <w:rsid w:val="00D006BC"/>
    <w:rsid w:val="00D00EEC"/>
    <w:rsid w:val="00D0275A"/>
    <w:rsid w:val="00D04925"/>
    <w:rsid w:val="00D0645B"/>
    <w:rsid w:val="00D06F5B"/>
    <w:rsid w:val="00D1191B"/>
    <w:rsid w:val="00D1343E"/>
    <w:rsid w:val="00D14E60"/>
    <w:rsid w:val="00D14F49"/>
    <w:rsid w:val="00D17C58"/>
    <w:rsid w:val="00D213A5"/>
    <w:rsid w:val="00D22D10"/>
    <w:rsid w:val="00D23E46"/>
    <w:rsid w:val="00D265E7"/>
    <w:rsid w:val="00D348C1"/>
    <w:rsid w:val="00D354A4"/>
    <w:rsid w:val="00D40384"/>
    <w:rsid w:val="00D45502"/>
    <w:rsid w:val="00D500B7"/>
    <w:rsid w:val="00D5048D"/>
    <w:rsid w:val="00D566F6"/>
    <w:rsid w:val="00D56C66"/>
    <w:rsid w:val="00D60164"/>
    <w:rsid w:val="00D60999"/>
    <w:rsid w:val="00D6467C"/>
    <w:rsid w:val="00D656EF"/>
    <w:rsid w:val="00D65F19"/>
    <w:rsid w:val="00D72203"/>
    <w:rsid w:val="00D7288D"/>
    <w:rsid w:val="00D76AAD"/>
    <w:rsid w:val="00D777B6"/>
    <w:rsid w:val="00D80842"/>
    <w:rsid w:val="00D83B78"/>
    <w:rsid w:val="00D83F1F"/>
    <w:rsid w:val="00D84848"/>
    <w:rsid w:val="00D90A17"/>
    <w:rsid w:val="00D9291A"/>
    <w:rsid w:val="00DA10D8"/>
    <w:rsid w:val="00DA14FA"/>
    <w:rsid w:val="00DA2254"/>
    <w:rsid w:val="00DA2620"/>
    <w:rsid w:val="00DA39F9"/>
    <w:rsid w:val="00DB0A1E"/>
    <w:rsid w:val="00DB29D6"/>
    <w:rsid w:val="00DB46A5"/>
    <w:rsid w:val="00DB4F11"/>
    <w:rsid w:val="00DC2EBC"/>
    <w:rsid w:val="00DC3717"/>
    <w:rsid w:val="00DC3F0A"/>
    <w:rsid w:val="00DC647D"/>
    <w:rsid w:val="00DD5B9C"/>
    <w:rsid w:val="00DD6630"/>
    <w:rsid w:val="00DD6C59"/>
    <w:rsid w:val="00DE1B03"/>
    <w:rsid w:val="00DE32D9"/>
    <w:rsid w:val="00DE52A5"/>
    <w:rsid w:val="00DE5CD4"/>
    <w:rsid w:val="00DE690E"/>
    <w:rsid w:val="00E01C3E"/>
    <w:rsid w:val="00E038C4"/>
    <w:rsid w:val="00E057DA"/>
    <w:rsid w:val="00E06B94"/>
    <w:rsid w:val="00E07D8C"/>
    <w:rsid w:val="00E142A8"/>
    <w:rsid w:val="00E17C9D"/>
    <w:rsid w:val="00E22733"/>
    <w:rsid w:val="00E23153"/>
    <w:rsid w:val="00E2649F"/>
    <w:rsid w:val="00E271BC"/>
    <w:rsid w:val="00E3382E"/>
    <w:rsid w:val="00E35CF4"/>
    <w:rsid w:val="00E41B61"/>
    <w:rsid w:val="00E4355E"/>
    <w:rsid w:val="00E468D1"/>
    <w:rsid w:val="00E53653"/>
    <w:rsid w:val="00E542B8"/>
    <w:rsid w:val="00E544D4"/>
    <w:rsid w:val="00E552F9"/>
    <w:rsid w:val="00E5702C"/>
    <w:rsid w:val="00E61338"/>
    <w:rsid w:val="00E63EE1"/>
    <w:rsid w:val="00E67D8D"/>
    <w:rsid w:val="00E723DA"/>
    <w:rsid w:val="00E739A5"/>
    <w:rsid w:val="00E74F97"/>
    <w:rsid w:val="00E8581E"/>
    <w:rsid w:val="00E8668A"/>
    <w:rsid w:val="00E905F9"/>
    <w:rsid w:val="00E9181D"/>
    <w:rsid w:val="00E934BC"/>
    <w:rsid w:val="00E93B56"/>
    <w:rsid w:val="00E94319"/>
    <w:rsid w:val="00EA27B8"/>
    <w:rsid w:val="00EA3A97"/>
    <w:rsid w:val="00EA3C32"/>
    <w:rsid w:val="00EA5E63"/>
    <w:rsid w:val="00EA674A"/>
    <w:rsid w:val="00EA74B4"/>
    <w:rsid w:val="00EB0F10"/>
    <w:rsid w:val="00EB309A"/>
    <w:rsid w:val="00EB5C22"/>
    <w:rsid w:val="00EB6A49"/>
    <w:rsid w:val="00EC0E0A"/>
    <w:rsid w:val="00EE1EFD"/>
    <w:rsid w:val="00EE2619"/>
    <w:rsid w:val="00EE2BAF"/>
    <w:rsid w:val="00EE4869"/>
    <w:rsid w:val="00F2020A"/>
    <w:rsid w:val="00F24BE7"/>
    <w:rsid w:val="00F26A55"/>
    <w:rsid w:val="00F41035"/>
    <w:rsid w:val="00F4240B"/>
    <w:rsid w:val="00F4261D"/>
    <w:rsid w:val="00F43921"/>
    <w:rsid w:val="00F4763D"/>
    <w:rsid w:val="00F57C49"/>
    <w:rsid w:val="00F612E0"/>
    <w:rsid w:val="00F72C6C"/>
    <w:rsid w:val="00F7567B"/>
    <w:rsid w:val="00F77D51"/>
    <w:rsid w:val="00F813B8"/>
    <w:rsid w:val="00F90B70"/>
    <w:rsid w:val="00F910E0"/>
    <w:rsid w:val="00F915F2"/>
    <w:rsid w:val="00F9302B"/>
    <w:rsid w:val="00FA20CC"/>
    <w:rsid w:val="00FA3842"/>
    <w:rsid w:val="00FB0946"/>
    <w:rsid w:val="00FB4990"/>
    <w:rsid w:val="00FC1ED6"/>
    <w:rsid w:val="00FC539E"/>
    <w:rsid w:val="00FC5E1F"/>
    <w:rsid w:val="00FC6D01"/>
    <w:rsid w:val="00FD0D8E"/>
    <w:rsid w:val="00FD368A"/>
    <w:rsid w:val="00FF34F4"/>
    <w:rsid w:val="00FF4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18AE1"/>
  <w15:docId w15:val="{D1369077-C50B-AE45-AA63-E9EC189A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E8F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2F4E8F"/>
    <w:pPr>
      <w:keepNext/>
      <w:outlineLvl w:val="0"/>
    </w:pPr>
    <w:rPr>
      <w:b/>
      <w:bCs/>
      <w:sz w:val="48"/>
    </w:rPr>
  </w:style>
  <w:style w:type="paragraph" w:styleId="Heading2">
    <w:name w:val="heading 2"/>
    <w:basedOn w:val="Normal"/>
    <w:next w:val="Normal"/>
    <w:qFormat/>
    <w:rsid w:val="002F4E8F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2F4E8F"/>
    <w:pPr>
      <w:keepNext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2F4E8F"/>
    <w:pPr>
      <w:keepNext/>
      <w:spacing w:before="120" w:after="120"/>
      <w:outlineLvl w:val="3"/>
    </w:pPr>
    <w:rPr>
      <w:rFonts w:ascii="Arial" w:hAnsi="Arial" w:cs="Arial"/>
      <w:i/>
      <w:iCs/>
      <w:sz w:val="20"/>
    </w:rPr>
  </w:style>
  <w:style w:type="paragraph" w:styleId="Heading5">
    <w:name w:val="heading 5"/>
    <w:basedOn w:val="Normal"/>
    <w:next w:val="Normal"/>
    <w:qFormat/>
    <w:rsid w:val="002F4E8F"/>
    <w:pPr>
      <w:keepNext/>
      <w:spacing w:before="120" w:after="120"/>
      <w:jc w:val="center"/>
      <w:outlineLvl w:val="4"/>
    </w:pPr>
    <w:rPr>
      <w:rFonts w:ascii="Arial" w:hAnsi="Arial" w:cs="Arial"/>
      <w:i/>
      <w:iCs/>
      <w:sz w:val="20"/>
    </w:rPr>
  </w:style>
  <w:style w:type="paragraph" w:styleId="Heading6">
    <w:name w:val="heading 6"/>
    <w:basedOn w:val="Normal"/>
    <w:next w:val="Normal"/>
    <w:qFormat/>
    <w:rsid w:val="002F4E8F"/>
    <w:pPr>
      <w:keepNext/>
      <w:spacing w:before="240" w:after="120"/>
      <w:ind w:left="720" w:firstLine="720"/>
      <w:outlineLvl w:val="5"/>
    </w:pPr>
    <w:rPr>
      <w:rFonts w:ascii="Arial" w:hAnsi="Arial" w:cs="Arial"/>
      <w:i/>
      <w:iCs/>
      <w:sz w:val="20"/>
    </w:rPr>
  </w:style>
  <w:style w:type="paragraph" w:styleId="Heading7">
    <w:name w:val="heading 7"/>
    <w:basedOn w:val="Normal"/>
    <w:next w:val="Normal"/>
    <w:qFormat/>
    <w:rsid w:val="002F4E8F"/>
    <w:pPr>
      <w:keepNext/>
      <w:outlineLvl w:val="6"/>
    </w:pPr>
    <w:rPr>
      <w:rFonts w:ascii="Arial" w:hAnsi="Arial" w:cs="Arial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2F4E8F"/>
    <w:pPr>
      <w:keepNext/>
      <w:jc w:val="both"/>
      <w:outlineLvl w:val="7"/>
    </w:pPr>
    <w:rPr>
      <w:rFonts w:ascii="Arial" w:hAnsi="Arial" w:cs="Arial"/>
      <w:i/>
      <w:iCs/>
      <w:sz w:val="18"/>
    </w:rPr>
  </w:style>
  <w:style w:type="paragraph" w:styleId="Heading9">
    <w:name w:val="heading 9"/>
    <w:basedOn w:val="Normal"/>
    <w:next w:val="Normal"/>
    <w:qFormat/>
    <w:rsid w:val="002F4E8F"/>
    <w:pPr>
      <w:keepNext/>
      <w:tabs>
        <w:tab w:val="right" w:pos="9360"/>
      </w:tabs>
      <w:spacing w:line="312" w:lineRule="auto"/>
      <w:ind w:left="5040"/>
      <w:jc w:val="right"/>
      <w:outlineLvl w:val="8"/>
    </w:pPr>
    <w:rPr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2F4E8F"/>
    <w:pPr>
      <w:autoSpaceDE w:val="0"/>
      <w:autoSpaceDN w:val="0"/>
      <w:jc w:val="both"/>
    </w:pPr>
    <w:rPr>
      <w:sz w:val="20"/>
      <w:szCs w:val="20"/>
    </w:rPr>
  </w:style>
  <w:style w:type="paragraph" w:styleId="BodyText">
    <w:name w:val="Body Text"/>
    <w:basedOn w:val="Normal"/>
    <w:rsid w:val="002F4E8F"/>
    <w:pPr>
      <w:jc w:val="both"/>
    </w:pPr>
    <w:rPr>
      <w:rFonts w:ascii="Arial" w:hAnsi="Arial" w:cs="Arial"/>
      <w:sz w:val="22"/>
    </w:rPr>
  </w:style>
  <w:style w:type="paragraph" w:styleId="BodyTextIndent">
    <w:name w:val="Body Text Indent"/>
    <w:basedOn w:val="Normal"/>
    <w:rsid w:val="002F4E8F"/>
    <w:pPr>
      <w:ind w:left="1440"/>
    </w:pPr>
    <w:rPr>
      <w:rFonts w:ascii="Arial" w:hAnsi="Arial" w:cs="Arial"/>
      <w:sz w:val="20"/>
    </w:rPr>
  </w:style>
  <w:style w:type="paragraph" w:styleId="Header">
    <w:name w:val="header"/>
    <w:basedOn w:val="Normal"/>
    <w:rsid w:val="002F4E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F4E8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F4E8F"/>
    <w:rPr>
      <w:color w:val="0000FF"/>
      <w:u w:val="single"/>
    </w:rPr>
  </w:style>
  <w:style w:type="paragraph" w:styleId="BodyText2">
    <w:name w:val="Body Text 2"/>
    <w:basedOn w:val="Normal"/>
    <w:link w:val="BodyText2Char"/>
    <w:rsid w:val="002F4E8F"/>
    <w:pPr>
      <w:jc w:val="both"/>
    </w:pPr>
    <w:rPr>
      <w:rFonts w:ascii="Book Antiqua" w:hAnsi="Book Antiqua"/>
      <w:b/>
      <w:bCs/>
      <w:sz w:val="22"/>
      <w:szCs w:val="19"/>
    </w:rPr>
  </w:style>
  <w:style w:type="paragraph" w:styleId="BodyText3">
    <w:name w:val="Body Text 3"/>
    <w:basedOn w:val="Normal"/>
    <w:rsid w:val="002F4E8F"/>
    <w:pPr>
      <w:spacing w:after="60"/>
      <w:jc w:val="both"/>
    </w:pPr>
    <w:rPr>
      <w:rFonts w:ascii="Book Antiqua" w:hAnsi="Book Antiqua"/>
      <w:b/>
      <w:bCs/>
      <w:sz w:val="19"/>
      <w:szCs w:val="19"/>
      <w:u w:val="single"/>
    </w:rPr>
  </w:style>
  <w:style w:type="paragraph" w:customStyle="1" w:styleId="Achievement">
    <w:name w:val="Achievement"/>
    <w:basedOn w:val="BodyText"/>
    <w:rsid w:val="002F4E8F"/>
    <w:pPr>
      <w:spacing w:after="60" w:line="240" w:lineRule="atLeast"/>
    </w:pPr>
    <w:rPr>
      <w:rFonts w:ascii="Garamond" w:hAnsi="Garamond"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1589B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4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040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CF5A5E"/>
    <w:rPr>
      <w:rFonts w:ascii="Book Antiqua" w:hAnsi="Book Antiqua"/>
      <w:b/>
      <w:bCs/>
      <w:sz w:val="22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ulgkolh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tul-kolhe-286b748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ulgkol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63E5E-27EC-48FB-BC71-97E18A117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 Happy Home, 21 St</vt:lpstr>
    </vt:vector>
  </TitlesOfParts>
  <Company>Microsoft Corp.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Happy Home, 21 St</dc:title>
  <dc:creator>Mr.Gates</dc:creator>
  <cp:lastModifiedBy>Atul Kolhe</cp:lastModifiedBy>
  <cp:revision>406</cp:revision>
  <cp:lastPrinted>2023-06-07T10:25:00Z</cp:lastPrinted>
  <dcterms:created xsi:type="dcterms:W3CDTF">2021-01-22T16:03:00Z</dcterms:created>
  <dcterms:modified xsi:type="dcterms:W3CDTF">2023-06-12T04:39:00Z</dcterms:modified>
</cp:coreProperties>
</file>