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default" w:ascii="Times New Roman"/>
          <w:lang w:val="en-US"/>
        </w:rPr>
      </w:pPr>
      <w:r>
        <w:rPr>
          <w:rFonts w:hint="default" w:ascii="Times New Roman"/>
          <w:lang w:val="en-US"/>
        </w:rPr>
        <w:t xml:space="preserve">  </w:t>
      </w:r>
    </w:p>
    <w:p>
      <w:pPr>
        <w:pStyle w:val="5"/>
        <w:ind w:left="198" w:leftChars="90" w:firstLine="0" w:firstLineChars="0"/>
        <w:jc w:val="both"/>
        <w:rPr>
          <w:rFonts w:ascii="Times New Roman"/>
          <w:b/>
          <w:bCs/>
        </w:rPr>
      </w:pPr>
      <w:r>
        <w:rPr>
          <w:rFonts w:hint="default" w:ascii="Verdana" w:hAnsi="Verdana" w:eastAsia="SimSun"/>
          <w:b/>
          <w:bCs/>
          <w:color w:val="00000A"/>
          <w:kern w:val="0"/>
          <w:sz w:val="19"/>
          <w:szCs w:val="19"/>
          <w:lang w:val="en-US" w:eastAsia="zh-CN"/>
        </w:rPr>
        <w:t xml:space="preserve">Having </w:t>
      </w:r>
      <w:r>
        <w:rPr>
          <w:rFonts w:hint="default" w:eastAsia="SimSun"/>
          <w:b/>
          <w:bCs/>
          <w:color w:val="00000A"/>
          <w:kern w:val="0"/>
          <w:sz w:val="19"/>
          <w:szCs w:val="19"/>
          <w:lang w:val="en-US" w:eastAsia="zh-CN"/>
        </w:rPr>
        <w:t>2</w:t>
      </w:r>
      <w:r>
        <w:rPr>
          <w:rFonts w:hint="default" w:ascii="Verdana" w:hAnsi="Verdana" w:eastAsia="SimSun"/>
          <w:b/>
          <w:bCs/>
          <w:color w:val="00000A"/>
          <w:kern w:val="0"/>
          <w:sz w:val="19"/>
          <w:szCs w:val="19"/>
          <w:lang w:val="en-US" w:eastAsia="zh-CN"/>
        </w:rPr>
        <w:t xml:space="preserve"> years of experience in IT, I am passionate about quality and putting the customer first, and I enjoy testing applications from start to finish till they are ready for production, and I focus my efforts on achieving both </w:t>
      </w:r>
      <w:r>
        <w:rPr>
          <w:rFonts w:hint="default" w:ascii="Verdana" w:hAnsi="Verdana" w:eastAsia="SimSun"/>
          <w:b/>
          <w:bCs/>
          <w:color w:val="00000A"/>
          <w:kern w:val="0"/>
          <w:sz w:val="19"/>
          <w:szCs w:val="19"/>
          <w:lang w:val="en-IN" w:eastAsia="zh-CN"/>
        </w:rPr>
        <w:t>organizational</w:t>
      </w:r>
      <w:r>
        <w:rPr>
          <w:rFonts w:hint="default" w:ascii="Verdana" w:hAnsi="Verdana" w:eastAsia="SimSun"/>
          <w:b/>
          <w:bCs/>
          <w:color w:val="00000A"/>
          <w:kern w:val="0"/>
          <w:sz w:val="19"/>
          <w:szCs w:val="19"/>
          <w:lang w:val="en-US" w:eastAsia="zh-CN"/>
        </w:rPr>
        <w:t xml:space="preserve"> and personal goals</w:t>
      </w:r>
      <w:r>
        <w:rPr>
          <w:b/>
          <w:bCs/>
        </w:rPr>
        <w:t>.</w:t>
      </w:r>
    </w:p>
    <w:p>
      <w:pPr>
        <w:pStyle w:val="5"/>
        <w:jc w:val="both"/>
        <w:rPr>
          <w:rFonts w:ascii="Times New Roman"/>
        </w:rPr>
      </w:pPr>
    </w:p>
    <w:p>
      <w:pPr>
        <w:pStyle w:val="5"/>
        <w:spacing w:before="4"/>
        <w:rPr>
          <w:rFonts w:ascii="Times New Roman"/>
          <w:sz w:val="14"/>
        </w:rPr>
      </w:pPr>
    </w:p>
    <w:p>
      <w:pPr>
        <w:pStyle w:val="5"/>
        <w:tabs>
          <w:tab w:val="left" w:pos="8305"/>
        </w:tabs>
        <w:ind w:left="109"/>
        <w:rPr>
          <w:rFonts w:ascii="Times New Roman"/>
        </w:rPr>
      </w:pPr>
      <w:r>
        <w:rPr>
          <w:rFonts w:ascii="Times New Roman"/>
        </w:rPr>
        <w:pict>
          <v:shape id="_x0000_s1026" o:spid="_x0000_s1026" o:spt="202" type="#_x0000_t202" style="height:103.6pt;width:394.9pt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tbl>
                  <w:tblPr>
                    <w:tblStyle w:val="4"/>
                    <w:tblW w:w="0" w:type="auto"/>
                    <w:tblInd w:w="5" w:type="dxa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891"/>
                  </w:tblGrid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3" w:hRule="atLeast"/>
                    </w:trPr>
                    <w:tc>
                      <w:tcPr>
                        <w:tcW w:w="7891" w:type="dxa"/>
                        <w:shd w:val="clear" w:color="auto" w:fill="BEBEBE"/>
                      </w:tcPr>
                      <w:p>
                        <w:pPr>
                          <w:pStyle w:val="9"/>
                          <w:spacing w:before="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Work</w:t>
                        </w:r>
                        <w:r>
                          <w:rPr>
                            <w:b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Experience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90" w:hRule="atLeast"/>
                    </w:trPr>
                    <w:tc>
                      <w:tcPr>
                        <w:tcW w:w="7891" w:type="dxa"/>
                      </w:tcPr>
                      <w:p>
                        <w:pPr>
                          <w:pStyle w:val="8"/>
                          <w:numPr>
                            <w:ilvl w:val="0"/>
                            <w:numId w:val="0"/>
                          </w:numPr>
                          <w:tabs>
                            <w:tab w:val="left" w:pos="860"/>
                            <w:tab w:val="left" w:pos="861"/>
                          </w:tabs>
                          <w:spacing w:before="0" w:after="0" w:line="278" w:lineRule="exact"/>
                          <w:ind w:right="0" w:rightChars="0"/>
                          <w:jc w:val="left"/>
                          <w:rPr>
                            <w:rFonts w:hint="default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September</w:t>
                        </w:r>
                        <w:r>
                          <w:rPr>
                            <w:b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2021</w:t>
                        </w:r>
                        <w:r>
                          <w:rPr>
                            <w:b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to</w:t>
                        </w:r>
                        <w:r>
                          <w:rPr>
                            <w:b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till</w:t>
                        </w:r>
                        <w:r>
                          <w:rPr>
                            <w:b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date</w:t>
                        </w:r>
                        <w:r>
                          <w:rPr>
                            <w:b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with</w:t>
                        </w:r>
                        <w:r>
                          <w:rPr>
                            <w:b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Girmiti</w:t>
                        </w:r>
                        <w:r>
                          <w:rPr>
                            <w:b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software</w:t>
                        </w:r>
                        <w:r>
                          <w:rPr>
                            <w:b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pri</w:t>
                        </w:r>
                        <w:r>
                          <w:rPr>
                            <w:rFonts w:ascii="Tahoma"/>
                            <w:b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ate</w:t>
                        </w:r>
                        <w:r>
                          <w:rPr>
                            <w:b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limite</w:t>
                        </w:r>
                        <w:r>
                          <w:rPr>
                            <w:rFonts w:hint="default"/>
                            <w:b/>
                            <w:sz w:val="20"/>
                            <w:szCs w:val="20"/>
                            <w:lang w:val="en-US"/>
                          </w:rPr>
                          <w:t>d.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</w:pPr>
                        <w:r>
                          <w:rPr>
                            <w:rFonts w:hint="default"/>
                            <w:sz w:val="20"/>
                            <w:szCs w:val="20"/>
                            <w:lang w:val="en-US"/>
                          </w:rPr>
                          <w:t>-</w:t>
                        </w:r>
                        <w:r>
                          <w:rPr>
                            <w:rFonts w:hint="default" w:ascii="Calibri" w:hAnsi="Calibri" w:eastAsia="SimSun" w:cs="Calibri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  <w:t xml:space="preserve">Key Result Areas: 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numPr>
                            <w:ilvl w:val="0"/>
                            <w:numId w:val="1"/>
                          </w:numPr>
                          <w:suppressLineNumbers w:val="0"/>
                          <w:ind w:left="420" w:leftChars="0" w:hanging="420" w:firstLineChars="0"/>
                          <w:jc w:val="left"/>
                        </w:pPr>
                        <w:r>
                          <w:rPr>
                            <w:rFonts w:hint="default" w:ascii="Calibri" w:hAnsi="Calibri" w:eastAsia="SimSun" w:cs="Calibri"/>
                            <w:color w:val="000000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  <w:t xml:space="preserve">Contributing to the testing of the software. 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numPr>
                            <w:ilvl w:val="0"/>
                            <w:numId w:val="1"/>
                          </w:numPr>
                          <w:suppressLineNumbers w:val="0"/>
                          <w:ind w:left="420" w:leftChars="0" w:hanging="420" w:firstLineChars="0"/>
                          <w:jc w:val="left"/>
                          <w:rPr>
                            <w:rFonts w:hint="default" w:ascii="Calibri" w:hAnsi="Calibri" w:eastAsia="SimSun" w:cs="Calibri"/>
                            <w:color w:val="000000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</w:pPr>
                        <w:r>
                          <w:rPr>
                            <w:rFonts w:hint="default" w:ascii="Calibri" w:hAnsi="Calibri" w:eastAsia="SimSun" w:cs="Calibri"/>
                            <w:color w:val="000000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  <w:t>Sharing functional knowledge with team members and acquiring other modules, knowledge from the team members.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numPr>
                            <w:ilvl w:val="0"/>
                            <w:numId w:val="1"/>
                          </w:numPr>
                          <w:suppressLineNumbers w:val="0"/>
                          <w:ind w:left="420" w:leftChars="0" w:hanging="420" w:firstLineChars="0"/>
                          <w:jc w:val="left"/>
                        </w:pPr>
                        <w:r>
                          <w:rPr>
                            <w:rFonts w:hint="default" w:ascii="Calibri" w:hAnsi="Calibri" w:eastAsia="SimSun" w:cs="Calibri"/>
                            <w:color w:val="000000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  <w:t xml:space="preserve"> </w:t>
                        </w:r>
                        <w:r>
                          <w:rPr>
                            <w:rFonts w:ascii="Verdana" w:hAnsi="Verdana" w:eastAsia="SimSun" w:cs="Verdana"/>
                            <w:color w:val="00000A"/>
                            <w:kern w:val="0"/>
                            <w:sz w:val="19"/>
                            <w:szCs w:val="19"/>
                            <w:lang w:val="en-US" w:eastAsia="zh-CN" w:bidi="ar"/>
                          </w:rPr>
                          <w:t>Participated In Sprint planning, Scrum calls Sprint Review and Sprint</w:t>
                        </w:r>
                        <w:r>
                          <w:rPr>
                            <w:rFonts w:hint="default" w:eastAsia="SimSun" w:cs="Verdana"/>
                            <w:color w:val="00000A"/>
                            <w:kern w:val="0"/>
                            <w:sz w:val="19"/>
                            <w:szCs w:val="19"/>
                            <w:lang w:val="en-US" w:eastAsia="zh-CN" w:bidi="ar"/>
                          </w:rPr>
                          <w:t>.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rFonts w:hint="default" w:ascii="Calibri" w:hAnsi="Calibri" w:eastAsia="SimSun" w:cs="Calibri"/>
                            <w:color w:val="000000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</w:pPr>
                      </w:p>
                      <w:p>
                        <w:pPr>
                          <w:pStyle w:val="8"/>
                          <w:numPr>
                            <w:ilvl w:val="0"/>
                            <w:numId w:val="0"/>
                          </w:numPr>
                          <w:tabs>
                            <w:tab w:val="left" w:pos="860"/>
                            <w:tab w:val="left" w:pos="861"/>
                          </w:tabs>
                          <w:spacing w:before="0" w:after="0" w:line="278" w:lineRule="exact"/>
                          <w:ind w:right="0" w:rightChars="0"/>
                          <w:jc w:val="left"/>
                          <w:rPr>
                            <w:rFonts w:hint="default"/>
                            <w:sz w:val="20"/>
                            <w:szCs w:val="20"/>
                            <w:lang w:val="en-US"/>
                          </w:rPr>
                        </w:pPr>
                      </w:p>
                      <w:p>
                        <w:pPr>
                          <w:pStyle w:val="8"/>
                          <w:numPr>
                            <w:ilvl w:val="0"/>
                            <w:numId w:val="0"/>
                          </w:numPr>
                          <w:tabs>
                            <w:tab w:val="left" w:pos="860"/>
                            <w:tab w:val="left" w:pos="861"/>
                          </w:tabs>
                          <w:spacing w:before="0" w:after="0" w:line="278" w:lineRule="exact"/>
                          <w:ind w:right="0" w:rightChars="0"/>
                          <w:jc w:val="left"/>
                          <w:rPr>
                            <w:rFonts w:hint="default"/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  <w10:wrap type="none"/>
            <w10:anchorlock/>
          </v:shape>
        </w:pict>
      </w:r>
      <w:r>
        <w:rPr>
          <w:rFonts w:hint="default" w:ascii="Times New Roman"/>
          <w:lang w:val="en-US"/>
        </w:rPr>
        <w:t xml:space="preserve">  </w:t>
      </w:r>
      <w:r>
        <w:rPr>
          <w:rFonts w:ascii="Times New Roman"/>
        </w:rPr>
        <w:drawing>
          <wp:inline distT="0" distB="0" distL="114300" distR="114300">
            <wp:extent cx="1276985" cy="1275080"/>
            <wp:effectExtent l="0" t="0" r="18415" b="1270"/>
            <wp:docPr id="6" name="Picture 6" descr="IMG_7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769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9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Times New Roman"/>
        </w:rPr>
      </w:pPr>
    </w:p>
    <w:p>
      <w:pPr>
        <w:pStyle w:val="5"/>
        <w:spacing w:before="7" w:after="1"/>
        <w:rPr>
          <w:rFonts w:ascii="Times New Roman"/>
          <w:sz w:val="16"/>
        </w:rPr>
      </w:pPr>
    </w:p>
    <w:tbl>
      <w:tblPr>
        <w:tblStyle w:val="4"/>
        <w:tblW w:w="0" w:type="auto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 w:hRule="atLeast"/>
        </w:trPr>
        <w:tc>
          <w:tcPr>
            <w:tcW w:w="9920" w:type="dxa"/>
            <w:shd w:val="clear" w:color="auto" w:fill="BEBEBE"/>
          </w:tcPr>
          <w:p>
            <w:pPr>
              <w:pStyle w:val="9"/>
              <w:rPr>
                <w:b/>
                <w:sz w:val="20"/>
              </w:rPr>
            </w:pPr>
            <w:r>
              <w:rPr>
                <w:b/>
                <w:sz w:val="20"/>
              </w:rPr>
              <w:t>Profile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Summary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2" w:hRule="atLeast"/>
        </w:trPr>
        <w:tc>
          <w:tcPr>
            <w:tcW w:w="9920" w:type="dxa"/>
          </w:tcPr>
          <w:p>
            <w:pPr>
              <w:pStyle w:val="9"/>
              <w:spacing w:before="1"/>
              <w:ind w:left="0"/>
              <w:rPr>
                <w:rFonts w:ascii="Times New Roman"/>
                <w:sz w:val="21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720" w:leftChars="109" w:hanging="480" w:hangingChars="200"/>
              <w:jc w:val="left"/>
              <w:rPr>
                <w:rFonts w:hint="default"/>
                <w:lang w:val="en-IN"/>
              </w:rPr>
            </w:pPr>
            <w:r>
              <w:rPr>
                <w:rFonts w:hint="default" w:ascii="Symbol" w:hAnsi="Symbol" w:eastAsia="SimSun" w:cs="Symbol"/>
                <w:color w:val="000000"/>
                <w:kern w:val="0"/>
                <w:sz w:val="24"/>
                <w:szCs w:val="24"/>
                <w:lang w:val="en-US" w:eastAsia="zh-CN" w:bidi="ar"/>
              </w:rPr>
              <w:t></w:t>
            </w:r>
            <w:r>
              <w:rPr>
                <w:rFonts w:hint="default" w:ascii="Symbol" w:hAnsi="Symbol" w:eastAsia="SimSun" w:cs="Symbol"/>
                <w:color w:val="000000"/>
                <w:kern w:val="0"/>
                <w:sz w:val="24"/>
                <w:szCs w:val="24"/>
                <w:lang w:val="en-IN" w:eastAsia="zh-CN" w:bidi="ar"/>
              </w:rPr>
              <w:t xml:space="preserve"> </w:t>
            </w:r>
            <w:r>
              <w:rPr>
                <w:rFonts w:hint="default" w:ascii="Symbol" w:hAnsi="Symbol" w:eastAsia="SimSun" w:cs="Symbo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Having 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IN" w:eastAsia="zh-CN" w:bidi="ar"/>
              </w:rPr>
              <w:t>2 years of experience in IT industry in Manual and automated testing including Sanity and Functional testing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 w:firstLine="240" w:firstLineChars="100"/>
              <w:jc w:val="left"/>
              <w:rPr>
                <w:rStyle w:val="3"/>
                <w:rFonts w:hint="default" w:asciiTheme="minorAscii" w:hAnsiTheme="minorAscii"/>
                <w:lang w:val="en-IN" w:eastAsia="zh-CN"/>
              </w:rPr>
            </w:pPr>
            <w:r>
              <w:rPr>
                <w:rFonts w:hint="default" w:ascii="Symbol" w:hAnsi="Symbol" w:eastAsia="SimSun" w:cs="Symbol"/>
                <w:color w:val="000000"/>
                <w:kern w:val="0"/>
                <w:sz w:val="24"/>
                <w:szCs w:val="24"/>
                <w:lang w:val="en-US" w:eastAsia="zh-CN" w:bidi="ar"/>
              </w:rPr>
              <w:t></w:t>
            </w:r>
            <w:r>
              <w:rPr>
                <w:rFonts w:hint="default" w:ascii="Symbol" w:hAnsi="Symbol" w:eastAsia="SimSun" w:cs="Symbol"/>
                <w:color w:val="000000"/>
                <w:kern w:val="0"/>
                <w:sz w:val="24"/>
                <w:szCs w:val="24"/>
                <w:lang w:val="en-IN" w:eastAsia="zh-CN" w:bidi="ar"/>
              </w:rPr>
              <w:t xml:space="preserve"> </w:t>
            </w:r>
            <w:r>
              <w:rPr>
                <w:rFonts w:hint="default" w:ascii="Symbol" w:hAnsi="Symbol" w:eastAsia="SimSun" w:cs="Symbo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</w:t>
            </w:r>
            <w:r>
              <w:rPr>
                <w:rFonts w:hint="default" w:eastAsia="Yu Gothic" w:cs="Calibri" w:asciiTheme="minorAscii" w:hAnsiTheme="minorAscii"/>
                <w:color w:val="000000"/>
                <w:kern w:val="0"/>
                <w:sz w:val="24"/>
                <w:szCs w:val="24"/>
                <w:lang w:val="en-IN" w:eastAsia="zh-CN" w:bidi="ar"/>
              </w:rPr>
              <w:t>Strong e</w:t>
            </w:r>
            <w:r>
              <w:rPr>
                <w:rFonts w:hint="default" w:eastAsia="SimSun" w:cs="Symbol" w:asciiTheme="minorAscii" w:hAnsiTheme="minorAscii"/>
                <w:color w:val="000000"/>
                <w:kern w:val="0"/>
                <w:sz w:val="24"/>
                <w:szCs w:val="24"/>
                <w:lang w:val="en-IN" w:eastAsia="zh-CN" w:bidi="ar"/>
              </w:rPr>
              <w:t>xperience in test case design and execution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 w:firstLine="240" w:firstLineChars="100"/>
              <w:jc w:val="left"/>
              <w:rPr>
                <w:rFonts w:hint="default" w:ascii="Symbol" w:hAnsi="Symbol" w:eastAsia="SimSun" w:cs="Symbol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ymbol" w:hAnsi="Symbol" w:eastAsia="SimSun" w:cs="Symbol"/>
                <w:color w:val="000000"/>
                <w:kern w:val="0"/>
                <w:sz w:val="24"/>
                <w:szCs w:val="24"/>
                <w:lang w:val="en-US" w:eastAsia="zh-CN" w:bidi="ar"/>
              </w:rPr>
              <w:t></w:t>
            </w:r>
            <w:r>
              <w:rPr>
                <w:rFonts w:hint="default" w:ascii="Symbol" w:hAnsi="Symbol" w:eastAsia="SimSun" w:cs="Symbol"/>
                <w:color w:val="000000"/>
                <w:kern w:val="0"/>
                <w:sz w:val="24"/>
                <w:szCs w:val="24"/>
                <w:lang w:val="en-IN" w:eastAsia="zh-CN" w:bidi="ar"/>
              </w:rPr>
              <w:t xml:space="preserve"> </w:t>
            </w:r>
            <w:r>
              <w:rPr>
                <w:rFonts w:hint="default" w:ascii="Symbol" w:hAnsi="Symbol" w:eastAsia="SimSun" w:cs="Symbo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IN" w:eastAsia="zh-CN" w:bidi="ar"/>
              </w:rPr>
              <w:t>Proficient in testing of POS terminal application</w:t>
            </w:r>
            <w:r>
              <w:rPr>
                <w:rFonts w:hint="default" w:ascii="Symbol" w:hAnsi="Symbol" w:eastAsia="SimSun" w:cs="Symbo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 w:firstLine="240" w:firstLineChars="100"/>
              <w:jc w:val="left"/>
              <w:rPr>
                <w:rFonts w:hint="default" w:eastAsia="SimSun" w:cs="Calibri" w:asciiTheme="minorAscii" w:hAnsiTheme="minorAscii"/>
                <w:color w:val="000000"/>
                <w:kern w:val="0"/>
                <w:sz w:val="24"/>
                <w:szCs w:val="24"/>
                <w:lang w:val="en-IN" w:eastAsia="zh-CN" w:bidi="ar"/>
              </w:rPr>
            </w:pPr>
            <w:r>
              <w:rPr>
                <w:rFonts w:hint="default" w:ascii="Symbol" w:hAnsi="Symbol" w:eastAsia="SimSun" w:cs="Symbol"/>
                <w:color w:val="000000"/>
                <w:kern w:val="0"/>
                <w:sz w:val="24"/>
                <w:szCs w:val="24"/>
                <w:lang w:val="en-US" w:eastAsia="zh-CN" w:bidi="ar"/>
              </w:rPr>
              <w:t></w:t>
            </w:r>
            <w:r>
              <w:rPr>
                <w:rFonts w:hint="default" w:ascii="Symbol" w:hAnsi="Symbol" w:eastAsia="SimSun" w:cs="Symbol"/>
                <w:color w:val="000000"/>
                <w:kern w:val="0"/>
                <w:sz w:val="24"/>
                <w:szCs w:val="24"/>
                <w:lang w:val="en-IN" w:eastAsia="zh-CN" w:bidi="ar"/>
              </w:rPr>
              <w:t xml:space="preserve"> </w:t>
            </w:r>
            <w:r>
              <w:rPr>
                <w:rFonts w:hint="default" w:ascii="Symbol" w:hAnsi="Symbol" w:eastAsia="SimSun" w:cs="Symbo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</w:t>
            </w:r>
            <w:r>
              <w:rPr>
                <w:rFonts w:hint="default" w:eastAsia="SimSun" w:cs="Symbol" w:asciiTheme="minorAscii" w:hAnsiTheme="minorAscii"/>
                <w:color w:val="000000"/>
                <w:kern w:val="0"/>
                <w:sz w:val="24"/>
                <w:szCs w:val="24"/>
                <w:lang w:val="en-IN" w:eastAsia="zh-CN" w:bidi="ar"/>
              </w:rPr>
              <w:t>Involved in End to End Testing for every release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 w:firstLine="240" w:firstLineChars="10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ymbol" w:hAnsi="Symbol" w:eastAsia="SimSun" w:cs="Symbol"/>
                <w:color w:val="000000"/>
                <w:kern w:val="0"/>
                <w:sz w:val="24"/>
                <w:szCs w:val="24"/>
                <w:lang w:val="en-US" w:eastAsia="zh-CN" w:bidi="ar"/>
              </w:rPr>
              <w:t></w:t>
            </w:r>
            <w:r>
              <w:rPr>
                <w:rFonts w:hint="default" w:ascii="Symbol" w:hAnsi="Symbol" w:eastAsia="SimSun" w:cs="Symbol"/>
                <w:color w:val="000000"/>
                <w:kern w:val="0"/>
                <w:sz w:val="24"/>
                <w:szCs w:val="24"/>
                <w:lang w:val="en-IN" w:eastAsia="zh-CN" w:bidi="ar"/>
              </w:rPr>
              <w:t xml:space="preserve"> </w:t>
            </w:r>
            <w:r>
              <w:rPr>
                <w:rFonts w:hint="default" w:ascii="Symbol" w:hAnsi="Symbol" w:eastAsia="SimSun" w:cs="Symbo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IN" w:eastAsia="zh-CN" w:bidi="ar"/>
              </w:rPr>
              <w:t>Have a strong experience in defect tracking tool JIRA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 w:firstLine="240" w:firstLineChars="10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IN" w:eastAsia="zh-CN" w:bidi="ar"/>
              </w:rPr>
            </w:pPr>
            <w:r>
              <w:rPr>
                <w:rFonts w:hint="default" w:ascii="Symbol" w:hAnsi="Symbol" w:eastAsia="SimSun" w:cs="Symbol"/>
                <w:color w:val="000000"/>
                <w:kern w:val="0"/>
                <w:sz w:val="24"/>
                <w:szCs w:val="24"/>
                <w:lang w:val="en-US" w:eastAsia="zh-CN" w:bidi="ar"/>
              </w:rPr>
              <w:t></w:t>
            </w:r>
            <w:r>
              <w:rPr>
                <w:rFonts w:hint="default" w:ascii="Symbol" w:hAnsi="Symbol" w:eastAsia="SimSun" w:cs="Symbol"/>
                <w:color w:val="000000"/>
                <w:kern w:val="0"/>
                <w:sz w:val="24"/>
                <w:szCs w:val="24"/>
                <w:lang w:val="en-IN" w:eastAsia="zh-CN" w:bidi="ar"/>
              </w:rPr>
              <w:t xml:space="preserve"> </w:t>
            </w:r>
            <w:r>
              <w:rPr>
                <w:rFonts w:hint="default" w:ascii="Symbol" w:hAnsi="Symbol" w:eastAsia="SimSun" w:cs="Symbo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IN" w:eastAsia="zh-CN" w:bidi="ar"/>
              </w:rPr>
              <w:t xml:space="preserve">Experience in writing JAMA test cases 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IN" w:eastAsia="zh-CN" w:bidi="ar"/>
              </w:rPr>
              <w:t>for POS application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 w:firstLine="240" w:firstLineChars="10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IN" w:eastAsia="zh-CN" w:bidi="ar"/>
              </w:rPr>
            </w:pPr>
            <w:r>
              <w:rPr>
                <w:rFonts w:hint="default" w:ascii="Symbol" w:hAnsi="Symbol" w:eastAsia="SimSun" w:cs="Symbol"/>
                <w:color w:val="000000"/>
                <w:kern w:val="0"/>
                <w:sz w:val="24"/>
                <w:szCs w:val="24"/>
                <w:lang w:val="en-US" w:eastAsia="zh-CN" w:bidi="ar"/>
              </w:rPr>
              <w:t></w:t>
            </w:r>
            <w:r>
              <w:rPr>
                <w:rFonts w:hint="default" w:ascii="Symbol" w:hAnsi="Symbol" w:eastAsia="SimSun" w:cs="Symbol"/>
                <w:color w:val="000000"/>
                <w:kern w:val="0"/>
                <w:sz w:val="24"/>
                <w:szCs w:val="24"/>
                <w:lang w:val="en-IN" w:eastAsia="zh-CN" w:bidi="ar"/>
              </w:rPr>
              <w:t xml:space="preserve"> </w:t>
            </w:r>
            <w:r>
              <w:rPr>
                <w:rFonts w:hint="default" w:ascii="Symbol" w:hAnsi="Symbol" w:eastAsia="SimSun" w:cs="Symbo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IN" w:eastAsia="zh-CN" w:bidi="ar"/>
              </w:rPr>
              <w:t>Capable of working at great pressure and tight deadlines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 w:firstLine="240" w:firstLineChars="10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IN" w:eastAsia="zh-CN" w:bidi="ar"/>
              </w:rPr>
            </w:pPr>
            <w:r>
              <w:rPr>
                <w:rFonts w:hint="default" w:ascii="Symbol" w:hAnsi="Symbol" w:eastAsia="SimSun" w:cs="Symbol"/>
                <w:color w:val="000000"/>
                <w:kern w:val="0"/>
                <w:sz w:val="24"/>
                <w:szCs w:val="24"/>
                <w:lang w:val="en-US" w:eastAsia="zh-CN" w:bidi="ar"/>
              </w:rPr>
              <w:t></w:t>
            </w:r>
            <w:r>
              <w:rPr>
                <w:rFonts w:hint="default" w:ascii="Symbol" w:hAnsi="Symbol" w:eastAsia="SimSun" w:cs="Symbol"/>
                <w:color w:val="000000"/>
                <w:kern w:val="0"/>
                <w:sz w:val="24"/>
                <w:szCs w:val="24"/>
                <w:lang w:val="en-IN" w:eastAsia="zh-CN" w:bidi="ar"/>
              </w:rPr>
              <w:t xml:space="preserve"> </w:t>
            </w:r>
            <w:r>
              <w:rPr>
                <w:rFonts w:hint="default" w:ascii="Symbol" w:hAnsi="Symbol" w:eastAsia="SimSun" w:cs="Symbo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IN" w:eastAsia="zh-CN" w:bidi="ar"/>
              </w:rPr>
              <w:t>Having good knowledge in test automation tool like API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left" w:pos="828"/>
                <w:tab w:val="left" w:pos="829"/>
              </w:tabs>
              <w:spacing w:before="0" w:after="0" w:line="240" w:lineRule="auto"/>
              <w:ind w:right="103" w:rightChars="0"/>
              <w:jc w:val="left"/>
              <w:rPr>
                <w:sz w:val="20"/>
              </w:rPr>
            </w:pPr>
          </w:p>
        </w:tc>
      </w:tr>
    </w:tbl>
    <w:p>
      <w:pPr>
        <w:pStyle w:val="5"/>
        <w:rPr>
          <w:rFonts w:ascii="Times New Roman"/>
        </w:rPr>
      </w:pPr>
    </w:p>
    <w:p>
      <w:pPr>
        <w:pStyle w:val="5"/>
        <w:spacing w:before="8"/>
        <w:rPr>
          <w:rFonts w:ascii="Times New Roman"/>
          <w:sz w:val="16"/>
        </w:rPr>
      </w:pPr>
    </w:p>
    <w:tbl>
      <w:tblPr>
        <w:tblStyle w:val="4"/>
        <w:tblW w:w="0" w:type="auto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37"/>
        <w:gridCol w:w="53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9924" w:type="dxa"/>
            <w:gridSpan w:val="2"/>
            <w:shd w:val="clear" w:color="auto" w:fill="BEBEBE"/>
          </w:tcPr>
          <w:p>
            <w:pPr>
              <w:pStyle w:val="9"/>
              <w:rPr>
                <w:b/>
                <w:sz w:val="20"/>
              </w:rPr>
            </w:pPr>
            <w:r>
              <w:rPr>
                <w:b/>
                <w:sz w:val="20"/>
              </w:rPr>
              <w:t>Technical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Skills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453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Operating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Systems</w:t>
            </w:r>
          </w:p>
        </w:tc>
        <w:tc>
          <w:tcPr>
            <w:tcW w:w="5387" w:type="dxa"/>
          </w:tcPr>
          <w:p>
            <w:pPr>
              <w:pStyle w:val="9"/>
              <w:spacing w:before="98"/>
              <w:ind w:left="107"/>
              <w:rPr>
                <w:sz w:val="20"/>
              </w:rPr>
            </w:pPr>
            <w:r>
              <w:rPr>
                <w:color w:val="000009"/>
                <w:sz w:val="20"/>
              </w:rPr>
              <w:t>Windows</w:t>
            </w:r>
          </w:p>
          <w:p>
            <w:pPr>
              <w:pStyle w:val="9"/>
              <w:spacing w:before="96" w:line="231" w:lineRule="exact"/>
              <w:ind w:left="107"/>
              <w:rPr>
                <w:rFonts w:hint="default"/>
                <w:color w:val="000009"/>
                <w:sz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" w:hRule="atLeast"/>
        </w:trPr>
        <w:tc>
          <w:tcPr>
            <w:tcW w:w="4537" w:type="dxa"/>
          </w:tcPr>
          <w:p>
            <w:pPr>
              <w:pStyle w:val="9"/>
              <w:spacing w:before="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Protocols</w:t>
            </w:r>
          </w:p>
        </w:tc>
        <w:tc>
          <w:tcPr>
            <w:tcW w:w="5387" w:type="dxa"/>
          </w:tcPr>
          <w:p>
            <w:pPr>
              <w:pStyle w:val="9"/>
              <w:spacing w:before="2" w:line="243" w:lineRule="exact"/>
              <w:rPr>
                <w:rFonts w:hint="default"/>
                <w:sz w:val="20"/>
                <w:lang w:val="en-US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IN" w:eastAsia="zh-CN" w:bidi="ar"/>
              </w:rPr>
              <w:t xml:space="preserve"> ISO 8583, EMV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4" w:hRule="atLeast"/>
        </w:trPr>
        <w:tc>
          <w:tcPr>
            <w:tcW w:w="4537" w:type="dxa"/>
          </w:tcPr>
          <w:p>
            <w:pPr>
              <w:pStyle w:val="9"/>
              <w:spacing w:before="2"/>
              <w:ind w:left="0" w:leftChars="0" w:firstLine="120" w:firstLineChars="50"/>
              <w:rPr>
                <w:sz w:val="20"/>
              </w:rPr>
            </w:pPr>
            <w:r>
              <w:rPr>
                <w:rFonts w:hint="default" w:cs="Viner Hand ITC" w:asciiTheme="minorAscii" w:hAnsiTheme="minorAscii" w:eastAsiaTheme="minorEastAsia"/>
                <w:sz w:val="24"/>
                <w:szCs w:val="24"/>
                <w:lang w:val="en-IN"/>
              </w:rPr>
              <w:t xml:space="preserve">Methodologies </w:t>
            </w:r>
            <w:r>
              <w:rPr>
                <w:rFonts w:hint="default" w:cs="Viner Hand ITC" w:asciiTheme="minorAscii" w:hAnsiTheme="minorAscii"/>
                <w:sz w:val="24"/>
                <w:szCs w:val="24"/>
                <w:lang w:val="en-IN"/>
              </w:rPr>
              <w:t xml:space="preserve">        </w:t>
            </w:r>
            <w:r>
              <w:rPr>
                <w:rFonts w:hint="default" w:cs="Viner Hand ITC" w:asciiTheme="minorAscii" w:hAnsiTheme="minorAscii" w:eastAsiaTheme="minorEastAsia"/>
                <w:sz w:val="24"/>
                <w:szCs w:val="24"/>
                <w:lang w:val="en-IN"/>
              </w:rPr>
              <w:t xml:space="preserve">                                           </w:t>
            </w:r>
          </w:p>
        </w:tc>
        <w:tc>
          <w:tcPr>
            <w:tcW w:w="5387" w:type="dxa"/>
          </w:tcPr>
          <w:p>
            <w:pPr>
              <w:pStyle w:val="9"/>
              <w:spacing w:before="2"/>
              <w:ind w:left="107" w:right="95"/>
              <w:jc w:val="both"/>
              <w:rPr>
                <w:rFonts w:hint="default"/>
                <w:sz w:val="20"/>
                <w:lang w:val="en-US"/>
              </w:rPr>
            </w:pPr>
            <w:r>
              <w:rPr>
                <w:rFonts w:hint="default" w:cs="Viner Hand ITC" w:asciiTheme="minorAscii" w:hAnsiTheme="minorAscii" w:eastAsiaTheme="minorEastAsia"/>
                <w:sz w:val="24"/>
                <w:szCs w:val="24"/>
                <w:lang w:val="en-IN"/>
              </w:rPr>
              <w:t>SDLC, STLC</w:t>
            </w:r>
            <w:r>
              <w:rPr>
                <w:rFonts w:hint="default" w:cs="Viner Hand ITC" w:asciiTheme="minorAscii" w:hAnsiTheme="minorAscii"/>
                <w:sz w:val="24"/>
                <w:szCs w:val="24"/>
                <w:lang w:val="en-IN"/>
              </w:rPr>
              <w:t>, Agile Scrum</w:t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8" w:hRule="atLeast"/>
        </w:trPr>
        <w:tc>
          <w:tcPr>
            <w:tcW w:w="4537" w:type="dxa"/>
          </w:tcPr>
          <w:p>
            <w:pPr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default" w:asciiTheme="minorAscii" w:hAnsiTheme="minorAscii"/>
                <w:sz w:val="24"/>
                <w:szCs w:val="24"/>
                <w:lang w:val="en-IN"/>
              </w:rPr>
            </w:pPr>
            <w:r>
              <w:rPr>
                <w:rFonts w:hint="default" w:asciiTheme="minorAscii" w:hAnsiTheme="minorAscii"/>
                <w:sz w:val="24"/>
                <w:szCs w:val="24"/>
                <w:lang w:val="en-IN"/>
              </w:rPr>
              <w:t xml:space="preserve">Defect Tracking tool                                         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24"/>
                <w:szCs w:val="24"/>
                <w:lang w:val="en-IN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24"/>
                <w:szCs w:val="24"/>
                <w:lang w:val="en-IN" w:eastAsia="zh-CN" w:bidi="ar"/>
              </w:rPr>
              <w:t xml:space="preserve">                                           </w:t>
            </w:r>
          </w:p>
          <w:p>
            <w:pPr>
              <w:pStyle w:val="9"/>
              <w:spacing w:before="2"/>
              <w:rPr>
                <w:sz w:val="20"/>
              </w:rPr>
            </w:pPr>
          </w:p>
        </w:tc>
        <w:tc>
          <w:tcPr>
            <w:tcW w:w="5387" w:type="dxa"/>
          </w:tcPr>
          <w:p>
            <w:pPr>
              <w:pStyle w:val="9"/>
              <w:spacing w:before="2"/>
              <w:ind w:right="558"/>
              <w:rPr>
                <w:sz w:val="20"/>
              </w:rPr>
            </w:pPr>
            <w:r>
              <w:rPr>
                <w:rFonts w:hint="default" w:asciiTheme="minorAscii" w:hAnsiTheme="minorAscii"/>
                <w:sz w:val="24"/>
                <w:szCs w:val="24"/>
                <w:lang w:val="en-IN"/>
              </w:rPr>
              <w:t>JIRA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4537" w:type="dxa"/>
          </w:tcPr>
          <w:p>
            <w:pPr>
              <w:pStyle w:val="9"/>
              <w:spacing w:before="2"/>
              <w:rPr>
                <w:rFonts w:hint="default"/>
                <w:color w:val="000009"/>
                <w:sz w:val="20"/>
                <w:lang w:val="en-US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24"/>
                <w:szCs w:val="24"/>
                <w:lang w:val="en-IN" w:eastAsia="zh-CN" w:bidi="ar"/>
              </w:rPr>
              <w:t xml:space="preserve">API Testing tools    </w:t>
            </w:r>
          </w:p>
        </w:tc>
        <w:tc>
          <w:tcPr>
            <w:tcW w:w="538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24"/>
                <w:szCs w:val="24"/>
                <w:lang w:val="en-IN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24"/>
                <w:szCs w:val="24"/>
                <w:lang w:val="en-IN" w:eastAsia="zh-CN" w:bidi="ar"/>
              </w:rPr>
              <w:t xml:space="preserve">  Soap UI</w:t>
            </w:r>
          </w:p>
          <w:p>
            <w:pPr>
              <w:pStyle w:val="9"/>
              <w:spacing w:before="2"/>
              <w:ind w:left="107" w:right="558"/>
              <w:rPr>
                <w:rFonts w:hint="default"/>
                <w:sz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4537" w:type="dxa"/>
          </w:tcPr>
          <w:p>
            <w:pPr>
              <w:pStyle w:val="9"/>
              <w:spacing w:before="2"/>
              <w:rPr>
                <w:rFonts w:hint="default"/>
                <w:color w:val="000009"/>
                <w:sz w:val="20"/>
                <w:lang w:val="en-US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IN" w:eastAsia="zh-CN" w:bidi="ar"/>
              </w:rPr>
              <w:t xml:space="preserve">Domain                                                                 </w:t>
            </w:r>
          </w:p>
        </w:tc>
        <w:tc>
          <w:tcPr>
            <w:tcW w:w="5387" w:type="dxa"/>
          </w:tcPr>
          <w:p>
            <w:pPr>
              <w:pStyle w:val="9"/>
              <w:spacing w:before="2"/>
              <w:ind w:left="107" w:right="558"/>
              <w:rPr>
                <w:rFonts w:hint="default"/>
                <w:sz w:val="20"/>
                <w:lang w:val="en-US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IN" w:eastAsia="zh-CN" w:bidi="ar"/>
              </w:rPr>
              <w:t>Paymen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t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IN" w:eastAsia="zh-CN" w:bidi="ar"/>
              </w:rPr>
              <w:t xml:space="preserve">s   </w:t>
            </w:r>
          </w:p>
        </w:tc>
      </w:tr>
    </w:tbl>
    <w:p>
      <w:pPr>
        <w:spacing w:after="0"/>
        <w:rPr>
          <w:sz w:val="20"/>
        </w:rPr>
        <w:sectPr>
          <w:headerReference r:id="rId5" w:type="default"/>
          <w:footerReference r:id="rId6" w:type="default"/>
          <w:type w:val="continuous"/>
          <w:pgSz w:w="11910" w:h="16840"/>
          <w:pgMar w:top="1420" w:right="700" w:bottom="1200" w:left="1040" w:header="709" w:footer="1016" w:gutter="0"/>
          <w:pgNumType w:start="1"/>
          <w:cols w:space="720" w:num="1"/>
        </w:sectPr>
      </w:pPr>
    </w:p>
    <w:tbl>
      <w:tblPr>
        <w:tblStyle w:val="4"/>
        <w:tblW w:w="0" w:type="auto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9920" w:type="dxa"/>
            <w:shd w:val="clear" w:color="auto" w:fill="BEBEBE"/>
          </w:tcPr>
          <w:p>
            <w:pPr>
              <w:pStyle w:val="9"/>
              <w:rPr>
                <w:b/>
                <w:sz w:val="20"/>
              </w:rPr>
            </w:pPr>
            <w:r>
              <w:rPr>
                <w:b/>
                <w:sz w:val="20"/>
              </w:rPr>
              <w:t>Responsibilities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7" w:hRule="atLeast"/>
        </w:trPr>
        <w:tc>
          <w:tcPr>
            <w:tcW w:w="9920" w:type="dxa"/>
          </w:tcPr>
          <w:p>
            <w:pPr>
              <w:pStyle w:val="9"/>
              <w:spacing w:before="3"/>
              <w:ind w:left="0"/>
              <w:rPr>
                <w:rFonts w:ascii="Times New Roman"/>
                <w:sz w:val="21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Analyzing and Understanding System Requirement Specification.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sz w:val="20"/>
                <w:szCs w:val="20"/>
              </w:rPr>
            </w:pPr>
            <w:r>
              <w:rPr>
                <w:rFonts w:ascii="Verdana" w:hAnsi="Verdana" w:eastAsia="SimSun" w:cs="Verdana"/>
                <w:color w:val="00000A"/>
                <w:kern w:val="0"/>
                <w:sz w:val="20"/>
                <w:szCs w:val="20"/>
                <w:lang w:val="en-US" w:eastAsia="zh-CN" w:bidi="ar"/>
              </w:rPr>
              <w:t>Proficient in Test execution and finding bugs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sz w:val="20"/>
                <w:szCs w:val="20"/>
              </w:rPr>
            </w:pPr>
            <w:r>
              <w:rPr>
                <w:rFonts w:hint="default" w:ascii="Verdana" w:hAnsi="Verdana" w:eastAsia="SimSun" w:cs="Verdana"/>
                <w:color w:val="00000A"/>
                <w:kern w:val="0"/>
                <w:sz w:val="20"/>
                <w:szCs w:val="20"/>
                <w:lang w:val="en-US" w:eastAsia="zh-CN" w:bidi="ar"/>
              </w:rPr>
              <w:t>Good experience in System Testing, End-to-End Testing, Retesting and Regression Testing.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sz w:val="20"/>
                <w:szCs w:val="20"/>
              </w:rPr>
            </w:pPr>
            <w:r>
              <w:rPr>
                <w:rFonts w:hint="default" w:ascii="Verdana" w:hAnsi="Verdana" w:eastAsia="SimSun" w:cs="Verdana"/>
                <w:color w:val="00000A"/>
                <w:kern w:val="0"/>
                <w:sz w:val="20"/>
                <w:szCs w:val="20"/>
                <w:lang w:val="en-US" w:eastAsia="zh-CN" w:bidi="ar"/>
              </w:rPr>
              <w:t>Detecting bugs and classifying them based on the severity and Priority.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sz w:val="20"/>
                <w:szCs w:val="20"/>
              </w:rPr>
            </w:pPr>
            <w:r>
              <w:rPr>
                <w:rFonts w:hint="default" w:ascii="Verdana" w:hAnsi="Verdana" w:eastAsia="SimSun" w:cs="Verdana"/>
                <w:color w:val="00000A"/>
                <w:kern w:val="0"/>
                <w:sz w:val="20"/>
                <w:szCs w:val="20"/>
                <w:lang w:val="en-US" w:eastAsia="zh-CN" w:bidi="ar"/>
              </w:rPr>
              <w:t>Proficient in preparing the Defect Report &amp; Tracking the status.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sz w:val="20"/>
                <w:szCs w:val="20"/>
              </w:rPr>
            </w:pPr>
            <w:r>
              <w:rPr>
                <w:rFonts w:hint="default" w:ascii="Verdana" w:hAnsi="Verdana" w:eastAsia="SimSun" w:cs="Verdana"/>
                <w:color w:val="00000A"/>
                <w:kern w:val="0"/>
                <w:sz w:val="20"/>
                <w:szCs w:val="20"/>
                <w:lang w:val="en-US" w:eastAsia="zh-CN" w:bidi="ar"/>
              </w:rPr>
              <w:t>Good knowledge in Identifying gaps in Application functionality.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sz w:val="20"/>
                <w:szCs w:val="20"/>
              </w:rPr>
            </w:pPr>
            <w:r>
              <w:rPr>
                <w:rFonts w:hint="default" w:ascii="Verdana" w:hAnsi="Verdana" w:eastAsia="SimSun" w:cs="Verdana"/>
                <w:color w:val="00000A"/>
                <w:kern w:val="0"/>
                <w:sz w:val="20"/>
                <w:szCs w:val="20"/>
                <w:lang w:val="en-US" w:eastAsia="zh-CN" w:bidi="ar"/>
              </w:rPr>
              <w:t>Good experience in Test Management Tool and Defect tracking tools.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sz w:val="20"/>
                <w:szCs w:val="20"/>
              </w:rPr>
            </w:pPr>
            <w:r>
              <w:rPr>
                <w:rFonts w:hint="default" w:ascii="Verdana" w:hAnsi="Verdana" w:eastAsia="SimSun" w:cs="Verdana"/>
                <w:color w:val="00000A"/>
                <w:kern w:val="0"/>
                <w:sz w:val="20"/>
                <w:szCs w:val="20"/>
                <w:lang w:val="en-US" w:eastAsia="zh-CN" w:bidi="ar"/>
              </w:rPr>
              <w:t>Participating in QA client calls and updating the status to the manager.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sz w:val="20"/>
                <w:szCs w:val="20"/>
              </w:rPr>
            </w:pPr>
            <w:r>
              <w:rPr>
                <w:rFonts w:hint="default" w:ascii="Verdana" w:hAnsi="Verdana" w:eastAsia="SimSun" w:cs="Verdana"/>
                <w:color w:val="00000A"/>
                <w:kern w:val="0"/>
                <w:sz w:val="20"/>
                <w:szCs w:val="20"/>
                <w:lang w:val="en-US" w:eastAsia="zh-CN" w:bidi="ar"/>
              </w:rPr>
              <w:t>Good experience in Agile methodologies.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sz w:val="20"/>
                <w:szCs w:val="20"/>
              </w:rPr>
            </w:pPr>
            <w:r>
              <w:rPr>
                <w:rFonts w:hint="default" w:ascii="Verdana" w:hAnsi="Verdana" w:eastAsia="SimSun" w:cs="Verdana"/>
                <w:color w:val="00000A"/>
                <w:kern w:val="0"/>
                <w:sz w:val="20"/>
                <w:szCs w:val="20"/>
                <w:lang w:val="en-US" w:eastAsia="zh-CN" w:bidi="ar"/>
              </w:rPr>
              <w:t>Participated In Sprint planning, Scrum calls Sprint Review and Sprint Retrospective meetings.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sz w:val="20"/>
                <w:szCs w:val="20"/>
              </w:rPr>
            </w:pPr>
            <w:r>
              <w:rPr>
                <w:rFonts w:hint="default" w:ascii="Verdana" w:hAnsi="Verdana" w:eastAsia="SimSun" w:cs="Verdana"/>
                <w:color w:val="00000A"/>
                <w:kern w:val="0"/>
                <w:sz w:val="20"/>
                <w:szCs w:val="20"/>
                <w:lang w:val="en-US" w:eastAsia="zh-CN" w:bidi="ar"/>
              </w:rPr>
              <w:t>Comfortable working as a member of integrated team as well as independently.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left" w:pos="828"/>
                <w:tab w:val="left" w:pos="829"/>
              </w:tabs>
              <w:spacing w:before="0" w:after="0" w:line="242" w:lineRule="exact"/>
              <w:ind w:right="0" w:rightChars="0"/>
              <w:jc w:val="left"/>
              <w:rPr>
                <w:sz w:val="20"/>
              </w:rPr>
            </w:pPr>
          </w:p>
        </w:tc>
      </w:tr>
    </w:tbl>
    <w:p>
      <w:pPr>
        <w:pStyle w:val="5"/>
        <w:rPr>
          <w:rFonts w:ascii="Times New Roman"/>
        </w:rPr>
      </w:pPr>
    </w:p>
    <w:p>
      <w:pPr>
        <w:pStyle w:val="5"/>
        <w:spacing w:before="6" w:after="1"/>
        <w:rPr>
          <w:rFonts w:ascii="Times New Roman"/>
          <w:sz w:val="17"/>
        </w:rPr>
      </w:pPr>
    </w:p>
    <w:tbl>
      <w:tblPr>
        <w:tblStyle w:val="4"/>
        <w:tblW w:w="0" w:type="auto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4"/>
        <w:gridCol w:w="80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844" w:type="dxa"/>
            <w:shd w:val="clear" w:color="auto" w:fill="BEBEBE"/>
          </w:tcPr>
          <w:p>
            <w:pPr>
              <w:pStyle w:val="9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8080" w:type="dxa"/>
            <w:shd w:val="clear" w:color="auto" w:fill="BEBEBE"/>
          </w:tcPr>
          <w:p>
            <w:pPr>
              <w:pStyle w:val="9"/>
              <w:ind w:left="107"/>
              <w:rPr>
                <w:rFonts w:hint="default"/>
                <w:b/>
                <w:sz w:val="20"/>
                <w:lang w:val="en-IN"/>
              </w:rPr>
            </w:pPr>
            <w:r>
              <w:rPr>
                <w:rFonts w:hint="default"/>
                <w:b/>
                <w:sz w:val="20"/>
                <w:lang w:val="en-IN"/>
              </w:rPr>
              <w:t>HICAPS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4" w:hRule="atLeast"/>
        </w:trPr>
        <w:tc>
          <w:tcPr>
            <w:tcW w:w="1844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8080" w:type="dxa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Analyzing and Understanding System Requirement Specification.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sz w:val="20"/>
                <w:szCs w:val="20"/>
              </w:rPr>
            </w:pPr>
            <w:r>
              <w:rPr>
                <w:rFonts w:ascii="Verdana" w:hAnsi="Verdana" w:eastAsia="SimSun" w:cs="Verdana"/>
                <w:color w:val="00000A"/>
                <w:kern w:val="0"/>
                <w:sz w:val="20"/>
                <w:szCs w:val="20"/>
                <w:lang w:val="en-US" w:eastAsia="zh-CN" w:bidi="ar"/>
              </w:rPr>
              <w:t xml:space="preserve">Proficient in Test execution and finding bugs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sz w:val="20"/>
                <w:szCs w:val="20"/>
              </w:rPr>
            </w:pPr>
            <w:r>
              <w:rPr>
                <w:rFonts w:hint="default" w:ascii="Verdana" w:hAnsi="Verdana" w:eastAsia="SimSun" w:cs="Verdana"/>
                <w:color w:val="00000A"/>
                <w:kern w:val="0"/>
                <w:sz w:val="20"/>
                <w:szCs w:val="20"/>
                <w:lang w:val="en-US" w:eastAsia="zh-CN" w:bidi="ar"/>
              </w:rPr>
              <w:t xml:space="preserve">Good experience in System Testing, End-to-End Testing, Retesting and Regression Testing.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sz w:val="20"/>
                <w:szCs w:val="20"/>
              </w:rPr>
            </w:pPr>
            <w:r>
              <w:rPr>
                <w:rFonts w:hint="default" w:ascii="Verdana" w:hAnsi="Verdana" w:eastAsia="SimSun" w:cs="Verdana"/>
                <w:color w:val="00000A"/>
                <w:kern w:val="0"/>
                <w:sz w:val="20"/>
                <w:szCs w:val="20"/>
                <w:lang w:val="en-US" w:eastAsia="zh-CN" w:bidi="ar"/>
              </w:rPr>
              <w:t xml:space="preserve">Detecting bugs and classifying them based on the severity and Priority.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sz w:val="20"/>
                <w:szCs w:val="20"/>
              </w:rPr>
            </w:pPr>
            <w:r>
              <w:rPr>
                <w:rFonts w:hint="default" w:ascii="Verdana" w:hAnsi="Verdana" w:eastAsia="SimSun" w:cs="Verdana"/>
                <w:color w:val="00000A"/>
                <w:kern w:val="0"/>
                <w:sz w:val="20"/>
                <w:szCs w:val="20"/>
                <w:lang w:val="en-US" w:eastAsia="zh-CN" w:bidi="ar"/>
              </w:rPr>
              <w:t xml:space="preserve">Proficient in preparing the Defect Report &amp; Tracking the status.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sz w:val="20"/>
                <w:szCs w:val="20"/>
              </w:rPr>
            </w:pPr>
            <w:r>
              <w:rPr>
                <w:rFonts w:hint="default" w:ascii="Verdana" w:hAnsi="Verdana" w:eastAsia="SimSun" w:cs="Verdana"/>
                <w:color w:val="00000A"/>
                <w:kern w:val="0"/>
                <w:sz w:val="20"/>
                <w:szCs w:val="20"/>
                <w:lang w:val="en-US" w:eastAsia="zh-CN" w:bidi="ar"/>
              </w:rPr>
              <w:t xml:space="preserve">Good knowledge in Identifying gaps in Application functionality.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sz w:val="20"/>
                <w:szCs w:val="20"/>
              </w:rPr>
            </w:pPr>
            <w:r>
              <w:rPr>
                <w:rFonts w:hint="default" w:ascii="Verdana" w:hAnsi="Verdana" w:eastAsia="SimSun" w:cs="Verdana"/>
                <w:color w:val="00000A"/>
                <w:kern w:val="0"/>
                <w:sz w:val="20"/>
                <w:szCs w:val="20"/>
                <w:lang w:val="en-US" w:eastAsia="zh-CN" w:bidi="ar"/>
              </w:rPr>
              <w:t xml:space="preserve">Good experience in Test Management Tool and Defect tracking tools.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sz w:val="20"/>
                <w:szCs w:val="20"/>
              </w:rPr>
            </w:pPr>
            <w:r>
              <w:rPr>
                <w:rFonts w:hint="default" w:ascii="Verdana" w:hAnsi="Verdana" w:eastAsia="SimSun" w:cs="Verdana"/>
                <w:color w:val="00000A"/>
                <w:kern w:val="0"/>
                <w:sz w:val="20"/>
                <w:szCs w:val="20"/>
                <w:lang w:val="en-US" w:eastAsia="zh-CN" w:bidi="ar"/>
              </w:rPr>
              <w:t xml:space="preserve">Participating in QA client calls and updating the status to the manager.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sz w:val="20"/>
                <w:szCs w:val="20"/>
              </w:rPr>
            </w:pPr>
            <w:r>
              <w:rPr>
                <w:rFonts w:hint="default" w:ascii="Verdana" w:hAnsi="Verdana" w:eastAsia="SimSun" w:cs="Verdana"/>
                <w:color w:val="00000A"/>
                <w:kern w:val="0"/>
                <w:sz w:val="20"/>
                <w:szCs w:val="20"/>
                <w:lang w:val="en-US" w:eastAsia="zh-CN" w:bidi="ar"/>
              </w:rPr>
              <w:t xml:space="preserve">Good experience in Agile methodologies.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sz w:val="20"/>
              </w:rPr>
            </w:pPr>
            <w:r>
              <w:rPr>
                <w:rFonts w:hint="default" w:ascii="Verdana" w:hAnsi="Verdana" w:eastAsia="SimSun" w:cs="Verdana"/>
                <w:color w:val="00000A"/>
                <w:kern w:val="0"/>
                <w:sz w:val="20"/>
                <w:szCs w:val="20"/>
                <w:lang w:val="en-US" w:eastAsia="zh-CN" w:bidi="ar"/>
              </w:rPr>
              <w:t>Participated In Sprint planning, Scrum calls Sprint Review and Sprint Retrospective meetings.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sz w:val="20"/>
              </w:rPr>
            </w:pPr>
            <w:r>
              <w:rPr>
                <w:rFonts w:hint="default" w:ascii="Verdana" w:hAnsi="Verdana" w:eastAsia="SimSun" w:cs="Verdana"/>
                <w:color w:val="00000A"/>
                <w:kern w:val="0"/>
                <w:sz w:val="20"/>
                <w:szCs w:val="20"/>
                <w:lang w:val="en-US" w:eastAsia="zh-CN" w:bidi="ar"/>
              </w:rPr>
              <w:t>Comfortable working as a member of integrated team as well as independently.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844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Role</w:t>
            </w:r>
          </w:p>
        </w:tc>
        <w:tc>
          <w:tcPr>
            <w:tcW w:w="8080" w:type="dxa"/>
          </w:tcPr>
          <w:p>
            <w:pPr>
              <w:pStyle w:val="9"/>
              <w:ind w:left="107" w:firstLine="300" w:firstLineChars="150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QA and Software Engineer.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844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Tools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</w:p>
        </w:tc>
        <w:tc>
          <w:tcPr>
            <w:tcW w:w="8080" w:type="dxa"/>
          </w:tcPr>
          <w:p>
            <w:pPr>
              <w:keepNext w:val="0"/>
              <w:keepLines w:val="0"/>
              <w:widowControl/>
              <w:suppressLineNumbers w:val="0"/>
              <w:ind w:firstLine="360" w:firstLineChars="150"/>
              <w:jc w:val="left"/>
              <w:rPr>
                <w:sz w:val="20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JIRA, JAMA, Android studio, VHQ, Lazzy logger, Pulse secure</w:t>
            </w:r>
          </w:p>
        </w:tc>
      </w:tr>
    </w:tbl>
    <w:p>
      <w:pPr>
        <w:pStyle w:val="5"/>
        <w:rPr>
          <w:rFonts w:ascii="Times New Roman"/>
        </w:rPr>
      </w:pPr>
    </w:p>
    <w:p>
      <w:pPr>
        <w:pStyle w:val="5"/>
        <w:spacing w:before="8" w:after="1"/>
        <w:rPr>
          <w:rFonts w:ascii="Times New Roman"/>
          <w:sz w:val="16"/>
        </w:rPr>
      </w:pPr>
    </w:p>
    <w:tbl>
      <w:tblPr>
        <w:tblStyle w:val="4"/>
        <w:tblW w:w="0" w:type="auto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4"/>
        <w:gridCol w:w="80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1844" w:type="dxa"/>
            <w:shd w:val="clear" w:color="auto" w:fill="BEBEBE"/>
          </w:tcPr>
          <w:p>
            <w:pPr>
              <w:pStyle w:val="9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8080" w:type="dxa"/>
            <w:shd w:val="clear" w:color="auto" w:fill="BEBEBE"/>
          </w:tcPr>
          <w:p>
            <w:pPr>
              <w:pStyle w:val="9"/>
              <w:rPr>
                <w:rFonts w:hint="default"/>
                <w:b/>
                <w:sz w:val="20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000000"/>
                <w:kern w:val="0"/>
                <w:sz w:val="24"/>
                <w:szCs w:val="24"/>
                <w:lang w:val="en-IN" w:eastAsia="zh-CN" w:bidi="ar"/>
              </w:rPr>
              <w:t>MOM</w:t>
            </w:r>
            <w:r>
              <w:rPr>
                <w:rFonts w:hint="default" w:ascii="Symbol" w:hAnsi="Symbol" w:eastAsia="SimSun" w:cs="Symbol"/>
                <w:b/>
                <w:bCs/>
                <w:color w:val="000000"/>
                <w:kern w:val="0"/>
                <w:sz w:val="24"/>
                <w:szCs w:val="24"/>
                <w:lang w:val="en-IN" w:eastAsia="zh-CN" w:bidi="ar"/>
              </w:rPr>
              <w:t xml:space="preserve"> - </w:t>
            </w:r>
            <w:r>
              <w:rPr>
                <w:rFonts w:hint="default" w:eastAsia="SimSun" w:cs="Symbol" w:asciiTheme="minorAscii" w:hAnsiTheme="minorAscii"/>
                <w:b/>
                <w:bCs/>
                <w:color w:val="000000"/>
                <w:kern w:val="0"/>
                <w:sz w:val="24"/>
                <w:szCs w:val="24"/>
                <w:lang w:val="en-IN" w:eastAsia="zh-CN" w:bidi="ar"/>
              </w:rPr>
              <w:t>API Testing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4" w:hRule="atLeast"/>
        </w:trPr>
        <w:tc>
          <w:tcPr>
            <w:tcW w:w="1844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80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eastAsia="SimSun"/>
                <w:color w:val="000000"/>
                <w:kern w:val="0"/>
                <w:sz w:val="24"/>
                <w:szCs w:val="24"/>
                <w:lang w:val="en-US" w:eastAsia="zh-CN"/>
              </w:rPr>
              <w:t>Merchant on boarding mechanism is process of on boarding Terminal Device ID with customer defined configuration and can be altered through other SOAP API.</w:t>
            </w:r>
          </w:p>
          <w:p>
            <w:pPr>
              <w:pStyle w:val="9"/>
              <w:ind w:left="0" w:leftChars="0" w:right="105" w:firstLine="0" w:firstLineChars="0"/>
              <w:jc w:val="both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1844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Role</w:t>
            </w:r>
          </w:p>
        </w:tc>
        <w:tc>
          <w:tcPr>
            <w:tcW w:w="8080" w:type="dxa"/>
          </w:tcPr>
          <w:p>
            <w:pPr>
              <w:pStyle w:val="9"/>
              <w:ind w:left="107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QA and Software Engineer.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844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Tools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</w:p>
        </w:tc>
        <w:tc>
          <w:tcPr>
            <w:tcW w:w="8080" w:type="dxa"/>
          </w:tcPr>
          <w:p>
            <w:pPr>
              <w:pStyle w:val="9"/>
              <w:ind w:left="107"/>
              <w:rPr>
                <w:rFonts w:hint="default"/>
                <w:sz w:val="20"/>
                <w:lang w:val="en-IN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JIRA, JAMA, Android studio, VHQ, Lazzy logger, Pulse secure</w:t>
            </w: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24"/>
                <w:szCs w:val="24"/>
                <w:lang w:val="en-IN" w:eastAsia="zh-CN" w:bidi="ar"/>
              </w:rPr>
              <w:t>, Soap UI</w:t>
            </w:r>
          </w:p>
        </w:tc>
      </w:tr>
    </w:tbl>
    <w:p>
      <w:pPr>
        <w:spacing w:after="0"/>
        <w:rPr>
          <w:sz w:val="20"/>
        </w:rPr>
      </w:pPr>
    </w:p>
    <w:p>
      <w:pPr>
        <w:spacing w:after="0"/>
        <w:rPr>
          <w:sz w:val="20"/>
        </w:rPr>
      </w:pPr>
    </w:p>
    <w:tbl>
      <w:tblPr>
        <w:tblStyle w:val="4"/>
        <w:tblW w:w="0" w:type="auto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60"/>
        <w:gridCol w:w="4964"/>
        <w:gridCol w:w="991"/>
        <w:gridCol w:w="7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 w:hRule="atLeast"/>
        </w:trPr>
        <w:tc>
          <w:tcPr>
            <w:tcW w:w="9923" w:type="dxa"/>
            <w:gridSpan w:val="4"/>
            <w:shd w:val="clear" w:color="auto" w:fill="BEBEBE"/>
          </w:tcPr>
          <w:p>
            <w:pPr>
              <w:pStyle w:val="9"/>
              <w:spacing w:line="222" w:lineRule="exact"/>
              <w:ind w:left="0" w:leftChars="0" w:firstLine="0" w:firstLineChars="0"/>
              <w:rPr>
                <w:b/>
                <w:sz w:val="20"/>
              </w:rPr>
            </w:pPr>
            <w:r>
              <w:rPr>
                <w:b/>
                <w:sz w:val="20"/>
              </w:rPr>
              <w:t>Education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Details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3260" w:type="dxa"/>
          </w:tcPr>
          <w:p>
            <w:pPr>
              <w:pStyle w:val="9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Degree</w:t>
            </w:r>
          </w:p>
        </w:tc>
        <w:tc>
          <w:tcPr>
            <w:tcW w:w="4964" w:type="dxa"/>
          </w:tcPr>
          <w:p>
            <w:pPr>
              <w:pStyle w:val="9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 college</w:t>
            </w:r>
          </w:p>
        </w:tc>
        <w:tc>
          <w:tcPr>
            <w:tcW w:w="991" w:type="dxa"/>
          </w:tcPr>
          <w:p>
            <w:pPr>
              <w:pStyle w:val="9"/>
              <w:spacing w:line="224" w:lineRule="exact"/>
              <w:ind w:left="105"/>
              <w:rPr>
                <w:sz w:val="20"/>
              </w:rPr>
            </w:pPr>
            <w:r>
              <w:rPr>
                <w:sz w:val="20"/>
              </w:rPr>
              <w:t>YOP</w:t>
            </w:r>
          </w:p>
        </w:tc>
        <w:tc>
          <w:tcPr>
            <w:tcW w:w="708" w:type="dxa"/>
          </w:tcPr>
          <w:p>
            <w:pPr>
              <w:pStyle w:val="9"/>
              <w:spacing w:line="224" w:lineRule="exact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CGPA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 w:hRule="atLeast"/>
        </w:trPr>
        <w:tc>
          <w:tcPr>
            <w:tcW w:w="3260" w:type="dxa"/>
          </w:tcPr>
          <w:p>
            <w:pPr>
              <w:pStyle w:val="9"/>
              <w:spacing w:line="222" w:lineRule="exact"/>
              <w:rPr>
                <w:rFonts w:hint="default"/>
                <w:sz w:val="20"/>
                <w:lang w:val="en-US"/>
              </w:rPr>
            </w:pPr>
            <w:r>
              <w:rPr>
                <w:sz w:val="20"/>
              </w:rPr>
              <w:t>B.E.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rFonts w:hint="default"/>
                <w:spacing w:val="-6"/>
                <w:sz w:val="20"/>
                <w:lang w:val="en-US"/>
              </w:rPr>
              <w:t>EIE</w:t>
            </w:r>
          </w:p>
        </w:tc>
        <w:tc>
          <w:tcPr>
            <w:tcW w:w="4964" w:type="dxa"/>
          </w:tcPr>
          <w:p>
            <w:pPr>
              <w:pStyle w:val="9"/>
              <w:spacing w:line="222" w:lineRule="exact"/>
              <w:ind w:left="107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Basaveshwar Engg College</w:t>
            </w:r>
          </w:p>
        </w:tc>
        <w:tc>
          <w:tcPr>
            <w:tcW w:w="991" w:type="dxa"/>
          </w:tcPr>
          <w:p>
            <w:pPr>
              <w:pStyle w:val="9"/>
              <w:spacing w:line="222" w:lineRule="exact"/>
              <w:ind w:left="105"/>
              <w:rPr>
                <w:rFonts w:hint="default"/>
                <w:sz w:val="20"/>
                <w:lang w:val="en-US"/>
              </w:rPr>
            </w:pPr>
            <w:r>
              <w:rPr>
                <w:sz w:val="20"/>
              </w:rPr>
              <w:t>20</w:t>
            </w:r>
            <w:r>
              <w:rPr>
                <w:rFonts w:hint="default"/>
                <w:sz w:val="20"/>
                <w:lang w:val="en-US"/>
              </w:rPr>
              <w:t>21</w:t>
            </w:r>
          </w:p>
        </w:tc>
        <w:tc>
          <w:tcPr>
            <w:tcW w:w="708" w:type="dxa"/>
          </w:tcPr>
          <w:p>
            <w:pPr>
              <w:pStyle w:val="9"/>
              <w:spacing w:line="222" w:lineRule="exact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7.7</w:t>
            </w:r>
          </w:p>
        </w:tc>
      </w:tr>
    </w:tbl>
    <w:p>
      <w:pPr>
        <w:pStyle w:val="5"/>
        <w:spacing w:before="1"/>
        <w:rPr>
          <w:rFonts w:ascii="Times New Roman"/>
          <w:sz w:val="28"/>
        </w:rPr>
      </w:pPr>
    </w:p>
    <w:p>
      <w:pPr>
        <w:pStyle w:val="5"/>
        <w:spacing w:before="100" w:line="261" w:lineRule="auto"/>
        <w:ind w:left="116" w:right="317"/>
      </w:pPr>
      <w:r>
        <w:t>Declaration:</w:t>
      </w:r>
      <w:r>
        <w:rPr>
          <w:spacing w:val="11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hereby</w:t>
      </w:r>
      <w:r>
        <w:rPr>
          <w:spacing w:val="11"/>
        </w:rPr>
        <w:t xml:space="preserve"> </w:t>
      </w:r>
      <w:r>
        <w:t>declare</w:t>
      </w:r>
      <w:r>
        <w:rPr>
          <w:spacing w:val="10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information</w:t>
      </w:r>
      <w:r>
        <w:rPr>
          <w:spacing w:val="11"/>
        </w:rPr>
        <w:t xml:space="preserve"> </w:t>
      </w:r>
      <w:r>
        <w:t>mentioned</w:t>
      </w:r>
      <w:r>
        <w:rPr>
          <w:spacing w:val="12"/>
        </w:rPr>
        <w:t xml:space="preserve"> </w:t>
      </w:r>
      <w:r>
        <w:t>above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true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best</w:t>
      </w:r>
      <w:r>
        <w:rPr>
          <w:spacing w:val="10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knowledge.</w:t>
      </w:r>
    </w:p>
    <w:p>
      <w:pPr>
        <w:pStyle w:val="5"/>
        <w:spacing w:before="100" w:line="261" w:lineRule="auto"/>
        <w:ind w:left="116" w:right="317" w:firstLine="7200" w:firstLineChars="3600"/>
        <w:rPr>
          <w:rFonts w:hint="default"/>
          <w:lang w:val="en-US"/>
        </w:rPr>
      </w:pPr>
      <w:r>
        <w:tab/>
      </w:r>
      <w:r>
        <w:rPr>
          <w:rFonts w:hint="default"/>
          <w:lang w:val="en-US"/>
        </w:rPr>
        <w:t>Sushmita</w:t>
      </w:r>
    </w:p>
    <w:p>
      <w:pPr>
        <w:pStyle w:val="5"/>
        <w:spacing w:before="177"/>
      </w:pPr>
      <w:r>
        <w:t>Place:</w:t>
      </w:r>
      <w:r>
        <w:rPr>
          <w:spacing w:val="-3"/>
        </w:rPr>
        <w:t xml:space="preserve"> </w:t>
      </w:r>
      <w:r>
        <w:t>Bangalore</w:t>
      </w:r>
    </w:p>
    <w:p>
      <w:pPr>
        <w:spacing w:after="0"/>
        <w:rPr>
          <w:sz w:val="20"/>
        </w:rPr>
        <w:sectPr>
          <w:pgSz w:w="11910" w:h="16840"/>
          <w:pgMar w:top="1420" w:right="700" w:bottom="1200" w:left="1040" w:header="709" w:footer="1016" w:gutter="0"/>
          <w:cols w:space="720" w:num="1"/>
        </w:sectPr>
      </w:pPr>
    </w:p>
    <w:p>
      <w:pPr>
        <w:pStyle w:val="5"/>
        <w:rPr>
          <w:rFonts w:ascii="Times New Roman"/>
        </w:rPr>
      </w:pPr>
    </w:p>
    <w:p>
      <w:pPr>
        <w:pStyle w:val="5"/>
        <w:spacing w:before="177"/>
        <w:ind w:left="116"/>
      </w:pPr>
    </w:p>
    <w:sectPr>
      <w:pgSz w:w="11910" w:h="16840"/>
      <w:pgMar w:top="1420" w:right="700" w:bottom="1200" w:left="1040" w:header="709" w:footer="1016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</w:pPr>
    <w:r>
      <w:pict>
        <v:shape id="_x0000_s2051" o:spid="_x0000_s2051" o:spt="202" type="#_x0000_t202" style="position:absolute;left:0pt;margin-left:72.5pt;margin-top:780.1pt;height:14.15pt;width:12.3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before="19"/>
                  <w:ind w:left="60"/>
                </w:pPr>
                <w:r>
                  <w:fldChar w:fldCharType="begin"/>
                </w:r>
                <w:r>
                  <w:rPr>
                    <w:color w:val="4471C4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</w:pPr>
    <w:r>
      <w:pict>
        <v:shape id="_x0000_s2050" o:spid="_x0000_s2050" o:spt="202" type="#_x0000_t202" style="position:absolute;left:0pt;margin-left:362.5pt;margin-top:46.55pt;height:17.85pt;width:161.75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hint="default"/>
                    <w:b/>
                    <w:sz w:val="22"/>
                    <w:szCs w:val="22"/>
                    <w:lang w:val="en-US"/>
                    <w14:textFill>
                      <w14:gradFill>
                        <w14:gsLst>
                          <w14:gs w14:pos="0">
                            <w14:srgbClr w14:val="012D86"/>
                          </w14:gs>
                          <w14:gs w14:pos="100000">
                            <w14:srgbClr w14:val="0E2557"/>
                          </w14:gs>
                        </w14:gsLst>
                        <w14:lin w14:scaled="0"/>
                      </w14:gradFill>
                    </w14:textFill>
                  </w:rPr>
                </w:pPr>
                <w:r>
                  <w:rPr>
                    <w:rFonts w:hint="default"/>
                    <w:b/>
                    <w:sz w:val="22"/>
                    <w:szCs w:val="22"/>
                    <w:lang w:val="en-US"/>
                    <w14:textFill>
                      <w14:gradFill>
                        <w14:gsLst>
                          <w14:gs w14:pos="0">
                            <w14:srgbClr w14:val="012D86"/>
                          </w14:gs>
                          <w14:gs w14:pos="100000">
                            <w14:srgbClr w14:val="0E2557"/>
                          </w14:gs>
                        </w14:gsLst>
                        <w14:lin w14:scaled="0"/>
                      </w14:gradFill>
                    </w14:textFill>
                  </w:rPr>
                  <w:t>SUSHMITA BHINGE</w:t>
                </w:r>
              </w:p>
            </w:txbxContent>
          </v:textbox>
        </v:shape>
      </w:pict>
    </w:r>
    <w:r>
      <w:pict>
        <v:shape id="_x0000_s2049" o:spid="_x0000_s2049" o:spt="202" type="#_x0000_t202" style="position:absolute;left:0pt;margin-left:59.6pt;margin-top:34.45pt;height:36pt;width:188.8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pStyle w:val="5"/>
                  <w:spacing w:before="19" w:line="243" w:lineRule="exact"/>
                  <w:ind w:left="20"/>
                  <w:rPr>
                    <w:color w:val="4F81BD" w:themeColor="accent1"/>
                    <w:sz w:val="22"/>
                    <w:szCs w:val="22"/>
                    <w14:textFill>
                      <w14:gradFill>
                        <w14:gsLst>
                          <w14:gs w14:pos="0">
                            <w14:srgbClr w14:val="012D86"/>
                          </w14:gs>
                          <w14:gs w14:pos="100000">
                            <w14:srgbClr w14:val="0E2557"/>
                          </w14:gs>
                        </w14:gsLst>
                        <w14:lin w14:scaled="0"/>
                      </w14:gradFill>
                    </w14:textFill>
                  </w:rPr>
                </w:pPr>
                <w:r>
                  <w:rPr>
                    <w:color w:val="4F81BD" w:themeColor="accent1"/>
                    <w:sz w:val="22"/>
                    <w:szCs w:val="22"/>
                    <w14:textFill>
                      <w14:gradFill>
                        <w14:gsLst>
                          <w14:gs w14:pos="0">
                            <w14:srgbClr w14:val="012D86"/>
                          </w14:gs>
                          <w14:gs w14:pos="100000">
                            <w14:srgbClr w14:val="0E2557"/>
                          </w14:gs>
                        </w14:gsLst>
                        <w14:lin w14:scaled="0"/>
                      </w14:gradFill>
                    </w14:textFill>
                  </w:rPr>
                  <w:fldChar w:fldCharType="begin"/>
                </w:r>
                <w:r>
                  <w:rPr>
                    <w:color w:val="4F81BD" w:themeColor="accent1"/>
                    <w:sz w:val="22"/>
                    <w:szCs w:val="22"/>
                    <w14:textFill>
                      <w14:gradFill>
                        <w14:gsLst>
                          <w14:gs w14:pos="0">
                            <w14:srgbClr w14:val="012D86"/>
                          </w14:gs>
                          <w14:gs w14:pos="100000">
                            <w14:srgbClr w14:val="0E2557"/>
                          </w14:gs>
                        </w14:gsLst>
                        <w14:lin w14:scaled="0"/>
                      </w14:gradFill>
                    </w14:textFill>
                  </w:rPr>
                  <w:instrText xml:space="preserve"> HYPERLINK "mailto:Sagarbsshivarudrappa05@gmail.com" \h </w:instrText>
                </w:r>
                <w:r>
                  <w:rPr>
                    <w:color w:val="4F81BD" w:themeColor="accent1"/>
                    <w:sz w:val="22"/>
                    <w:szCs w:val="22"/>
                    <w14:textFill>
                      <w14:gradFill>
                        <w14:gsLst>
                          <w14:gs w14:pos="0">
                            <w14:srgbClr w14:val="012D86"/>
                          </w14:gs>
                          <w14:gs w14:pos="100000">
                            <w14:srgbClr w14:val="0E2557"/>
                          </w14:gs>
                        </w14:gsLst>
                        <w14:lin w14:scaled="0"/>
                      </w14:gradFill>
                    </w14:textFill>
                  </w:rPr>
                  <w:fldChar w:fldCharType="separate"/>
                </w:r>
                <w:r>
                  <w:rPr>
                    <w:rFonts w:hint="default"/>
                    <w:color w:val="4F81BD" w:themeColor="accent1"/>
                    <w:sz w:val="22"/>
                    <w:szCs w:val="22"/>
                    <w:lang w:val="en-US"/>
                    <w14:textFill>
                      <w14:gradFill>
                        <w14:gsLst>
                          <w14:gs w14:pos="0">
                            <w14:srgbClr w14:val="012D86"/>
                          </w14:gs>
                          <w14:gs w14:pos="100000">
                            <w14:srgbClr w14:val="0E2557"/>
                          </w14:gs>
                        </w14:gsLst>
                        <w14:lin w14:scaled="0"/>
                      </w14:gradFill>
                    </w14:textFill>
                  </w:rPr>
                  <w:t>sushmitabhinge25</w:t>
                </w:r>
                <w:r>
                  <w:rPr>
                    <w:color w:val="4F81BD" w:themeColor="accent1"/>
                    <w:spacing w:val="-1"/>
                    <w:sz w:val="22"/>
                    <w:szCs w:val="22"/>
                    <w:u w:val="single" w:color="0462C1"/>
                    <w14:textFill>
                      <w14:gradFill>
                        <w14:gsLst>
                          <w14:gs w14:pos="0">
                            <w14:srgbClr w14:val="012D86"/>
                          </w14:gs>
                          <w14:gs w14:pos="100000">
                            <w14:srgbClr w14:val="0E2557"/>
                          </w14:gs>
                        </w14:gsLst>
                        <w14:lin w14:scaled="0"/>
                      </w14:gradFill>
                    </w14:textFill>
                  </w:rPr>
                  <w:t>@gmail.com</w:t>
                </w:r>
                <w:r>
                  <w:rPr>
                    <w:color w:val="4F81BD" w:themeColor="accent1"/>
                    <w:spacing w:val="-1"/>
                    <w:sz w:val="22"/>
                    <w:szCs w:val="22"/>
                    <w:u w:val="single" w:color="0462C1"/>
                    <w14:textFill>
                      <w14:gradFill>
                        <w14:gsLst>
                          <w14:gs w14:pos="0">
                            <w14:srgbClr w14:val="012D86"/>
                          </w14:gs>
                          <w14:gs w14:pos="100000">
                            <w14:srgbClr w14:val="0E2557"/>
                          </w14:gs>
                        </w14:gsLst>
                        <w14:lin w14:scaled="0"/>
                      </w14:gradFill>
                    </w14:textFill>
                  </w:rPr>
                  <w:fldChar w:fldCharType="end"/>
                </w:r>
              </w:p>
              <w:p>
                <w:pPr>
                  <w:pStyle w:val="5"/>
                  <w:spacing w:line="243" w:lineRule="exact"/>
                  <w:ind w:left="20"/>
                  <w:rPr>
                    <w:b/>
                    <w:bCs/>
                  </w:rPr>
                </w:pPr>
              </w:p>
              <w:p>
                <w:pPr>
                  <w:pStyle w:val="5"/>
                  <w:spacing w:line="243" w:lineRule="exact"/>
                  <w:ind w:left="20"/>
                  <w:rPr>
                    <w:rFonts w:hint="default"/>
                    <w:b/>
                    <w:bCs/>
                    <w:sz w:val="22"/>
                    <w:szCs w:val="22"/>
                    <w:lang w:val="en-US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+91</w:t>
                </w:r>
                <w:r>
                  <w:rPr>
                    <w:rFonts w:hint="default"/>
                    <w:b/>
                    <w:bCs/>
                    <w:sz w:val="22"/>
                    <w:szCs w:val="22"/>
                    <w:lang w:val="en-US"/>
                  </w:rPr>
                  <w:t xml:space="preserve"> 6360996945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CADA41"/>
    <w:multiLevelType w:val="singleLevel"/>
    <w:tmpl w:val="40CADA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4E764A2"/>
    <w:rsid w:val="05757721"/>
    <w:rsid w:val="06B52798"/>
    <w:rsid w:val="09EE4273"/>
    <w:rsid w:val="0D7B01A2"/>
    <w:rsid w:val="10E365C2"/>
    <w:rsid w:val="11F11731"/>
    <w:rsid w:val="15502AF8"/>
    <w:rsid w:val="177A1C19"/>
    <w:rsid w:val="18A6717D"/>
    <w:rsid w:val="1B796D1D"/>
    <w:rsid w:val="230A4021"/>
    <w:rsid w:val="24CF0B0E"/>
    <w:rsid w:val="25A70F54"/>
    <w:rsid w:val="28725357"/>
    <w:rsid w:val="292C1B1A"/>
    <w:rsid w:val="2A3E4898"/>
    <w:rsid w:val="304E3FD7"/>
    <w:rsid w:val="32103E32"/>
    <w:rsid w:val="354074ED"/>
    <w:rsid w:val="36B539FE"/>
    <w:rsid w:val="3AC773AF"/>
    <w:rsid w:val="3E6B6375"/>
    <w:rsid w:val="44D83FB9"/>
    <w:rsid w:val="454E3271"/>
    <w:rsid w:val="4CE40C32"/>
    <w:rsid w:val="4E803ED7"/>
    <w:rsid w:val="532219F2"/>
    <w:rsid w:val="5492094F"/>
    <w:rsid w:val="56685052"/>
    <w:rsid w:val="57817D1D"/>
    <w:rsid w:val="58587D80"/>
    <w:rsid w:val="59E25E52"/>
    <w:rsid w:val="5A8A4DE4"/>
    <w:rsid w:val="5BED535D"/>
    <w:rsid w:val="5F9451DF"/>
    <w:rsid w:val="5FE96E67"/>
    <w:rsid w:val="615B12C7"/>
    <w:rsid w:val="61AA48CA"/>
    <w:rsid w:val="62D670E5"/>
    <w:rsid w:val="644532C4"/>
    <w:rsid w:val="64846651"/>
    <w:rsid w:val="64852A79"/>
    <w:rsid w:val="66680690"/>
    <w:rsid w:val="666C2CB4"/>
    <w:rsid w:val="67BB6C7C"/>
    <w:rsid w:val="693A52F6"/>
    <w:rsid w:val="6973738E"/>
    <w:rsid w:val="6EE4427D"/>
    <w:rsid w:val="719B5840"/>
    <w:rsid w:val="754E1B09"/>
    <w:rsid w:val="76C46966"/>
    <w:rsid w:val="78166313"/>
    <w:rsid w:val="7EB870C9"/>
    <w:rsid w:val="7F561A01"/>
    <w:rsid w:val="7FC047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Verdana" w:hAnsi="Verdana" w:eastAsia="Verdana" w:cs="Verdan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4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Verdana" w:hAnsi="Verdana" w:eastAsia="Verdana" w:cs="Verdana"/>
      <w:sz w:val="20"/>
      <w:szCs w:val="20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19"/>
      <w:ind w:left="20"/>
    </w:pPr>
    <w:rPr>
      <w:rFonts w:ascii="Verdana" w:hAnsi="Verdana" w:eastAsia="Verdana" w:cs="Verdana"/>
      <w:b/>
      <w:bCs/>
      <w:sz w:val="20"/>
      <w:szCs w:val="20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ind w:left="108"/>
    </w:pPr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50"/>
    <customShpInfo spid="_x0000_s2049"/>
    <customShpInfo spid="_x0000_s2051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2023-09-19T17:30:00Z</dcterms:created>
  <dc:creator>Satyaranjan Kar</dc:creator>
  <cp:lastModifiedBy>sushmita</cp:lastModifiedBy>
  <dcterms:modified xsi:type="dcterms:W3CDTF">2023-09-21T02:27:25Z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2023-09-19T00:00:00Z</vt:filetime>
  </property>
  <property fmtid="{D5CDD505-2E9C-101B-9397-08002B2CF9AE}" pid="5" name="KSOProductBuildVer">
    <vt:lpwstr>1033-12.2.0.13215</vt:lpwstr>
  </property>
  <property fmtid="{D5CDD505-2E9C-101B-9397-08002B2CF9AE}" pid="6" name="ICV">
    <vt:lpwstr>1D8C8B2BFE7E4EF28AFF88DA9F1AAD64_13</vt:lpwstr>
  </property>
</Properties>
</file>