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E18A7" w14:textId="122A2CFF" w:rsidR="007F4308" w:rsidRDefault="00D75D4D" w:rsidP="00251122">
      <w:pPr>
        <w:pStyle w:val="Header"/>
        <w:rPr>
          <w:b/>
        </w:rPr>
      </w:pPr>
      <w:r>
        <w:rPr>
          <w:b/>
        </w:rPr>
        <w:t xml:space="preserve">                                                                                            </w:t>
      </w:r>
      <w:r w:rsidR="00CC5ED6">
        <w:rPr>
          <w:b/>
        </w:rPr>
        <w:t xml:space="preserve">     </w:t>
      </w:r>
      <w:r>
        <w:rPr>
          <w:b/>
        </w:rPr>
        <w:t xml:space="preserve">  HETAL GANDHI</w:t>
      </w:r>
    </w:p>
    <w:p w14:paraId="770D0009" w14:textId="77777777" w:rsidR="00F309AB" w:rsidRDefault="00F309AB" w:rsidP="00251122">
      <w:pPr>
        <w:pStyle w:val="Header"/>
        <w:rPr>
          <w:b/>
        </w:rPr>
      </w:pPr>
    </w:p>
    <w:p w14:paraId="20A6C0D1" w14:textId="4226193F" w:rsidR="00F309AB" w:rsidRDefault="008A29F9" w:rsidP="00251122">
      <w:pPr>
        <w:pStyle w:val="Header"/>
        <w:rPr>
          <w:b/>
        </w:rPr>
      </w:pPr>
      <w:r>
        <w:rPr>
          <w:b/>
        </w:rPr>
        <w:t xml:space="preserve">                                                                                                 </w:t>
      </w:r>
      <w:r w:rsidRPr="001C5FB0">
        <w:rPr>
          <w:b/>
        </w:rPr>
        <w:t>Contact No:9748707135</w:t>
      </w:r>
    </w:p>
    <w:p w14:paraId="377C93A0" w14:textId="48C74B76" w:rsidR="008A29F9" w:rsidRDefault="008A29F9" w:rsidP="00251122">
      <w:pPr>
        <w:pStyle w:val="Header"/>
        <w:rPr>
          <w:b/>
        </w:rPr>
      </w:pPr>
      <w:r>
        <w:rPr>
          <w:b/>
        </w:rPr>
        <w:tab/>
      </w:r>
    </w:p>
    <w:p w14:paraId="37F81B82" w14:textId="7914EECF" w:rsidR="00D75D4D" w:rsidRDefault="00D75D4D" w:rsidP="00251122">
      <w:pPr>
        <w:pStyle w:val="Header"/>
        <w:rPr>
          <w:rStyle w:val="Hyperlink"/>
          <w:b/>
        </w:rPr>
      </w:pPr>
      <w:r>
        <w:rPr>
          <w:b/>
        </w:rPr>
        <w:t xml:space="preserve">                                                                                             </w:t>
      </w:r>
      <w:r w:rsidR="000704C9">
        <w:rPr>
          <w:b/>
        </w:rPr>
        <w:t xml:space="preserve">  </w:t>
      </w:r>
      <w:r>
        <w:rPr>
          <w:b/>
        </w:rPr>
        <w:t xml:space="preserve"> </w:t>
      </w:r>
      <w:r w:rsidR="008A29F9" w:rsidRPr="001C5FB0">
        <w:rPr>
          <w:b/>
        </w:rPr>
        <w:t xml:space="preserve">E-mail:  </w:t>
      </w:r>
      <w:hyperlink r:id="rId8" w:history="1">
        <w:r w:rsidR="008A29F9" w:rsidRPr="001C5FB0">
          <w:rPr>
            <w:rStyle w:val="Hyperlink"/>
            <w:b/>
          </w:rPr>
          <w:t>hetalgandhi0911@gmail.com</w:t>
        </w:r>
      </w:hyperlink>
    </w:p>
    <w:p w14:paraId="2AA1B4FE" w14:textId="77777777" w:rsidR="008A29F9" w:rsidRDefault="008A29F9" w:rsidP="00251122">
      <w:pPr>
        <w:pStyle w:val="Header"/>
        <w:rPr>
          <w:b/>
        </w:rPr>
      </w:pPr>
    </w:p>
    <w:p w14:paraId="2CF64B2D" w14:textId="25DF80EB" w:rsidR="00D75D4D" w:rsidRDefault="00D75D4D" w:rsidP="00251122">
      <w:pPr>
        <w:pStyle w:val="Header"/>
        <w:rPr>
          <w:b/>
        </w:rPr>
      </w:pPr>
      <w:r>
        <w:rPr>
          <w:b/>
        </w:rPr>
        <w:t xml:space="preserve">                                                                                             </w:t>
      </w:r>
      <w:r w:rsidR="000704C9">
        <w:rPr>
          <w:b/>
        </w:rPr>
        <w:t xml:space="preserve">   </w:t>
      </w:r>
      <w:r w:rsidR="00D57CE3">
        <w:rPr>
          <w:b/>
        </w:rPr>
        <w:t>SENIOR ASSOCIATE ANALYST</w:t>
      </w:r>
    </w:p>
    <w:p w14:paraId="29F371F0" w14:textId="05812CA5" w:rsidR="00251122" w:rsidRPr="005F42B8" w:rsidRDefault="0050289F" w:rsidP="00251122">
      <w:pPr>
        <w:pStyle w:val="Header"/>
        <w:rPr>
          <w:b/>
          <w:sz w:val="24"/>
          <w:szCs w:val="24"/>
        </w:rPr>
      </w:pPr>
      <w:r>
        <w:rPr>
          <w:b/>
        </w:rPr>
        <w:t xml:space="preserve">                                                                                                    </w:t>
      </w:r>
    </w:p>
    <w:p w14:paraId="33411126" w14:textId="0E38BA01" w:rsidR="00602431" w:rsidRPr="008A29F9" w:rsidRDefault="00251122" w:rsidP="008A29F9">
      <w:pPr>
        <w:pStyle w:val="Header"/>
        <w:rPr>
          <w:b/>
        </w:rPr>
      </w:pPr>
      <w:r w:rsidRPr="001C5FB0">
        <w:rPr>
          <w:b/>
        </w:rPr>
        <w:t xml:space="preserve">                                         </w:t>
      </w:r>
    </w:p>
    <w:p w14:paraId="623BAE74" w14:textId="27BE6F10" w:rsidR="00026FD4" w:rsidRPr="0089216A" w:rsidRDefault="00CC5ED6" w:rsidP="00026FD4">
      <w:pPr>
        <w:rPr>
          <w:b/>
        </w:rPr>
      </w:pPr>
      <w:r w:rsidRPr="0089216A">
        <w:rPr>
          <w:b/>
        </w:rPr>
        <w:t>PERSONAL SUMMARY</w:t>
      </w:r>
    </w:p>
    <w:p w14:paraId="26A07534" w14:textId="76B4ADC6" w:rsidR="00026FD4" w:rsidRDefault="00583624" w:rsidP="00026FD4">
      <w:bookmarkStart w:id="0" w:name="_Hlk105217263"/>
      <w:r>
        <w:t xml:space="preserve">Strategic </w:t>
      </w:r>
      <w:r w:rsidR="008E642A">
        <w:t xml:space="preserve">and </w:t>
      </w:r>
      <w:r w:rsidR="00502517">
        <w:t xml:space="preserve">analyst finance professional with </w:t>
      </w:r>
      <w:r w:rsidR="003B64BE">
        <w:t>5 years</w:t>
      </w:r>
      <w:r w:rsidR="0009147C">
        <w:t xml:space="preserve"> </w:t>
      </w:r>
      <w:r w:rsidR="001F3C2D">
        <w:t>of successful</w:t>
      </w:r>
      <w:r w:rsidR="003B64BE">
        <w:t xml:space="preserve"> experience in </w:t>
      </w:r>
      <w:r w:rsidR="00E52420">
        <w:t>F</w:t>
      </w:r>
      <w:r w:rsidR="003B64BE">
        <w:t xml:space="preserve">inancial </w:t>
      </w:r>
      <w:r w:rsidR="001F3C2D">
        <w:t>Reporting,</w:t>
      </w:r>
      <w:r w:rsidR="009C5F85">
        <w:t xml:space="preserve"> </w:t>
      </w:r>
      <w:r w:rsidR="00E52420">
        <w:t>F</w:t>
      </w:r>
      <w:r w:rsidR="003B64BE">
        <w:t xml:space="preserve">inancial </w:t>
      </w:r>
      <w:r w:rsidR="00E52420">
        <w:t>S</w:t>
      </w:r>
      <w:r w:rsidR="003B64BE">
        <w:t xml:space="preserve">tatement </w:t>
      </w:r>
      <w:r w:rsidR="00E52420">
        <w:t>R</w:t>
      </w:r>
      <w:r w:rsidR="003B64BE">
        <w:t xml:space="preserve">eview, </w:t>
      </w:r>
      <w:r w:rsidR="00E52420">
        <w:t>D</w:t>
      </w:r>
      <w:r w:rsidR="003B64BE">
        <w:t xml:space="preserve">ata </w:t>
      </w:r>
      <w:proofErr w:type="gramStart"/>
      <w:r w:rsidR="00E52420">
        <w:t>A</w:t>
      </w:r>
      <w:r w:rsidR="003B64BE">
        <w:t xml:space="preserve">nalysis </w:t>
      </w:r>
      <w:r w:rsidR="001E1E4D">
        <w:t>,</w:t>
      </w:r>
      <w:proofErr w:type="gramEnd"/>
      <w:r w:rsidR="003B64BE">
        <w:t xml:space="preserve"> </w:t>
      </w:r>
      <w:r w:rsidR="00E52420">
        <w:t>F</w:t>
      </w:r>
      <w:r w:rsidR="003B64BE">
        <w:t xml:space="preserve">inancial </w:t>
      </w:r>
      <w:r w:rsidR="00E52420">
        <w:t>A</w:t>
      </w:r>
      <w:r w:rsidR="003B64BE">
        <w:t>nalysis</w:t>
      </w:r>
      <w:r w:rsidR="00FD1BD6">
        <w:t>, Corporate finance</w:t>
      </w:r>
      <w:r w:rsidR="0026428D">
        <w:t xml:space="preserve"> </w:t>
      </w:r>
      <w:r w:rsidR="009C5F85">
        <w:t>.</w:t>
      </w:r>
      <w:r w:rsidR="00E0369F">
        <w:t xml:space="preserve"> </w:t>
      </w:r>
      <w:r w:rsidR="00617287">
        <w:t xml:space="preserve">Building </w:t>
      </w:r>
      <w:r w:rsidR="00D149AF">
        <w:t>and maintaining healthy business relations with clients, maximizing customer satisfaction by meeting service and delivery norms</w:t>
      </w:r>
      <w:r w:rsidR="005F42B8">
        <w:t xml:space="preserve"> and enhancing the quality of wor</w:t>
      </w:r>
      <w:r w:rsidR="0009147C">
        <w:t>k</w:t>
      </w:r>
      <w:bookmarkEnd w:id="0"/>
      <w:r w:rsidR="0009147C">
        <w:t>.</w:t>
      </w:r>
      <w:r w:rsidR="00A276C7" w:rsidRPr="00A276C7">
        <w:t xml:space="preserve"> </w:t>
      </w:r>
      <w:r w:rsidR="00A276C7">
        <w:t>Finance enthusiast committed to helping businesses achieve financial success.</w:t>
      </w:r>
      <w:r w:rsidR="00964F4B">
        <w:t xml:space="preserve"> An effective communicator with excellent planning and coordination skills.</w:t>
      </w:r>
    </w:p>
    <w:p w14:paraId="6D16A95E" w14:textId="196C694C" w:rsidR="0089216A" w:rsidRDefault="0089216A" w:rsidP="00026FD4"/>
    <w:p w14:paraId="6F103CAF" w14:textId="629E9840" w:rsidR="0089216A" w:rsidRDefault="0089216A" w:rsidP="00026FD4">
      <w:pPr>
        <w:rPr>
          <w:b/>
          <w:bCs/>
        </w:rPr>
      </w:pPr>
      <w:r w:rsidRPr="0089216A">
        <w:rPr>
          <w:b/>
          <w:bCs/>
        </w:rPr>
        <w:t>CORE SKILLS</w:t>
      </w:r>
    </w:p>
    <w:p w14:paraId="5A4FFD4E" w14:textId="215B751B" w:rsidR="003A76DA" w:rsidRDefault="003A76DA" w:rsidP="00B72BBC">
      <w:pPr>
        <w:pStyle w:val="ListParagraph"/>
        <w:numPr>
          <w:ilvl w:val="0"/>
          <w:numId w:val="14"/>
        </w:numPr>
      </w:pPr>
      <w:r w:rsidRPr="003A76DA">
        <w:t>Financial analysis</w:t>
      </w:r>
    </w:p>
    <w:p w14:paraId="30594E10" w14:textId="22CC847E" w:rsidR="003A76DA" w:rsidRDefault="003A6DAF" w:rsidP="003A76DA">
      <w:pPr>
        <w:pStyle w:val="ListParagraph"/>
        <w:numPr>
          <w:ilvl w:val="0"/>
          <w:numId w:val="14"/>
        </w:numPr>
      </w:pPr>
      <w:r>
        <w:t>Analyze data</w:t>
      </w:r>
    </w:p>
    <w:p w14:paraId="5BD4C4F5" w14:textId="3CB4A8AA" w:rsidR="00BF04D9" w:rsidRDefault="00BF04D9" w:rsidP="003A76DA">
      <w:pPr>
        <w:pStyle w:val="ListParagraph"/>
        <w:numPr>
          <w:ilvl w:val="0"/>
          <w:numId w:val="14"/>
        </w:numPr>
      </w:pPr>
      <w:r>
        <w:t>Financial Statement Review</w:t>
      </w:r>
    </w:p>
    <w:p w14:paraId="0A56123D" w14:textId="3D9917C8" w:rsidR="00A95B94" w:rsidRDefault="00575582" w:rsidP="003A6DAF">
      <w:pPr>
        <w:pStyle w:val="ListParagraph"/>
        <w:numPr>
          <w:ilvl w:val="0"/>
          <w:numId w:val="14"/>
        </w:numPr>
      </w:pPr>
      <w:r>
        <w:t>Microsoft Office Excel</w:t>
      </w:r>
    </w:p>
    <w:p w14:paraId="347C4228" w14:textId="00F2A8D1" w:rsidR="00A95B94" w:rsidRDefault="00A95B94" w:rsidP="003A76DA">
      <w:pPr>
        <w:pStyle w:val="ListParagraph"/>
        <w:numPr>
          <w:ilvl w:val="0"/>
          <w:numId w:val="14"/>
        </w:numPr>
      </w:pPr>
      <w:r>
        <w:t>Attention to detail</w:t>
      </w:r>
    </w:p>
    <w:p w14:paraId="78430FB9" w14:textId="63F2E247" w:rsidR="00FD1BD6" w:rsidRDefault="00FD1BD6" w:rsidP="00FD1BD6">
      <w:pPr>
        <w:pStyle w:val="ListParagraph"/>
      </w:pPr>
    </w:p>
    <w:p w14:paraId="544A28A6" w14:textId="58AAFA27" w:rsidR="00D950DA" w:rsidRDefault="00D950DA" w:rsidP="00B113B9">
      <w:pPr>
        <w:pStyle w:val="ListParagraph"/>
      </w:pPr>
    </w:p>
    <w:p w14:paraId="1FBFAEB1" w14:textId="5BFCEEC8" w:rsidR="003A76DA" w:rsidRPr="00B72BBC" w:rsidRDefault="003A76DA" w:rsidP="00B72BBC">
      <w:pPr>
        <w:rPr>
          <w:b/>
          <w:bCs/>
        </w:rPr>
      </w:pPr>
      <w:r w:rsidRPr="003A76DA">
        <w:rPr>
          <w:b/>
          <w:bCs/>
        </w:rPr>
        <w:t>OTHER SKILLS</w:t>
      </w:r>
    </w:p>
    <w:p w14:paraId="57A468EE" w14:textId="7C9F74B4" w:rsidR="00FE5E8A" w:rsidRDefault="00FE5E8A" w:rsidP="003A76DA">
      <w:pPr>
        <w:pStyle w:val="ListParagraph"/>
        <w:numPr>
          <w:ilvl w:val="0"/>
          <w:numId w:val="15"/>
        </w:numPr>
      </w:pPr>
      <w:r>
        <w:t>Research and Analysis</w:t>
      </w:r>
    </w:p>
    <w:p w14:paraId="1BEADEDD" w14:textId="7C7CC4A9" w:rsidR="00C2189B" w:rsidRDefault="00C2189B" w:rsidP="003A76DA">
      <w:pPr>
        <w:pStyle w:val="ListParagraph"/>
        <w:numPr>
          <w:ilvl w:val="0"/>
          <w:numId w:val="15"/>
        </w:numPr>
      </w:pPr>
      <w:r>
        <w:t>Analytical and Decision Making</w:t>
      </w:r>
    </w:p>
    <w:p w14:paraId="5AF60EDB" w14:textId="11055A2C" w:rsidR="00810136" w:rsidRDefault="00810136" w:rsidP="00026FD4">
      <w:pPr>
        <w:pStyle w:val="ListParagraph"/>
        <w:numPr>
          <w:ilvl w:val="0"/>
          <w:numId w:val="15"/>
        </w:numPr>
      </w:pPr>
      <w:r>
        <w:t>Problem Solving</w:t>
      </w:r>
    </w:p>
    <w:p w14:paraId="15610734" w14:textId="2D27FD19" w:rsidR="00B113B9" w:rsidRDefault="00B113B9" w:rsidP="00026FD4">
      <w:pPr>
        <w:pStyle w:val="ListParagraph"/>
        <w:numPr>
          <w:ilvl w:val="0"/>
          <w:numId w:val="15"/>
        </w:numPr>
      </w:pPr>
      <w:r>
        <w:t>Teamwork</w:t>
      </w:r>
    </w:p>
    <w:p w14:paraId="72257508" w14:textId="54894B96" w:rsidR="00B113B9" w:rsidRDefault="00B113B9" w:rsidP="00026FD4">
      <w:pPr>
        <w:pStyle w:val="ListParagraph"/>
        <w:numPr>
          <w:ilvl w:val="0"/>
          <w:numId w:val="15"/>
        </w:numPr>
      </w:pPr>
      <w:r>
        <w:t>Communication</w:t>
      </w:r>
    </w:p>
    <w:p w14:paraId="6E6C52BE" w14:textId="77777777" w:rsidR="00EC44B7" w:rsidRDefault="00EC44B7">
      <w:pPr>
        <w:rPr>
          <w:b/>
        </w:rPr>
      </w:pPr>
      <w:r>
        <w:rPr>
          <w:b/>
        </w:rPr>
        <w:t>WORK EXPERIENCE</w:t>
      </w:r>
    </w:p>
    <w:p w14:paraId="340E0639" w14:textId="34BA6974" w:rsidR="000E51F7" w:rsidRDefault="001F2CDF">
      <w:pPr>
        <w:rPr>
          <w:b/>
          <w:u w:val="single"/>
        </w:rPr>
      </w:pPr>
      <w:r w:rsidRPr="007F4308">
        <w:rPr>
          <w:b/>
          <w:u w:val="single"/>
        </w:rPr>
        <w:t xml:space="preserve">ICRA Analytics Limited </w:t>
      </w:r>
    </w:p>
    <w:p w14:paraId="1911867C" w14:textId="6CB49884" w:rsidR="007F4308" w:rsidRDefault="007F4308">
      <w:r w:rsidRPr="007F4308">
        <w:t xml:space="preserve">Senior Associate Analyst </w:t>
      </w:r>
    </w:p>
    <w:p w14:paraId="50610B5A" w14:textId="3874FCDF" w:rsidR="00BA498D" w:rsidRDefault="00BA498D">
      <w:pPr>
        <w:rPr>
          <w:b/>
        </w:rPr>
      </w:pPr>
      <w:r w:rsidRPr="00BA498D">
        <w:rPr>
          <w:b/>
        </w:rPr>
        <w:t>Job Responsibilities:</w:t>
      </w:r>
    </w:p>
    <w:p w14:paraId="7B15D68B" w14:textId="77777777" w:rsidR="00FE52D4" w:rsidRDefault="00FE52D4">
      <w:pPr>
        <w:rPr>
          <w:b/>
        </w:rPr>
      </w:pPr>
    </w:p>
    <w:p w14:paraId="016B0BF0" w14:textId="602E7653" w:rsidR="00651302" w:rsidRDefault="00FE52D4" w:rsidP="00604FB7">
      <w:pPr>
        <w:pStyle w:val="ListParagraph"/>
        <w:numPr>
          <w:ilvl w:val="0"/>
          <w:numId w:val="23"/>
        </w:numPr>
      </w:pPr>
      <w:r w:rsidRPr="00FE52D4">
        <w:t>Preparing annual/quarterly financials to be ready to use for the purpose of credit rating.</w:t>
      </w:r>
    </w:p>
    <w:p w14:paraId="717E443D" w14:textId="77777777" w:rsidR="00C17ED9" w:rsidRPr="00C17ED9" w:rsidRDefault="00C17ED9" w:rsidP="00C17ED9">
      <w:pPr>
        <w:pStyle w:val="ListParagraph"/>
        <w:ind w:left="1125"/>
      </w:pPr>
    </w:p>
    <w:p w14:paraId="5FA4B33B" w14:textId="61663182" w:rsidR="003E7A75" w:rsidRPr="005B2959" w:rsidRDefault="00651302" w:rsidP="003E7A75">
      <w:pPr>
        <w:pStyle w:val="ListParagraph"/>
        <w:numPr>
          <w:ilvl w:val="0"/>
          <w:numId w:val="13"/>
        </w:numPr>
        <w:rPr>
          <w:b/>
        </w:rPr>
      </w:pPr>
      <w:r w:rsidRPr="001F3C2D">
        <w:rPr>
          <w:bCs/>
        </w:rPr>
        <w:t xml:space="preserve">Spreading </w:t>
      </w:r>
      <w:r w:rsidR="001F3C2D" w:rsidRPr="001F3C2D">
        <w:rPr>
          <w:bCs/>
        </w:rPr>
        <w:t xml:space="preserve">and </w:t>
      </w:r>
      <w:r w:rsidR="00604FB7">
        <w:rPr>
          <w:bCs/>
        </w:rPr>
        <w:t>QC</w:t>
      </w:r>
      <w:r w:rsidRPr="001F3C2D">
        <w:rPr>
          <w:bCs/>
        </w:rPr>
        <w:t xml:space="preserve"> of financial statements of </w:t>
      </w:r>
      <w:r w:rsidR="006D2C97" w:rsidRPr="001F3C2D">
        <w:rPr>
          <w:bCs/>
        </w:rPr>
        <w:t>entities of</w:t>
      </w:r>
      <w:r w:rsidRPr="001F3C2D">
        <w:rPr>
          <w:bCs/>
        </w:rPr>
        <w:t xml:space="preserve"> US, EMEA as well as APAC regions in the Moody’s template</w:t>
      </w:r>
      <w:r w:rsidR="00727B8A">
        <w:rPr>
          <w:bCs/>
        </w:rPr>
        <w:t>.</w:t>
      </w:r>
    </w:p>
    <w:p w14:paraId="28863240" w14:textId="77777777" w:rsidR="005B2959" w:rsidRPr="005B2959" w:rsidRDefault="005B2959" w:rsidP="005B2959">
      <w:pPr>
        <w:pStyle w:val="ListParagraph"/>
        <w:ind w:left="360"/>
        <w:rPr>
          <w:b/>
        </w:rPr>
      </w:pPr>
    </w:p>
    <w:p w14:paraId="45BFE273" w14:textId="11D5F2AD" w:rsidR="00761E20" w:rsidRPr="005B2959" w:rsidRDefault="003E7A75" w:rsidP="005B2959">
      <w:pPr>
        <w:pStyle w:val="ListParagraph"/>
        <w:numPr>
          <w:ilvl w:val="0"/>
          <w:numId w:val="13"/>
        </w:numPr>
        <w:rPr>
          <w:b/>
        </w:rPr>
      </w:pPr>
      <w:r w:rsidRPr="003E7A75">
        <w:rPr>
          <w:rFonts w:ascii="Segoe UI" w:hAnsi="Segoe UI" w:cs="Segoe UI"/>
          <w:sz w:val="21"/>
          <w:szCs w:val="21"/>
          <w:shd w:val="clear" w:color="auto" w:fill="FFFFFF"/>
        </w:rPr>
        <w:lastRenderedPageBreak/>
        <w:t>Experience in analyzing the financial statement documen</w:t>
      </w:r>
      <w:bookmarkStart w:id="1" w:name="_GoBack"/>
      <w:bookmarkEnd w:id="1"/>
      <w:r w:rsidRPr="003E7A75">
        <w:rPr>
          <w:rFonts w:ascii="Segoe UI" w:hAnsi="Segoe UI" w:cs="Segoe UI"/>
          <w:sz w:val="21"/>
          <w:szCs w:val="21"/>
          <w:shd w:val="clear" w:color="auto" w:fill="FFFFFF"/>
        </w:rPr>
        <w:t>ts comprising of North</w:t>
      </w:r>
      <w:r>
        <w:rPr>
          <w:rFonts w:ascii="Segoe UI" w:hAnsi="Segoe UI" w:cs="Segoe UI"/>
          <w:sz w:val="21"/>
          <w:szCs w:val="21"/>
          <w:shd w:val="clear" w:color="auto" w:fill="FFFFFF"/>
        </w:rPr>
        <w:t xml:space="preserve"> American market companies published throughout the year. Using the market concepts of</w:t>
      </w:r>
      <w:r>
        <w:rPr>
          <w:rFonts w:ascii="Segoe UI" w:hAnsi="Segoe UI" w:cs="Segoe UI"/>
          <w:sz w:val="21"/>
          <w:szCs w:val="21"/>
        </w:rPr>
        <w:br/>
      </w:r>
      <w:r>
        <w:rPr>
          <w:rFonts w:ascii="Segoe UI" w:hAnsi="Segoe UI" w:cs="Segoe UI"/>
          <w:sz w:val="21"/>
          <w:szCs w:val="21"/>
          <w:shd w:val="clear" w:color="auto" w:fill="FFFFFF"/>
        </w:rPr>
        <w:t>US GAAP to extract critical information from various documents like 10-K, Annual Report,10-Q, 8-K etc</w:t>
      </w:r>
      <w:r w:rsidR="005B2959">
        <w:rPr>
          <w:rFonts w:ascii="Segoe UI" w:hAnsi="Segoe UI" w:cs="Segoe UI"/>
          <w:sz w:val="21"/>
          <w:szCs w:val="21"/>
          <w:shd w:val="clear" w:color="auto" w:fill="FFFFFF"/>
        </w:rPr>
        <w:t>.</w:t>
      </w:r>
      <w:r w:rsidRPr="005B2959">
        <w:rPr>
          <w:rFonts w:ascii="Segoe UI" w:hAnsi="Segoe UI" w:cs="Segoe UI"/>
          <w:sz w:val="21"/>
          <w:szCs w:val="21"/>
        </w:rPr>
        <w:br/>
      </w:r>
    </w:p>
    <w:p w14:paraId="62B25261" w14:textId="54118DC3" w:rsidR="00B64106" w:rsidRPr="00B113B9" w:rsidRDefault="003B6A41" w:rsidP="003B6A41">
      <w:pPr>
        <w:pStyle w:val="ListParagraph"/>
        <w:numPr>
          <w:ilvl w:val="0"/>
          <w:numId w:val="13"/>
        </w:numPr>
        <w:rPr>
          <w:b/>
        </w:rPr>
      </w:pPr>
      <w:r w:rsidRPr="00C776AC">
        <w:rPr>
          <w:bCs/>
        </w:rPr>
        <w:t>Hands-on-experience in reviewing balance sheet, cash flow and profit &amp; loss account and ensuring the integrity of all reported financial statements</w:t>
      </w:r>
      <w:r w:rsidR="00B113B9">
        <w:rPr>
          <w:bCs/>
        </w:rPr>
        <w:t>.</w:t>
      </w:r>
    </w:p>
    <w:p w14:paraId="44A960C4" w14:textId="77777777" w:rsidR="00810136" w:rsidRDefault="00810136" w:rsidP="00810136">
      <w:pPr>
        <w:pStyle w:val="ListParagraph"/>
        <w:ind w:left="360"/>
        <w:rPr>
          <w:bCs/>
        </w:rPr>
      </w:pPr>
    </w:p>
    <w:p w14:paraId="124158AB" w14:textId="6D16BF87" w:rsidR="00810136" w:rsidRDefault="00810136" w:rsidP="006D2C97">
      <w:pPr>
        <w:pStyle w:val="ListParagraph"/>
        <w:numPr>
          <w:ilvl w:val="0"/>
          <w:numId w:val="13"/>
        </w:numPr>
        <w:rPr>
          <w:bCs/>
        </w:rPr>
      </w:pPr>
      <w:r>
        <w:rPr>
          <w:bCs/>
        </w:rPr>
        <w:t>Analyst involved in analyzing financial statements and data.</w:t>
      </w:r>
    </w:p>
    <w:p w14:paraId="28830644" w14:textId="77777777" w:rsidR="00FA6655" w:rsidRPr="00FA6655" w:rsidRDefault="00FA6655" w:rsidP="00FA6655">
      <w:pPr>
        <w:pStyle w:val="ListParagraph"/>
        <w:rPr>
          <w:bCs/>
        </w:rPr>
      </w:pPr>
    </w:p>
    <w:p w14:paraId="4A9A9CED" w14:textId="778C4933" w:rsidR="00FA6655" w:rsidRDefault="00FA6655" w:rsidP="006D2C97">
      <w:pPr>
        <w:pStyle w:val="ListParagraph"/>
        <w:numPr>
          <w:ilvl w:val="0"/>
          <w:numId w:val="13"/>
        </w:numPr>
        <w:rPr>
          <w:bCs/>
        </w:rPr>
      </w:pPr>
      <w:r>
        <w:rPr>
          <w:bCs/>
        </w:rPr>
        <w:t xml:space="preserve">Handled </w:t>
      </w:r>
      <w:r w:rsidR="00B113B9">
        <w:rPr>
          <w:bCs/>
        </w:rPr>
        <w:t>Workflow</w:t>
      </w:r>
      <w:r>
        <w:rPr>
          <w:bCs/>
        </w:rPr>
        <w:t xml:space="preserve"> Management team and </w:t>
      </w:r>
      <w:r w:rsidR="00B113B9">
        <w:rPr>
          <w:bCs/>
        </w:rPr>
        <w:t>monitored the</w:t>
      </w:r>
      <w:r>
        <w:rPr>
          <w:bCs/>
        </w:rPr>
        <w:t xml:space="preserve"> work of 100+ team members.</w:t>
      </w:r>
    </w:p>
    <w:p w14:paraId="646A4660" w14:textId="77777777" w:rsidR="00812E7D" w:rsidRPr="00812E7D" w:rsidRDefault="00812E7D" w:rsidP="00812E7D">
      <w:pPr>
        <w:pStyle w:val="ListParagraph"/>
        <w:rPr>
          <w:bCs/>
        </w:rPr>
      </w:pPr>
    </w:p>
    <w:p w14:paraId="5BE11187" w14:textId="4D3D93AB" w:rsidR="00812E7D" w:rsidRPr="00B64106" w:rsidRDefault="00812E7D" w:rsidP="006D2C97">
      <w:pPr>
        <w:pStyle w:val="ListParagraph"/>
        <w:numPr>
          <w:ilvl w:val="0"/>
          <w:numId w:val="13"/>
        </w:numPr>
        <w:rPr>
          <w:bCs/>
        </w:rPr>
      </w:pPr>
      <w:r>
        <w:rPr>
          <w:bCs/>
        </w:rPr>
        <w:t xml:space="preserve">Passing the </w:t>
      </w:r>
      <w:r w:rsidR="00332A8E">
        <w:rPr>
          <w:bCs/>
        </w:rPr>
        <w:t>S</w:t>
      </w:r>
      <w:r>
        <w:rPr>
          <w:bCs/>
        </w:rPr>
        <w:t xml:space="preserve">tandard Journal entries </w:t>
      </w:r>
      <w:r w:rsidR="00332A8E">
        <w:rPr>
          <w:bCs/>
        </w:rPr>
        <w:t>in form of adjustments.</w:t>
      </w:r>
    </w:p>
    <w:p w14:paraId="1C8C08E9" w14:textId="77777777" w:rsidR="00C776AC" w:rsidRPr="00C776AC" w:rsidRDefault="00C776AC" w:rsidP="00C776AC">
      <w:pPr>
        <w:pStyle w:val="ListParagraph"/>
        <w:rPr>
          <w:b/>
        </w:rPr>
      </w:pPr>
    </w:p>
    <w:p w14:paraId="0E458856" w14:textId="77777777" w:rsidR="00C776AC" w:rsidRPr="006D2C97" w:rsidRDefault="00C776AC" w:rsidP="00C776AC">
      <w:pPr>
        <w:pStyle w:val="ListParagraph"/>
        <w:ind w:left="825"/>
        <w:rPr>
          <w:b/>
        </w:rPr>
      </w:pPr>
    </w:p>
    <w:p w14:paraId="2DEA1B73" w14:textId="2F7D6989" w:rsidR="00C776AC" w:rsidRPr="004F3CD6" w:rsidRDefault="006D2C97" w:rsidP="006D2C97">
      <w:pPr>
        <w:pStyle w:val="ListParagraph"/>
        <w:numPr>
          <w:ilvl w:val="0"/>
          <w:numId w:val="13"/>
        </w:numPr>
        <w:rPr>
          <w:b/>
        </w:rPr>
      </w:pPr>
      <w:r>
        <w:t>Undertake accounting and any other relevant adjustments to the data as per the project requirements.</w:t>
      </w:r>
      <w:r w:rsidR="001B74FC">
        <w:t xml:space="preserve"> Making adjustments to the reported numbers of balance sheet, income statement and cash flow statement as per Moody’s standard guidelines to reflect more accurate and comparable numbers based on which ratios are calculated and ratings are assigned by the Moody’s rating team</w:t>
      </w:r>
      <w:r w:rsidR="00F607A7">
        <w:t>.</w:t>
      </w:r>
    </w:p>
    <w:p w14:paraId="79467260" w14:textId="77777777" w:rsidR="004F3CD6" w:rsidRPr="004F3CD6" w:rsidRDefault="004F3CD6" w:rsidP="004F3CD6">
      <w:pPr>
        <w:pStyle w:val="ListParagraph"/>
        <w:ind w:left="825"/>
        <w:rPr>
          <w:b/>
        </w:rPr>
      </w:pPr>
    </w:p>
    <w:p w14:paraId="6F22EA4A" w14:textId="63FB6A42" w:rsidR="00C776AC" w:rsidRPr="00B113B9" w:rsidRDefault="004F3CD6" w:rsidP="004F3CD6">
      <w:pPr>
        <w:pStyle w:val="ListParagraph"/>
        <w:numPr>
          <w:ilvl w:val="0"/>
          <w:numId w:val="13"/>
        </w:numPr>
        <w:rPr>
          <w:b/>
        </w:rPr>
      </w:pPr>
      <w:r>
        <w:t xml:space="preserve">A keen analyst involved </w:t>
      </w:r>
      <w:r w:rsidR="00810136">
        <w:t>in reviewing</w:t>
      </w:r>
      <w:r>
        <w:t>, investigating and correcting errors and inconsistencies in financial entries and data that leads to transparency in reporting to clients</w:t>
      </w:r>
      <w:r w:rsidR="00B47A13">
        <w:t>.</w:t>
      </w:r>
    </w:p>
    <w:p w14:paraId="3F285A6A" w14:textId="77777777" w:rsidR="00B113B9" w:rsidRPr="00B113B9" w:rsidRDefault="00B113B9" w:rsidP="00B113B9">
      <w:pPr>
        <w:rPr>
          <w:b/>
        </w:rPr>
      </w:pPr>
    </w:p>
    <w:p w14:paraId="584B15EF" w14:textId="69A0D052" w:rsidR="006D2C97" w:rsidRPr="006D2C97" w:rsidRDefault="00F607A7" w:rsidP="006D2C97">
      <w:pPr>
        <w:pStyle w:val="ListParagraph"/>
        <w:numPr>
          <w:ilvl w:val="0"/>
          <w:numId w:val="13"/>
        </w:numPr>
        <w:rPr>
          <w:b/>
        </w:rPr>
      </w:pPr>
      <w:r>
        <w:t xml:space="preserve"> Analyzing and </w:t>
      </w:r>
      <w:r w:rsidR="009449F8">
        <w:t>passing</w:t>
      </w:r>
      <w:r>
        <w:t xml:space="preserve"> various adjustments related to unusual items like Forex gains and losses, </w:t>
      </w:r>
      <w:r w:rsidR="000763FE">
        <w:t>gain</w:t>
      </w:r>
      <w:r>
        <w:t xml:space="preserve"> o</w:t>
      </w:r>
      <w:r w:rsidR="00CC4B5D">
        <w:t>n sale of assets</w:t>
      </w:r>
      <w:r w:rsidR="000704C9">
        <w:t>,</w:t>
      </w:r>
      <w:r>
        <w:t xml:space="preserve"> Restructuring etc. </w:t>
      </w:r>
    </w:p>
    <w:p w14:paraId="546807B0" w14:textId="77777777" w:rsidR="00404403" w:rsidRDefault="00404403" w:rsidP="00404403">
      <w:pPr>
        <w:pStyle w:val="ListParagraph"/>
      </w:pPr>
    </w:p>
    <w:p w14:paraId="35FBD496" w14:textId="04853DC0" w:rsidR="00404403" w:rsidRDefault="00F607A7" w:rsidP="000704C9">
      <w:pPr>
        <w:pStyle w:val="ListParagraph"/>
        <w:numPr>
          <w:ilvl w:val="0"/>
          <w:numId w:val="13"/>
        </w:numPr>
      </w:pPr>
      <w:r>
        <w:t xml:space="preserve">Analyzing </w:t>
      </w:r>
      <w:r w:rsidR="00ED3677">
        <w:t>and identifying</w:t>
      </w:r>
      <w:r w:rsidR="000704C9">
        <w:t xml:space="preserve"> various fin</w:t>
      </w:r>
      <w:r w:rsidR="003A6DAF">
        <w:t>ancial items like Pension</w:t>
      </w:r>
      <w:r w:rsidR="000704C9">
        <w:t>, stock compensation and pass necessary adjustments for the same.</w:t>
      </w:r>
    </w:p>
    <w:p w14:paraId="5952455C" w14:textId="77777777" w:rsidR="00181C2E" w:rsidRDefault="00181C2E" w:rsidP="00181C2E">
      <w:pPr>
        <w:pStyle w:val="ListParagraph"/>
      </w:pPr>
    </w:p>
    <w:p w14:paraId="197C86F6" w14:textId="3D0EE1EE" w:rsidR="00181C2E" w:rsidRDefault="00ED3677" w:rsidP="000704C9">
      <w:pPr>
        <w:pStyle w:val="ListParagraph"/>
        <w:numPr>
          <w:ilvl w:val="0"/>
          <w:numId w:val="13"/>
        </w:numPr>
      </w:pPr>
      <w:r>
        <w:t xml:space="preserve">Carry out Sourcing of financials of entities </w:t>
      </w:r>
      <w:r w:rsidR="006368BF">
        <w:t>for</w:t>
      </w:r>
      <w:r>
        <w:t xml:space="preserve"> </w:t>
      </w:r>
      <w:r w:rsidR="00A40CB7">
        <w:t>all the</w:t>
      </w:r>
      <w:r w:rsidR="006368BF">
        <w:t xml:space="preserve"> </w:t>
      </w:r>
      <w:r>
        <w:t>regions mentioned above.</w:t>
      </w:r>
    </w:p>
    <w:p w14:paraId="19175CAE" w14:textId="77777777" w:rsidR="00404403" w:rsidRDefault="00404403" w:rsidP="00404403">
      <w:pPr>
        <w:pStyle w:val="ListParagraph"/>
      </w:pPr>
    </w:p>
    <w:p w14:paraId="304B3F0D" w14:textId="5D571D48" w:rsidR="002237D3" w:rsidRDefault="00491875" w:rsidP="00A24377">
      <w:pPr>
        <w:pStyle w:val="ListParagraph"/>
        <w:numPr>
          <w:ilvl w:val="0"/>
          <w:numId w:val="13"/>
        </w:numPr>
      </w:pPr>
      <w:r>
        <w:t xml:space="preserve">Volunteer </w:t>
      </w:r>
      <w:r w:rsidRPr="00980C40">
        <w:t>the</w:t>
      </w:r>
      <w:r w:rsidR="00980C40" w:rsidRPr="00980C40">
        <w:t xml:space="preserve"> Foot Note Review team </w:t>
      </w:r>
      <w:r w:rsidR="00D94BFF">
        <w:t xml:space="preserve">and </w:t>
      </w:r>
      <w:r w:rsidR="00C45EF0">
        <w:t xml:space="preserve">also </w:t>
      </w:r>
      <w:r w:rsidR="00D94BFF">
        <w:t>i</w:t>
      </w:r>
      <w:r w:rsidR="002237D3">
        <w:t xml:space="preserve">nvolved in </w:t>
      </w:r>
      <w:r w:rsidR="00826B5B">
        <w:t xml:space="preserve">the </w:t>
      </w:r>
      <w:r w:rsidR="002237D3">
        <w:t>analysis and preparation of Weekly and Monthly exte</w:t>
      </w:r>
      <w:r w:rsidR="00F22959">
        <w:t>rnal error reports.</w:t>
      </w:r>
    </w:p>
    <w:p w14:paraId="33BE2DCF" w14:textId="77777777" w:rsidR="00A404F0" w:rsidRDefault="00A404F0" w:rsidP="00A404F0">
      <w:pPr>
        <w:pStyle w:val="ListParagraph"/>
      </w:pPr>
    </w:p>
    <w:p w14:paraId="720B3A08" w14:textId="47522140" w:rsidR="00A404F0" w:rsidRDefault="00A404F0" w:rsidP="00A24377">
      <w:pPr>
        <w:pStyle w:val="ListParagraph"/>
        <w:numPr>
          <w:ilvl w:val="0"/>
          <w:numId w:val="13"/>
        </w:numPr>
      </w:pPr>
      <w:r>
        <w:t>Trained 25 + team members on an overall process and assisted on difficult and complex files.</w:t>
      </w:r>
    </w:p>
    <w:p w14:paraId="09ECED71" w14:textId="77777777" w:rsidR="00B54C5D" w:rsidRDefault="00B54C5D" w:rsidP="00B54C5D">
      <w:pPr>
        <w:pStyle w:val="ListParagraph"/>
      </w:pPr>
    </w:p>
    <w:p w14:paraId="34D27C07" w14:textId="5DAB056D" w:rsidR="00B54C5D" w:rsidRDefault="00B54C5D" w:rsidP="00A24377">
      <w:pPr>
        <w:pStyle w:val="ListParagraph"/>
        <w:numPr>
          <w:ilvl w:val="0"/>
          <w:numId w:val="13"/>
        </w:numPr>
      </w:pPr>
      <w:r>
        <w:t>Guided a team of 40+ people in training and ensured maximum utilization of available resources.</w:t>
      </w:r>
    </w:p>
    <w:p w14:paraId="1595A45A" w14:textId="77777777" w:rsidR="00A404F0" w:rsidRDefault="00A404F0" w:rsidP="00A404F0">
      <w:pPr>
        <w:pStyle w:val="ListParagraph"/>
      </w:pPr>
    </w:p>
    <w:p w14:paraId="20E1E833" w14:textId="1F3E733A" w:rsidR="00A404F0" w:rsidRDefault="00FF1C2D" w:rsidP="00A24377">
      <w:pPr>
        <w:pStyle w:val="ListParagraph"/>
        <w:numPr>
          <w:ilvl w:val="0"/>
          <w:numId w:val="13"/>
        </w:numPr>
      </w:pPr>
      <w:r>
        <w:t xml:space="preserve">Maintained and updated changes </w:t>
      </w:r>
      <w:r w:rsidR="009449F8">
        <w:t>in training</w:t>
      </w:r>
      <w:r>
        <w:t xml:space="preserve"> materials and </w:t>
      </w:r>
      <w:r w:rsidR="009449F8">
        <w:t>summarized and discussed the same with team.</w:t>
      </w:r>
    </w:p>
    <w:p w14:paraId="110CF03F" w14:textId="77777777" w:rsidR="00F065C5" w:rsidRDefault="00F065C5" w:rsidP="00F065C5">
      <w:pPr>
        <w:pStyle w:val="ListParagraph"/>
      </w:pPr>
    </w:p>
    <w:p w14:paraId="00DF5685" w14:textId="3730E965" w:rsidR="00B54C5D" w:rsidRDefault="00483719" w:rsidP="00F43550">
      <w:pPr>
        <w:pStyle w:val="ListParagraph"/>
        <w:numPr>
          <w:ilvl w:val="0"/>
          <w:numId w:val="13"/>
        </w:numPr>
      </w:pPr>
      <w:r>
        <w:t xml:space="preserve">Providing </w:t>
      </w:r>
      <w:r w:rsidR="00F43550">
        <w:t>guidance</w:t>
      </w:r>
      <w:r>
        <w:t xml:space="preserve"> to </w:t>
      </w:r>
      <w:r w:rsidR="0022164C">
        <w:t xml:space="preserve">new </w:t>
      </w:r>
      <w:r w:rsidR="0006391D">
        <w:t>joiners</w:t>
      </w:r>
      <w:r>
        <w:t xml:space="preserve"> about their development areas, </w:t>
      </w:r>
      <w:r w:rsidR="0022164C">
        <w:t xml:space="preserve">highlighting their personal </w:t>
      </w:r>
      <w:r w:rsidR="00F302F4">
        <w:t>strengths,</w:t>
      </w:r>
      <w:r w:rsidR="0022164C">
        <w:t xml:space="preserve"> coaching them to deliver results.</w:t>
      </w:r>
    </w:p>
    <w:p w14:paraId="0C9C3CCB" w14:textId="77777777" w:rsidR="00B72D1A" w:rsidRDefault="00B72D1A" w:rsidP="00B72D1A">
      <w:pPr>
        <w:pStyle w:val="ListParagraph"/>
      </w:pPr>
    </w:p>
    <w:p w14:paraId="3A05D3D4" w14:textId="4E56E24F" w:rsidR="00B72D1A" w:rsidRDefault="00B72D1A" w:rsidP="00A24377">
      <w:pPr>
        <w:pStyle w:val="ListParagraph"/>
        <w:numPr>
          <w:ilvl w:val="0"/>
          <w:numId w:val="13"/>
        </w:numPr>
      </w:pPr>
      <w:r w:rsidRPr="00B72D1A">
        <w:t xml:space="preserve">Collaborated with other team members </w:t>
      </w:r>
      <w:r>
        <w:t xml:space="preserve">to identify the areas of improvement in </w:t>
      </w:r>
      <w:r w:rsidR="00F302F4">
        <w:t>the process</w:t>
      </w:r>
      <w:r>
        <w:t>, so that it would help to improve overall efficiency of the process.</w:t>
      </w:r>
    </w:p>
    <w:p w14:paraId="629E3E0D" w14:textId="77777777" w:rsidR="00332A8E" w:rsidRDefault="00332A8E" w:rsidP="00332A8E">
      <w:pPr>
        <w:pStyle w:val="ListParagraph"/>
      </w:pPr>
    </w:p>
    <w:p w14:paraId="7634CCB5" w14:textId="19F7322D" w:rsidR="00332A8E" w:rsidRDefault="000B0D6C" w:rsidP="00A24377">
      <w:pPr>
        <w:pStyle w:val="ListParagraph"/>
        <w:numPr>
          <w:ilvl w:val="0"/>
          <w:numId w:val="13"/>
        </w:numPr>
      </w:pPr>
      <w:r>
        <w:t>Supporting team to meet SLA and complete task within the deadline.</w:t>
      </w:r>
    </w:p>
    <w:p w14:paraId="4546D570" w14:textId="0D8E7413" w:rsidR="00845CA2" w:rsidRDefault="00845CA2" w:rsidP="0089216A"/>
    <w:p w14:paraId="4976F045" w14:textId="77777777" w:rsidR="006B009C" w:rsidRDefault="006B009C" w:rsidP="006B009C">
      <w:pPr>
        <w:rPr>
          <w:b/>
          <w:sz w:val="24"/>
        </w:rPr>
      </w:pPr>
      <w:r>
        <w:rPr>
          <w:b/>
        </w:rPr>
        <w:t>Summer Internship</w:t>
      </w:r>
      <w:r w:rsidR="002C0B33">
        <w:rPr>
          <w:b/>
        </w:rPr>
        <w:t>:</w:t>
      </w:r>
      <w:r>
        <w:rPr>
          <w:b/>
        </w:rPr>
        <w:t xml:space="preserve"> (</w:t>
      </w:r>
      <w:r>
        <w:rPr>
          <w:b/>
          <w:sz w:val="24"/>
        </w:rPr>
        <w:t>April 2015 –July 2015)</w:t>
      </w:r>
    </w:p>
    <w:p w14:paraId="72EC64F3" w14:textId="77777777" w:rsidR="006B009C" w:rsidRPr="006B009C" w:rsidRDefault="006B009C" w:rsidP="006B009C">
      <w:pPr>
        <w:rPr>
          <w:b/>
          <w:u w:val="single"/>
        </w:rPr>
      </w:pPr>
      <w:r w:rsidRPr="006B009C">
        <w:rPr>
          <w:b/>
          <w:u w:val="single"/>
        </w:rPr>
        <w:t>RELIGARE SECURITIES LIMITED</w:t>
      </w:r>
    </w:p>
    <w:p w14:paraId="71E9AEF7" w14:textId="77777777" w:rsidR="006B009C" w:rsidRPr="006B009C" w:rsidRDefault="006B009C" w:rsidP="006B009C">
      <w:r w:rsidRPr="006B009C">
        <w:rPr>
          <w:b/>
        </w:rPr>
        <w:t>Purpose</w:t>
      </w:r>
      <w:r w:rsidRPr="006B009C">
        <w:t>: To understand the role of banking channel in acquiring new customers for Religare and also convert some of the old clients of competitors to Religare.</w:t>
      </w:r>
    </w:p>
    <w:p w14:paraId="6731A948" w14:textId="6467F3CA" w:rsidR="00B47A13" w:rsidRPr="00447C96" w:rsidRDefault="006B009C" w:rsidP="00447C96">
      <w:pPr>
        <w:rPr>
          <w:b/>
        </w:rPr>
      </w:pPr>
      <w:r w:rsidRPr="006B009C">
        <w:rPr>
          <w:b/>
        </w:rPr>
        <w:t>Methodology:</w:t>
      </w:r>
    </w:p>
    <w:p w14:paraId="40F9740B" w14:textId="77777777" w:rsidR="00B47A13" w:rsidRDefault="00B47A13" w:rsidP="00447C96">
      <w:pPr>
        <w:pStyle w:val="ListParagraph"/>
        <w:ind w:left="1080"/>
      </w:pPr>
    </w:p>
    <w:p w14:paraId="31D14B28" w14:textId="73C3AAEC" w:rsidR="006B009C" w:rsidRDefault="006B009C" w:rsidP="00B47A13">
      <w:pPr>
        <w:pStyle w:val="ListParagraph"/>
        <w:numPr>
          <w:ilvl w:val="0"/>
          <w:numId w:val="18"/>
        </w:numPr>
      </w:pPr>
      <w:r>
        <w:t>Calling potential customers from the database provided by the company</w:t>
      </w:r>
      <w:r w:rsidR="00F43550">
        <w:t xml:space="preserve">. Reactivated 5+ </w:t>
      </w:r>
      <w:r w:rsidR="0006391D">
        <w:t>Inactive client for opening of Demat account on daily basis.</w:t>
      </w:r>
    </w:p>
    <w:p w14:paraId="0AA0E296" w14:textId="77777777" w:rsidR="00B47A13" w:rsidRDefault="00B47A13" w:rsidP="00447C96">
      <w:pPr>
        <w:pStyle w:val="ListParagraph"/>
        <w:ind w:left="1080"/>
      </w:pPr>
    </w:p>
    <w:p w14:paraId="453D11E7" w14:textId="03006B19" w:rsidR="006B009C" w:rsidRDefault="006B009C" w:rsidP="00447C96">
      <w:pPr>
        <w:pStyle w:val="ListParagraph"/>
        <w:numPr>
          <w:ilvl w:val="0"/>
          <w:numId w:val="18"/>
        </w:numPr>
      </w:pPr>
      <w:r>
        <w:t xml:space="preserve">Convincing the new customers by offering them attractive deals of Religare s financial </w:t>
      </w:r>
      <w:r w:rsidRPr="006B009C">
        <w:t>Products.</w:t>
      </w:r>
    </w:p>
    <w:p w14:paraId="5E04C786" w14:textId="77777777" w:rsidR="00447C96" w:rsidRDefault="00447C96" w:rsidP="00447C96">
      <w:pPr>
        <w:pStyle w:val="ListParagraph"/>
      </w:pPr>
    </w:p>
    <w:p w14:paraId="421941F9" w14:textId="77777777" w:rsidR="00447C96" w:rsidRDefault="00447C96" w:rsidP="00447C96">
      <w:pPr>
        <w:pStyle w:val="ListParagraph"/>
        <w:ind w:left="1080"/>
      </w:pPr>
    </w:p>
    <w:p w14:paraId="52E492A0" w14:textId="62070703" w:rsidR="006B009C" w:rsidRDefault="006B009C" w:rsidP="00447C96">
      <w:pPr>
        <w:pStyle w:val="ListParagraph"/>
        <w:numPr>
          <w:ilvl w:val="0"/>
          <w:numId w:val="18"/>
        </w:numPr>
      </w:pPr>
      <w:r>
        <w:t>Interviewed the</w:t>
      </w:r>
      <w:r w:rsidR="00F43550">
        <w:t xml:space="preserve"> 5</w:t>
      </w:r>
      <w:r w:rsidR="0006391D">
        <w:t>+ branch</w:t>
      </w:r>
      <w:r>
        <w:t xml:space="preserve"> managers of different banks</w:t>
      </w:r>
    </w:p>
    <w:p w14:paraId="29E98EEA" w14:textId="77777777" w:rsidR="00447C96" w:rsidRDefault="00447C96" w:rsidP="00447C96">
      <w:pPr>
        <w:pStyle w:val="ListParagraph"/>
        <w:ind w:left="1080"/>
      </w:pPr>
    </w:p>
    <w:p w14:paraId="25D9D772" w14:textId="67CA4115" w:rsidR="006B009C" w:rsidRDefault="006B009C" w:rsidP="00447C96">
      <w:pPr>
        <w:pStyle w:val="ListParagraph"/>
        <w:numPr>
          <w:ilvl w:val="0"/>
          <w:numId w:val="18"/>
        </w:numPr>
      </w:pPr>
      <w:r>
        <w:t>Visited the</w:t>
      </w:r>
      <w:r w:rsidR="00F43550">
        <w:t xml:space="preserve"> 10</w:t>
      </w:r>
      <w:r w:rsidR="0006391D">
        <w:t>+ banks with</w:t>
      </w:r>
      <w:r>
        <w:t xml:space="preserve"> which Religare had tie-ups and tried to convince the customers of the bank for opening demat and trading accounts with Religare.</w:t>
      </w:r>
    </w:p>
    <w:p w14:paraId="312B09A8" w14:textId="77777777" w:rsidR="00647F4D" w:rsidRPr="00647F4D" w:rsidRDefault="00647F4D" w:rsidP="00647F4D">
      <w:pPr>
        <w:rPr>
          <w:b/>
        </w:rPr>
      </w:pPr>
      <w:r w:rsidRPr="00647F4D">
        <w:rPr>
          <w:b/>
        </w:rPr>
        <w:t>Learning Outcome:</w:t>
      </w:r>
    </w:p>
    <w:p w14:paraId="5B1E3252" w14:textId="77777777" w:rsidR="00647F4D" w:rsidRDefault="00647F4D" w:rsidP="00447C96">
      <w:pPr>
        <w:pStyle w:val="ListParagraph"/>
        <w:numPr>
          <w:ilvl w:val="0"/>
          <w:numId w:val="19"/>
        </w:numPr>
      </w:pPr>
      <w:r>
        <w:t>Learnt to convince potential customers to avail the products of the company.</w:t>
      </w:r>
    </w:p>
    <w:p w14:paraId="307D47C9" w14:textId="77777777" w:rsidR="00647F4D" w:rsidRDefault="00647F4D" w:rsidP="00447C96">
      <w:pPr>
        <w:pStyle w:val="ListParagraph"/>
        <w:numPr>
          <w:ilvl w:val="0"/>
          <w:numId w:val="19"/>
        </w:numPr>
      </w:pPr>
      <w:r>
        <w:t>Learnt to handle customers with different mind-sets and perceptions.</w:t>
      </w:r>
    </w:p>
    <w:p w14:paraId="047AF25F" w14:textId="3D595093" w:rsidR="00961FEF" w:rsidRPr="00961FEF" w:rsidRDefault="004B3B7C" w:rsidP="00961FEF">
      <w:pPr>
        <w:pStyle w:val="ListParagraph"/>
        <w:numPr>
          <w:ilvl w:val="0"/>
          <w:numId w:val="19"/>
        </w:numPr>
        <w:rPr>
          <w:b/>
        </w:rPr>
      </w:pPr>
      <w:r>
        <w:t>Understood the</w:t>
      </w:r>
      <w:r w:rsidR="00647F4D">
        <w:t xml:space="preserve"> different products and services marketed by Religare</w:t>
      </w:r>
      <w:r>
        <w:t>.</w:t>
      </w:r>
    </w:p>
    <w:p w14:paraId="61B2DB06" w14:textId="06117F73" w:rsidR="00961FEF" w:rsidRPr="00961FEF" w:rsidRDefault="00961FEF" w:rsidP="00961FEF">
      <w:pPr>
        <w:rPr>
          <w:b/>
        </w:rPr>
      </w:pPr>
      <w:r>
        <w:rPr>
          <w:b/>
        </w:rPr>
        <w:t>EDUCATION:</w:t>
      </w:r>
    </w:p>
    <w:p w14:paraId="07072BC2" w14:textId="732606D7" w:rsidR="0089216A" w:rsidRDefault="0089216A" w:rsidP="0089216A">
      <w:pPr>
        <w:rPr>
          <w:b/>
        </w:rPr>
      </w:pPr>
    </w:p>
    <w:p w14:paraId="46BD1B88" w14:textId="55C7A1FD" w:rsidR="0089216A" w:rsidRDefault="0089216A" w:rsidP="00447C96">
      <w:pPr>
        <w:pStyle w:val="ListParagraph"/>
        <w:numPr>
          <w:ilvl w:val="0"/>
          <w:numId w:val="22"/>
        </w:numPr>
      </w:pPr>
      <w:r>
        <w:t xml:space="preserve">MBA from Bengal Institute of Business Studies (V.U) </w:t>
      </w:r>
      <w:r w:rsidR="000B0D6C">
        <w:t xml:space="preserve"> </w:t>
      </w:r>
      <w:r>
        <w:t xml:space="preserve"> in the year 2016.</w:t>
      </w:r>
    </w:p>
    <w:p w14:paraId="5FD60C31" w14:textId="77777777" w:rsidR="0089216A" w:rsidRDefault="0089216A" w:rsidP="0089216A">
      <w:pPr>
        <w:pStyle w:val="ListParagraph"/>
      </w:pPr>
    </w:p>
    <w:p w14:paraId="319EA133" w14:textId="669E5D25" w:rsidR="0089216A" w:rsidRDefault="0089216A" w:rsidP="00447C96">
      <w:pPr>
        <w:pStyle w:val="ListParagraph"/>
        <w:numPr>
          <w:ilvl w:val="0"/>
          <w:numId w:val="22"/>
        </w:numPr>
      </w:pPr>
      <w:r>
        <w:t xml:space="preserve">B. Com from The Bhawanipur Education Society College (C.U) </w:t>
      </w:r>
      <w:r w:rsidR="000B0D6C">
        <w:t xml:space="preserve"> </w:t>
      </w:r>
      <w:r>
        <w:t xml:space="preserve"> in the year 2012.</w:t>
      </w:r>
    </w:p>
    <w:p w14:paraId="2D9ADC7F" w14:textId="77777777" w:rsidR="0089216A" w:rsidRDefault="0089216A" w:rsidP="0089216A">
      <w:pPr>
        <w:pStyle w:val="ListParagraph"/>
      </w:pPr>
    </w:p>
    <w:p w14:paraId="2909CC1B" w14:textId="20B1A1C0" w:rsidR="0089216A" w:rsidRDefault="0089216A" w:rsidP="00447C96">
      <w:pPr>
        <w:pStyle w:val="ListParagraph"/>
        <w:numPr>
          <w:ilvl w:val="0"/>
          <w:numId w:val="22"/>
        </w:numPr>
      </w:pPr>
      <w:r>
        <w:t>Higher Secondary exam from Mahadevi Birla Shishu Vihar (I.S.C board</w:t>
      </w:r>
      <w:proofErr w:type="gramStart"/>
      <w:r>
        <w:t>)  in</w:t>
      </w:r>
      <w:proofErr w:type="gramEnd"/>
      <w:r>
        <w:t xml:space="preserve"> the year 2009.</w:t>
      </w:r>
    </w:p>
    <w:p w14:paraId="77E7E4B9" w14:textId="77777777" w:rsidR="0089216A" w:rsidRDefault="0089216A" w:rsidP="0089216A">
      <w:pPr>
        <w:pStyle w:val="ListParagraph"/>
      </w:pPr>
    </w:p>
    <w:p w14:paraId="163E80E6" w14:textId="78E802FA" w:rsidR="0089216A" w:rsidRDefault="0089216A" w:rsidP="00447C96">
      <w:pPr>
        <w:pStyle w:val="ListParagraph"/>
        <w:numPr>
          <w:ilvl w:val="0"/>
          <w:numId w:val="22"/>
        </w:numPr>
      </w:pPr>
      <w:r>
        <w:t xml:space="preserve">Secondary exam from Mahadevi Birla Shishu Vihar </w:t>
      </w:r>
      <w:proofErr w:type="gramStart"/>
      <w:r>
        <w:t>( I.C.S.E</w:t>
      </w:r>
      <w:proofErr w:type="gramEnd"/>
      <w:r>
        <w:t xml:space="preserve"> ) board in the year 2007.</w:t>
      </w:r>
    </w:p>
    <w:p w14:paraId="3D8F81B9" w14:textId="77777777" w:rsidR="00961FEF" w:rsidRDefault="00961FEF" w:rsidP="00961FEF">
      <w:pPr>
        <w:pStyle w:val="ListParagraph"/>
      </w:pPr>
    </w:p>
    <w:p w14:paraId="14CAA7AE" w14:textId="6EFCC37C" w:rsidR="00961FEF" w:rsidRDefault="00961FEF" w:rsidP="00961FEF">
      <w:pPr>
        <w:pStyle w:val="ListParagraph"/>
        <w:ind w:left="1080"/>
      </w:pPr>
    </w:p>
    <w:p w14:paraId="6105DCFF" w14:textId="070172D5" w:rsidR="00961FEF" w:rsidRDefault="00961FEF" w:rsidP="00961FEF">
      <w:pPr>
        <w:rPr>
          <w:b/>
        </w:rPr>
      </w:pPr>
      <w:r>
        <w:rPr>
          <w:b/>
        </w:rPr>
        <w:t>AWARDS AND CERTIFICAT</w:t>
      </w:r>
      <w:r w:rsidR="006D6015">
        <w:rPr>
          <w:b/>
        </w:rPr>
        <w:t>ES</w:t>
      </w:r>
    </w:p>
    <w:p w14:paraId="5D9F1823" w14:textId="3B6DF0D9" w:rsidR="009874CC" w:rsidRDefault="009874CC" w:rsidP="00961FEF">
      <w:pPr>
        <w:rPr>
          <w:b/>
        </w:rPr>
      </w:pPr>
    </w:p>
    <w:p w14:paraId="03BD9186" w14:textId="77777777" w:rsidR="009874CC" w:rsidRDefault="009874CC" w:rsidP="00961FEF">
      <w:pPr>
        <w:rPr>
          <w:b/>
        </w:rPr>
      </w:pPr>
    </w:p>
    <w:p w14:paraId="780D9DB2" w14:textId="77777777" w:rsidR="00961FEF" w:rsidRDefault="00961FEF" w:rsidP="00961FEF">
      <w:r w:rsidRPr="002D122E">
        <w:rPr>
          <w:u w:val="single"/>
        </w:rPr>
        <w:t>NSE Certifications as mentioned below</w:t>
      </w:r>
      <w:r>
        <w:t>:</w:t>
      </w:r>
    </w:p>
    <w:p w14:paraId="3D67B365" w14:textId="685DDCAB" w:rsidR="00961FEF" w:rsidRDefault="00961FEF" w:rsidP="00961FEF">
      <w:pPr>
        <w:pStyle w:val="ListParagraph"/>
        <w:numPr>
          <w:ilvl w:val="0"/>
          <w:numId w:val="20"/>
        </w:numPr>
      </w:pPr>
      <w:r>
        <w:t xml:space="preserve">Financial Markets-A Beginners </w:t>
      </w:r>
      <w:r w:rsidR="00B37CF7">
        <w:t>Module in</w:t>
      </w:r>
      <w:r>
        <w:t xml:space="preserve"> May 2015.</w:t>
      </w:r>
    </w:p>
    <w:p w14:paraId="4E59FBBD" w14:textId="30892B2E" w:rsidR="00961FEF" w:rsidRDefault="00961FEF" w:rsidP="00961FEF">
      <w:pPr>
        <w:pStyle w:val="ListParagraph"/>
        <w:numPr>
          <w:ilvl w:val="0"/>
          <w:numId w:val="20"/>
        </w:numPr>
      </w:pPr>
      <w:r>
        <w:t xml:space="preserve">Mutual Fund-A Beginners </w:t>
      </w:r>
      <w:r w:rsidR="00B37CF7">
        <w:t>Module in</w:t>
      </w:r>
      <w:r>
        <w:t xml:space="preserve"> July 2015.</w:t>
      </w:r>
    </w:p>
    <w:p w14:paraId="07D674C5" w14:textId="088B5B2B" w:rsidR="009449F8" w:rsidRPr="00DA25DD" w:rsidRDefault="00961FEF" w:rsidP="00DA25DD">
      <w:pPr>
        <w:rPr>
          <w:u w:val="single"/>
        </w:rPr>
      </w:pPr>
      <w:r w:rsidRPr="00B76527">
        <w:rPr>
          <w:u w:val="single"/>
        </w:rPr>
        <w:t xml:space="preserve">    </w:t>
      </w:r>
    </w:p>
    <w:sectPr w:rsidR="009449F8" w:rsidRPr="00DA25DD" w:rsidSect="00DA25DD">
      <w:pgSz w:w="12240" w:h="15840" w:code="1"/>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63033" w14:textId="77777777" w:rsidR="00E836B9" w:rsidRDefault="00E836B9" w:rsidP="009449F8">
      <w:pPr>
        <w:spacing w:after="0" w:line="240" w:lineRule="auto"/>
      </w:pPr>
      <w:r>
        <w:separator/>
      </w:r>
    </w:p>
  </w:endnote>
  <w:endnote w:type="continuationSeparator" w:id="0">
    <w:p w14:paraId="57024F39" w14:textId="77777777" w:rsidR="00E836B9" w:rsidRDefault="00E836B9" w:rsidP="0094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1E2C3" w14:textId="77777777" w:rsidR="00E836B9" w:rsidRDefault="00E836B9" w:rsidP="009449F8">
      <w:pPr>
        <w:spacing w:after="0" w:line="240" w:lineRule="auto"/>
      </w:pPr>
      <w:r>
        <w:separator/>
      </w:r>
    </w:p>
  </w:footnote>
  <w:footnote w:type="continuationSeparator" w:id="0">
    <w:p w14:paraId="0BEE4664" w14:textId="77777777" w:rsidR="00E836B9" w:rsidRDefault="00E836B9" w:rsidP="009449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7E9B"/>
    <w:multiLevelType w:val="hybridMultilevel"/>
    <w:tmpl w:val="A066DB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641E4B"/>
    <w:multiLevelType w:val="hybridMultilevel"/>
    <w:tmpl w:val="A2DEB150"/>
    <w:lvl w:ilvl="0" w:tplc="0409000D">
      <w:start w:val="1"/>
      <w:numFmt w:val="bullet"/>
      <w:lvlText w:val=""/>
      <w:lvlJc w:val="left"/>
      <w:pPr>
        <w:ind w:left="380" w:hanging="360"/>
      </w:pPr>
      <w:rPr>
        <w:rFonts w:ascii="Wingdings" w:hAnsi="Wingdings"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2">
    <w:nsid w:val="09B51EAC"/>
    <w:multiLevelType w:val="hybridMultilevel"/>
    <w:tmpl w:val="A668984C"/>
    <w:lvl w:ilvl="0" w:tplc="4009000B">
      <w:start w:val="1"/>
      <w:numFmt w:val="bullet"/>
      <w:lvlText w:val=""/>
      <w:lvlJc w:val="left"/>
      <w:pPr>
        <w:ind w:left="1215" w:hanging="360"/>
      </w:pPr>
      <w:rPr>
        <w:rFonts w:ascii="Wingdings" w:hAnsi="Wingdings"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3">
    <w:nsid w:val="0D4B2E96"/>
    <w:multiLevelType w:val="hybridMultilevel"/>
    <w:tmpl w:val="3670EF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A6E1D7D"/>
    <w:multiLevelType w:val="hybridMultilevel"/>
    <w:tmpl w:val="D562D2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ACB1F3B"/>
    <w:multiLevelType w:val="hybridMultilevel"/>
    <w:tmpl w:val="8BBE9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8F3B7F"/>
    <w:multiLevelType w:val="hybridMultilevel"/>
    <w:tmpl w:val="4F2CE3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0D5C8F"/>
    <w:multiLevelType w:val="hybridMultilevel"/>
    <w:tmpl w:val="E654E16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8">
    <w:nsid w:val="1F5110D6"/>
    <w:multiLevelType w:val="hybridMultilevel"/>
    <w:tmpl w:val="249CE6B6"/>
    <w:lvl w:ilvl="0" w:tplc="4009000B">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9">
    <w:nsid w:val="2F143B7E"/>
    <w:multiLevelType w:val="hybridMultilevel"/>
    <w:tmpl w:val="78749C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4950FD"/>
    <w:multiLevelType w:val="hybridMultilevel"/>
    <w:tmpl w:val="6BA045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400952D8"/>
    <w:multiLevelType w:val="hybridMultilevel"/>
    <w:tmpl w:val="DAB620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255717"/>
    <w:multiLevelType w:val="hybridMultilevel"/>
    <w:tmpl w:val="FBB2A2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59A70AC"/>
    <w:multiLevelType w:val="hybridMultilevel"/>
    <w:tmpl w:val="69AA06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44241B0"/>
    <w:multiLevelType w:val="hybridMultilevel"/>
    <w:tmpl w:val="0A6E97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A262E3"/>
    <w:multiLevelType w:val="hybridMultilevel"/>
    <w:tmpl w:val="CD6C2F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701216"/>
    <w:multiLevelType w:val="hybridMultilevel"/>
    <w:tmpl w:val="FC12FA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E46B6"/>
    <w:multiLevelType w:val="hybridMultilevel"/>
    <w:tmpl w:val="57DCFB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E6D19C3"/>
    <w:multiLevelType w:val="hybridMultilevel"/>
    <w:tmpl w:val="F9B63F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733543"/>
    <w:multiLevelType w:val="hybridMultilevel"/>
    <w:tmpl w:val="1D50C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64052E5"/>
    <w:multiLevelType w:val="hybridMultilevel"/>
    <w:tmpl w:val="C00C393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7BCB5F45"/>
    <w:multiLevelType w:val="hybridMultilevel"/>
    <w:tmpl w:val="54327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312A38"/>
    <w:multiLevelType w:val="hybridMultilevel"/>
    <w:tmpl w:val="B36491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0"/>
  </w:num>
  <w:num w:numId="4">
    <w:abstractNumId w:val="14"/>
  </w:num>
  <w:num w:numId="5">
    <w:abstractNumId w:val="5"/>
  </w:num>
  <w:num w:numId="6">
    <w:abstractNumId w:val="18"/>
  </w:num>
  <w:num w:numId="7">
    <w:abstractNumId w:val="19"/>
  </w:num>
  <w:num w:numId="8">
    <w:abstractNumId w:val="1"/>
  </w:num>
  <w:num w:numId="9">
    <w:abstractNumId w:val="21"/>
  </w:num>
  <w:num w:numId="10">
    <w:abstractNumId w:val="11"/>
  </w:num>
  <w:num w:numId="11">
    <w:abstractNumId w:val="6"/>
  </w:num>
  <w:num w:numId="12">
    <w:abstractNumId w:val="15"/>
  </w:num>
  <w:num w:numId="13">
    <w:abstractNumId w:val="7"/>
  </w:num>
  <w:num w:numId="14">
    <w:abstractNumId w:val="13"/>
  </w:num>
  <w:num w:numId="15">
    <w:abstractNumId w:val="22"/>
  </w:num>
  <w:num w:numId="16">
    <w:abstractNumId w:val="2"/>
  </w:num>
  <w:num w:numId="17">
    <w:abstractNumId w:val="8"/>
  </w:num>
  <w:num w:numId="18">
    <w:abstractNumId w:val="4"/>
  </w:num>
  <w:num w:numId="19">
    <w:abstractNumId w:val="3"/>
  </w:num>
  <w:num w:numId="20">
    <w:abstractNumId w:val="17"/>
  </w:num>
  <w:num w:numId="21">
    <w:abstractNumId w:val="12"/>
  </w:num>
  <w:num w:numId="22">
    <w:abstractNumId w:val="2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122"/>
    <w:rsid w:val="00007102"/>
    <w:rsid w:val="00012FC9"/>
    <w:rsid w:val="000158CB"/>
    <w:rsid w:val="00023A68"/>
    <w:rsid w:val="00024E9C"/>
    <w:rsid w:val="00026FD4"/>
    <w:rsid w:val="00044C87"/>
    <w:rsid w:val="00062004"/>
    <w:rsid w:val="0006391D"/>
    <w:rsid w:val="000704C9"/>
    <w:rsid w:val="00070649"/>
    <w:rsid w:val="000717E8"/>
    <w:rsid w:val="000763FE"/>
    <w:rsid w:val="00087D65"/>
    <w:rsid w:val="0009147C"/>
    <w:rsid w:val="00096CDD"/>
    <w:rsid w:val="000B0D6C"/>
    <w:rsid w:val="000D5B9A"/>
    <w:rsid w:val="000E51F7"/>
    <w:rsid w:val="000F6BC4"/>
    <w:rsid w:val="001159E8"/>
    <w:rsid w:val="00145E7E"/>
    <w:rsid w:val="00152B0C"/>
    <w:rsid w:val="00181C2E"/>
    <w:rsid w:val="00185AF8"/>
    <w:rsid w:val="001943B9"/>
    <w:rsid w:val="001B74FC"/>
    <w:rsid w:val="001E0CE9"/>
    <w:rsid w:val="001E1E4D"/>
    <w:rsid w:val="001F2CDF"/>
    <w:rsid w:val="001F3C2D"/>
    <w:rsid w:val="00210FBE"/>
    <w:rsid w:val="0022164C"/>
    <w:rsid w:val="002237D3"/>
    <w:rsid w:val="002356AE"/>
    <w:rsid w:val="002421B7"/>
    <w:rsid w:val="00251122"/>
    <w:rsid w:val="0026428D"/>
    <w:rsid w:val="002B0983"/>
    <w:rsid w:val="002C0B33"/>
    <w:rsid w:val="002C3C87"/>
    <w:rsid w:val="002C6363"/>
    <w:rsid w:val="002D122E"/>
    <w:rsid w:val="002F2A7B"/>
    <w:rsid w:val="002F4907"/>
    <w:rsid w:val="002F6907"/>
    <w:rsid w:val="002F6DCF"/>
    <w:rsid w:val="00307B09"/>
    <w:rsid w:val="00316E0B"/>
    <w:rsid w:val="00330DB7"/>
    <w:rsid w:val="00332A8E"/>
    <w:rsid w:val="00337B05"/>
    <w:rsid w:val="003415F9"/>
    <w:rsid w:val="00382DFB"/>
    <w:rsid w:val="003A4DA6"/>
    <w:rsid w:val="003A4E2F"/>
    <w:rsid w:val="003A6DAF"/>
    <w:rsid w:val="003A76DA"/>
    <w:rsid w:val="003A784E"/>
    <w:rsid w:val="003B64BE"/>
    <w:rsid w:val="003B6A41"/>
    <w:rsid w:val="003E0AE8"/>
    <w:rsid w:val="003E1FD6"/>
    <w:rsid w:val="003E5D05"/>
    <w:rsid w:val="003E62A6"/>
    <w:rsid w:val="003E7A75"/>
    <w:rsid w:val="003F4A31"/>
    <w:rsid w:val="00404403"/>
    <w:rsid w:val="00406AC0"/>
    <w:rsid w:val="00435E52"/>
    <w:rsid w:val="004426FD"/>
    <w:rsid w:val="00446CB0"/>
    <w:rsid w:val="00447C96"/>
    <w:rsid w:val="004564A2"/>
    <w:rsid w:val="0046049B"/>
    <w:rsid w:val="00465BFC"/>
    <w:rsid w:val="0048075F"/>
    <w:rsid w:val="00483719"/>
    <w:rsid w:val="0048458A"/>
    <w:rsid w:val="00491875"/>
    <w:rsid w:val="00493014"/>
    <w:rsid w:val="004B3B7C"/>
    <w:rsid w:val="004C0DE5"/>
    <w:rsid w:val="004C14AA"/>
    <w:rsid w:val="004C4802"/>
    <w:rsid w:val="004E09BD"/>
    <w:rsid w:val="004E6EB0"/>
    <w:rsid w:val="004E77F2"/>
    <w:rsid w:val="004F3CD6"/>
    <w:rsid w:val="00502406"/>
    <w:rsid w:val="00502517"/>
    <w:rsid w:val="0050289F"/>
    <w:rsid w:val="00534878"/>
    <w:rsid w:val="00535644"/>
    <w:rsid w:val="00575582"/>
    <w:rsid w:val="00583624"/>
    <w:rsid w:val="0058672F"/>
    <w:rsid w:val="005B2959"/>
    <w:rsid w:val="005E5D3E"/>
    <w:rsid w:val="005F42B8"/>
    <w:rsid w:val="00602431"/>
    <w:rsid w:val="00604FB7"/>
    <w:rsid w:val="00617287"/>
    <w:rsid w:val="0063488F"/>
    <w:rsid w:val="006368BF"/>
    <w:rsid w:val="00647F4D"/>
    <w:rsid w:val="00651302"/>
    <w:rsid w:val="006A6096"/>
    <w:rsid w:val="006B009C"/>
    <w:rsid w:val="006D2C97"/>
    <w:rsid w:val="006D42E3"/>
    <w:rsid w:val="006D6015"/>
    <w:rsid w:val="006E17F6"/>
    <w:rsid w:val="006F6218"/>
    <w:rsid w:val="007110F2"/>
    <w:rsid w:val="007124D0"/>
    <w:rsid w:val="00726CB1"/>
    <w:rsid w:val="00727B8A"/>
    <w:rsid w:val="007527FF"/>
    <w:rsid w:val="00761E20"/>
    <w:rsid w:val="007754D6"/>
    <w:rsid w:val="00785907"/>
    <w:rsid w:val="007B0D0E"/>
    <w:rsid w:val="007B6E6B"/>
    <w:rsid w:val="007C1446"/>
    <w:rsid w:val="007F4308"/>
    <w:rsid w:val="00810136"/>
    <w:rsid w:val="00812E7D"/>
    <w:rsid w:val="00825816"/>
    <w:rsid w:val="00826B5B"/>
    <w:rsid w:val="00845CA2"/>
    <w:rsid w:val="00861712"/>
    <w:rsid w:val="00862071"/>
    <w:rsid w:val="00875A6E"/>
    <w:rsid w:val="00880130"/>
    <w:rsid w:val="00890BA9"/>
    <w:rsid w:val="0089216A"/>
    <w:rsid w:val="008A29F9"/>
    <w:rsid w:val="008B4F34"/>
    <w:rsid w:val="008B7240"/>
    <w:rsid w:val="008C3865"/>
    <w:rsid w:val="008E642A"/>
    <w:rsid w:val="00936B43"/>
    <w:rsid w:val="009449F8"/>
    <w:rsid w:val="00961FEF"/>
    <w:rsid w:val="00964F4B"/>
    <w:rsid w:val="00980C40"/>
    <w:rsid w:val="009874CC"/>
    <w:rsid w:val="009C5F85"/>
    <w:rsid w:val="009E2317"/>
    <w:rsid w:val="009F0796"/>
    <w:rsid w:val="00A1377B"/>
    <w:rsid w:val="00A21D8B"/>
    <w:rsid w:val="00A24377"/>
    <w:rsid w:val="00A27127"/>
    <w:rsid w:val="00A276C7"/>
    <w:rsid w:val="00A404F0"/>
    <w:rsid w:val="00A40CB7"/>
    <w:rsid w:val="00A43641"/>
    <w:rsid w:val="00A5605D"/>
    <w:rsid w:val="00A81A2A"/>
    <w:rsid w:val="00A95B94"/>
    <w:rsid w:val="00A95C38"/>
    <w:rsid w:val="00A95F45"/>
    <w:rsid w:val="00AE3AA6"/>
    <w:rsid w:val="00AF4E2E"/>
    <w:rsid w:val="00B113B9"/>
    <w:rsid w:val="00B37CF7"/>
    <w:rsid w:val="00B45484"/>
    <w:rsid w:val="00B47A13"/>
    <w:rsid w:val="00B5119A"/>
    <w:rsid w:val="00B54C5D"/>
    <w:rsid w:val="00B64106"/>
    <w:rsid w:val="00B72BBC"/>
    <w:rsid w:val="00B72D1A"/>
    <w:rsid w:val="00B76527"/>
    <w:rsid w:val="00BA498D"/>
    <w:rsid w:val="00BF04D9"/>
    <w:rsid w:val="00BF1E17"/>
    <w:rsid w:val="00C03F39"/>
    <w:rsid w:val="00C17ED9"/>
    <w:rsid w:val="00C2189B"/>
    <w:rsid w:val="00C45EF0"/>
    <w:rsid w:val="00C57E1A"/>
    <w:rsid w:val="00C776AC"/>
    <w:rsid w:val="00CC4B5D"/>
    <w:rsid w:val="00CC5ED6"/>
    <w:rsid w:val="00CE22A4"/>
    <w:rsid w:val="00D105AD"/>
    <w:rsid w:val="00D149AF"/>
    <w:rsid w:val="00D2181D"/>
    <w:rsid w:val="00D312E2"/>
    <w:rsid w:val="00D57CE3"/>
    <w:rsid w:val="00D75D4D"/>
    <w:rsid w:val="00D815FA"/>
    <w:rsid w:val="00D94BFF"/>
    <w:rsid w:val="00D950DA"/>
    <w:rsid w:val="00D95BEF"/>
    <w:rsid w:val="00DA25DD"/>
    <w:rsid w:val="00DA27F6"/>
    <w:rsid w:val="00DE4EE3"/>
    <w:rsid w:val="00DF1849"/>
    <w:rsid w:val="00E0369F"/>
    <w:rsid w:val="00E51C3F"/>
    <w:rsid w:val="00E52420"/>
    <w:rsid w:val="00E836B9"/>
    <w:rsid w:val="00E850AD"/>
    <w:rsid w:val="00E8695D"/>
    <w:rsid w:val="00EA265D"/>
    <w:rsid w:val="00EC44B7"/>
    <w:rsid w:val="00ED3677"/>
    <w:rsid w:val="00EE08A2"/>
    <w:rsid w:val="00EE5662"/>
    <w:rsid w:val="00F065C5"/>
    <w:rsid w:val="00F06B0A"/>
    <w:rsid w:val="00F22959"/>
    <w:rsid w:val="00F25176"/>
    <w:rsid w:val="00F302F4"/>
    <w:rsid w:val="00F309AB"/>
    <w:rsid w:val="00F33AA3"/>
    <w:rsid w:val="00F43550"/>
    <w:rsid w:val="00F602F2"/>
    <w:rsid w:val="00F607A7"/>
    <w:rsid w:val="00F87850"/>
    <w:rsid w:val="00F87BC3"/>
    <w:rsid w:val="00F93367"/>
    <w:rsid w:val="00FA6655"/>
    <w:rsid w:val="00FB59B0"/>
    <w:rsid w:val="00FD1BD6"/>
    <w:rsid w:val="00FD5729"/>
    <w:rsid w:val="00FE52D4"/>
    <w:rsid w:val="00FE5E8A"/>
    <w:rsid w:val="00FF1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4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122"/>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251122"/>
    <w:rPr>
      <w:lang w:val="en-IN"/>
    </w:rPr>
  </w:style>
  <w:style w:type="character" w:styleId="Hyperlink">
    <w:name w:val="Hyperlink"/>
    <w:basedOn w:val="DefaultParagraphFont"/>
    <w:uiPriority w:val="99"/>
    <w:unhideWhenUsed/>
    <w:rsid w:val="00251122"/>
    <w:rPr>
      <w:color w:val="0000FF" w:themeColor="hyperlink"/>
      <w:u w:val="single"/>
    </w:rPr>
  </w:style>
  <w:style w:type="paragraph" w:styleId="ListParagraph">
    <w:name w:val="List Paragraph"/>
    <w:basedOn w:val="Normal"/>
    <w:uiPriority w:val="34"/>
    <w:qFormat/>
    <w:rsid w:val="00404403"/>
    <w:pPr>
      <w:ind w:left="720"/>
      <w:contextualSpacing/>
    </w:pPr>
  </w:style>
  <w:style w:type="table" w:styleId="TableGrid">
    <w:name w:val="Table Grid"/>
    <w:basedOn w:val="TableNormal"/>
    <w:uiPriority w:val="59"/>
    <w:rsid w:val="002C636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2C636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Shading1-Accent11">
    <w:name w:val="Medium Shading 1 - Accent 11"/>
    <w:basedOn w:val="TableNormal"/>
    <w:uiPriority w:val="63"/>
    <w:rsid w:val="00316E0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51C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er">
    <w:name w:val="footer"/>
    <w:basedOn w:val="Normal"/>
    <w:link w:val="FooterChar"/>
    <w:uiPriority w:val="99"/>
    <w:unhideWhenUsed/>
    <w:rsid w:val="009449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9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4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122"/>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251122"/>
    <w:rPr>
      <w:lang w:val="en-IN"/>
    </w:rPr>
  </w:style>
  <w:style w:type="character" w:styleId="Hyperlink">
    <w:name w:val="Hyperlink"/>
    <w:basedOn w:val="DefaultParagraphFont"/>
    <w:uiPriority w:val="99"/>
    <w:unhideWhenUsed/>
    <w:rsid w:val="00251122"/>
    <w:rPr>
      <w:color w:val="0000FF" w:themeColor="hyperlink"/>
      <w:u w:val="single"/>
    </w:rPr>
  </w:style>
  <w:style w:type="paragraph" w:styleId="ListParagraph">
    <w:name w:val="List Paragraph"/>
    <w:basedOn w:val="Normal"/>
    <w:uiPriority w:val="34"/>
    <w:qFormat/>
    <w:rsid w:val="00404403"/>
    <w:pPr>
      <w:ind w:left="720"/>
      <w:contextualSpacing/>
    </w:pPr>
  </w:style>
  <w:style w:type="table" w:styleId="TableGrid">
    <w:name w:val="Table Grid"/>
    <w:basedOn w:val="TableNormal"/>
    <w:uiPriority w:val="59"/>
    <w:rsid w:val="002C636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2C636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Shading1-Accent11">
    <w:name w:val="Medium Shading 1 - Accent 11"/>
    <w:basedOn w:val="TableNormal"/>
    <w:uiPriority w:val="63"/>
    <w:rsid w:val="00316E0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51C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er">
    <w:name w:val="footer"/>
    <w:basedOn w:val="Normal"/>
    <w:link w:val="FooterChar"/>
    <w:uiPriority w:val="99"/>
    <w:unhideWhenUsed/>
    <w:rsid w:val="009449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talgandhi0911@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4</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Hardik Gandhi</cp:lastModifiedBy>
  <cp:revision>142</cp:revision>
  <dcterms:created xsi:type="dcterms:W3CDTF">2022-05-26T10:53:00Z</dcterms:created>
  <dcterms:modified xsi:type="dcterms:W3CDTF">2023-07-16T12:32:00Z</dcterms:modified>
</cp:coreProperties>
</file>