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6699" w:rsidRPr="006E6699" w:rsidRDefault="00000000" w:rsidP="0041657A">
      <w:pPr>
        <w:pStyle w:val="Heading1"/>
        <w:spacing w:before="1" w:line="252" w:lineRule="exact"/>
        <w:jc w:val="both"/>
        <w:rPr>
          <w:u w:val="none"/>
        </w:rPr>
      </w:pPr>
      <w:r>
        <w:rPr>
          <w:noProof/>
        </w:rPr>
        <w:pict>
          <v:rect id="Ink 1" o:spid="_x0000_s2050" style="position:absolute;left:0;text-align:left;margin-left:-3.7pt;margin-top:-5.2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F4dAgYGARBYz1SK5pfFT48G+LrS4ZsiAwZIEEUyRjIFAzgLZBkjMgqBx///D4DH//8PMwqBx///&#10;D4DH//8POAkA/v8DAAAAAAAKFAEBAAEAEF//CgARIMBHe5UOitkB&#10;" annotation="t"/>
          </v:rect>
        </w:pict>
      </w:r>
      <w:r w:rsidR="006E6699" w:rsidRPr="006E6699">
        <w:rPr>
          <w:u w:val="none"/>
        </w:rPr>
        <w:t>CURRICULUM</w:t>
      </w:r>
      <w:r w:rsidR="006E6699" w:rsidRPr="006E6699">
        <w:rPr>
          <w:spacing w:val="-1"/>
          <w:u w:val="none"/>
        </w:rPr>
        <w:t xml:space="preserve"> </w:t>
      </w:r>
      <w:r w:rsidR="006E6699" w:rsidRPr="006E6699">
        <w:rPr>
          <w:u w:val="none"/>
        </w:rPr>
        <w:t>VITAE</w:t>
      </w:r>
      <w:r w:rsidR="006E6699" w:rsidRPr="006E6699">
        <w:rPr>
          <w:u w:val="none"/>
        </w:rPr>
        <w:tab/>
        <w:t xml:space="preserve">                                                      </w:t>
      </w:r>
      <w:r w:rsidR="006E6699">
        <w:rPr>
          <w:u w:val="none"/>
        </w:rPr>
        <w:t>CA</w:t>
      </w:r>
      <w:r w:rsidR="006E6699" w:rsidRPr="006E6699">
        <w:rPr>
          <w:u w:val="none"/>
        </w:rPr>
        <w:t xml:space="preserve"> </w:t>
      </w:r>
      <w:r w:rsidR="006E6699">
        <w:rPr>
          <w:u w:val="none"/>
        </w:rPr>
        <w:t>Naga</w:t>
      </w:r>
      <w:r w:rsidR="006E6699" w:rsidRPr="006E6699">
        <w:rPr>
          <w:u w:val="none"/>
        </w:rPr>
        <w:t xml:space="preserve"> </w:t>
      </w:r>
      <w:r w:rsidR="006E6699" w:rsidRPr="006E6699">
        <w:rPr>
          <w:sz w:val="24"/>
          <w:u w:val="none"/>
        </w:rPr>
        <w:t>Saranya</w:t>
      </w:r>
      <w:r w:rsidR="006E6699" w:rsidRPr="006E6699">
        <w:rPr>
          <w:spacing w:val="-3"/>
          <w:sz w:val="24"/>
          <w:u w:val="none"/>
        </w:rPr>
        <w:t xml:space="preserve"> </w:t>
      </w:r>
      <w:proofErr w:type="spellStart"/>
      <w:r w:rsidR="006E6699" w:rsidRPr="006E6699">
        <w:rPr>
          <w:sz w:val="24"/>
          <w:u w:val="none"/>
        </w:rPr>
        <w:t>Yenikapalli</w:t>
      </w:r>
      <w:proofErr w:type="spellEnd"/>
    </w:p>
    <w:p w:rsidR="006E6699" w:rsidRDefault="006E6699" w:rsidP="0041657A">
      <w:pPr>
        <w:spacing w:line="253" w:lineRule="exact"/>
        <w:ind w:left="6605"/>
        <w:jc w:val="both"/>
        <w:rPr>
          <w:b/>
        </w:rPr>
      </w:pPr>
      <w:r>
        <w:t>Mobile:</w:t>
      </w:r>
      <w:r>
        <w:rPr>
          <w:spacing w:val="5"/>
        </w:rPr>
        <w:t xml:space="preserve"> </w:t>
      </w:r>
      <w:r>
        <w:rPr>
          <w:b/>
        </w:rPr>
        <w:t>+91</w:t>
      </w:r>
      <w:r>
        <w:rPr>
          <w:b/>
          <w:spacing w:val="-5"/>
        </w:rPr>
        <w:t xml:space="preserve"> </w:t>
      </w:r>
      <w:r>
        <w:rPr>
          <w:b/>
        </w:rPr>
        <w:t>8099627686</w:t>
      </w:r>
    </w:p>
    <w:p w:rsidR="006E6699" w:rsidRDefault="006E6699" w:rsidP="0041657A">
      <w:pPr>
        <w:spacing w:before="1"/>
        <w:ind w:left="5885" w:firstLine="720"/>
        <w:jc w:val="both"/>
        <w:rPr>
          <w:b/>
        </w:rPr>
      </w:pPr>
      <w:r>
        <w:t>Email:</w:t>
      </w:r>
      <w:r>
        <w:rPr>
          <w:spacing w:val="-3"/>
        </w:rPr>
        <w:t xml:space="preserve"> </w:t>
      </w:r>
      <w:hyperlink r:id="rId8" w:history="1">
        <w:r w:rsidRPr="005527BA">
          <w:rPr>
            <w:rStyle w:val="Hyperlink"/>
            <w:b/>
          </w:rPr>
          <w:t>ca.saranya9@gmail.com</w:t>
        </w:r>
      </w:hyperlink>
    </w:p>
    <w:p w:rsidR="006E6699" w:rsidRDefault="006E6699" w:rsidP="0041657A">
      <w:pPr>
        <w:pStyle w:val="BodyText"/>
        <w:jc w:val="both"/>
        <w:rPr>
          <w:b/>
        </w:rPr>
      </w:pPr>
    </w:p>
    <w:p w:rsidR="006E6699" w:rsidRDefault="006E6699" w:rsidP="0041657A">
      <w:pPr>
        <w:pStyle w:val="Heading1"/>
        <w:spacing w:before="1" w:line="252" w:lineRule="exact"/>
        <w:ind w:left="0" w:firstLine="624"/>
        <w:jc w:val="both"/>
        <w:rPr>
          <w:u w:val="none"/>
        </w:rPr>
      </w:pPr>
      <w:r>
        <w:rPr>
          <w:u w:val="thick"/>
        </w:rPr>
        <w:t>SUMMARY</w:t>
      </w:r>
      <w:r>
        <w:rPr>
          <w:spacing w:val="-3"/>
          <w:u w:val="thick"/>
        </w:rPr>
        <w:t xml:space="preserve"> </w:t>
      </w:r>
      <w:r>
        <w:rPr>
          <w:u w:val="thick"/>
        </w:rPr>
        <w:t>PROFILE:</w:t>
      </w:r>
    </w:p>
    <w:p w:rsidR="006E6699" w:rsidRDefault="006E6699" w:rsidP="0041657A">
      <w:pPr>
        <w:ind w:left="624" w:right="969"/>
        <w:jc w:val="both"/>
      </w:pPr>
      <w:r>
        <w:t xml:space="preserve">Chartered Accountant and Post Graduate diploma in </w:t>
      </w:r>
      <w:proofErr w:type="gramStart"/>
      <w:r>
        <w:t>Financial</w:t>
      </w:r>
      <w:proofErr w:type="gramEnd"/>
      <w:r>
        <w:t xml:space="preserve"> management with Bachelor’s degree in Commerce having overall </w:t>
      </w:r>
      <w:r>
        <w:rPr>
          <w:b/>
        </w:rPr>
        <w:t xml:space="preserve">14+ </w:t>
      </w:r>
      <w:proofErr w:type="spellStart"/>
      <w:r>
        <w:rPr>
          <w:b/>
        </w:rPr>
        <w:t>yrs</w:t>
      </w:r>
      <w:proofErr w:type="spellEnd"/>
      <w:r>
        <w:rPr>
          <w:b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experience. </w:t>
      </w:r>
      <w:r>
        <w:rPr>
          <w:b/>
        </w:rPr>
        <w:t xml:space="preserve">10+ years </w:t>
      </w:r>
      <w:r>
        <w:t xml:space="preserve">of Post Qualification in different </w:t>
      </w:r>
      <w:r>
        <w:rPr>
          <w:b/>
        </w:rPr>
        <w:t xml:space="preserve">Finance &amp; Accounts Domains </w:t>
      </w:r>
      <w:r>
        <w:t>with various</w:t>
      </w:r>
      <w:r>
        <w:rPr>
          <w:spacing w:val="1"/>
        </w:rPr>
        <w:t xml:space="preserve"> </w:t>
      </w:r>
      <w:r>
        <w:t xml:space="preserve">companies and </w:t>
      </w:r>
      <w:r>
        <w:rPr>
          <w:b/>
        </w:rPr>
        <w:t xml:space="preserve">three and half </w:t>
      </w:r>
      <w:r>
        <w:t xml:space="preserve">years of Internship with </w:t>
      </w:r>
      <w:r>
        <w:rPr>
          <w:b/>
        </w:rPr>
        <w:t>M/</w:t>
      </w:r>
      <w:proofErr w:type="spellStart"/>
      <w:r>
        <w:rPr>
          <w:b/>
        </w:rPr>
        <w:t>s.Divakara</w:t>
      </w:r>
      <w:proofErr w:type="spellEnd"/>
      <w:r>
        <w:rPr>
          <w:b/>
        </w:rPr>
        <w:t xml:space="preserve"> Sarma &amp; </w:t>
      </w:r>
      <w:proofErr w:type="gramStart"/>
      <w:r>
        <w:rPr>
          <w:b/>
        </w:rPr>
        <w:t>Co.,</w:t>
      </w:r>
      <w:r>
        <w:t>.</w:t>
      </w:r>
      <w:proofErr w:type="gramEnd"/>
      <w:r>
        <w:t xml:space="preserve"> Currently working with </w:t>
      </w:r>
      <w:r>
        <w:rPr>
          <w:b/>
        </w:rPr>
        <w:t xml:space="preserve">The New India Assurance Company Limited </w:t>
      </w:r>
      <w:proofErr w:type="gramStart"/>
      <w:r w:rsidRPr="00C314C4">
        <w:rPr>
          <w:bCs/>
        </w:rPr>
        <w:t>a</w:t>
      </w:r>
      <w:r>
        <w:t xml:space="preserve">s </w:t>
      </w:r>
      <w:r>
        <w:rPr>
          <w:spacing w:val="-52"/>
        </w:rPr>
        <w:t xml:space="preserve"> </w:t>
      </w:r>
      <w:proofErr w:type="spellStart"/>
      <w:r>
        <w:t>a</w:t>
      </w:r>
      <w:proofErr w:type="spellEnd"/>
      <w:proofErr w:type="gramEnd"/>
      <w:r>
        <w:rPr>
          <w:spacing w:val="-1"/>
        </w:rPr>
        <w:t xml:space="preserve"> </w:t>
      </w:r>
      <w:r>
        <w:rPr>
          <w:b/>
        </w:rPr>
        <w:t>Assistant Manager Finance</w:t>
      </w:r>
      <w:r>
        <w:rPr>
          <w:b/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managing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b/>
        </w:rPr>
        <w:t>team</w:t>
      </w:r>
      <w:r>
        <w:rPr>
          <w:b/>
          <w:spacing w:val="-2"/>
        </w:rPr>
        <w:t xml:space="preserve"> </w:t>
      </w:r>
      <w:r>
        <w:rPr>
          <w:b/>
        </w:rPr>
        <w:t>size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18</w:t>
      </w:r>
      <w:r>
        <w:rPr>
          <w:b/>
          <w:spacing w:val="-1"/>
        </w:rPr>
        <w:t xml:space="preserve"> </w:t>
      </w:r>
      <w:r>
        <w:rPr>
          <w:b/>
        </w:rPr>
        <w:t>people</w:t>
      </w:r>
      <w:r>
        <w:t>.</w:t>
      </w:r>
      <w:r>
        <w:rPr>
          <w:spacing w:val="-1"/>
        </w:rPr>
        <w:t xml:space="preserve"> </w:t>
      </w:r>
      <w:r w:rsidRPr="00C314C4">
        <w:rPr>
          <w:bCs/>
        </w:rPr>
        <w:t xml:space="preserve">Certified </w:t>
      </w:r>
      <w:r>
        <w:rPr>
          <w:b/>
        </w:rPr>
        <w:t>Fellow of Insurance Institute of India</w:t>
      </w:r>
      <w:r w:rsidR="00956B26">
        <w:t xml:space="preserve"> (FIII</w:t>
      </w:r>
      <w:proofErr w:type="gramStart"/>
      <w:r w:rsidR="00956B26">
        <w:t>).</w:t>
      </w:r>
      <w:r w:rsidR="00441627">
        <w:t>Started</w:t>
      </w:r>
      <w:proofErr w:type="gramEnd"/>
      <w:r w:rsidR="00441627">
        <w:t xml:space="preserve"> my </w:t>
      </w:r>
      <w:r w:rsidR="00441627" w:rsidRPr="00441627">
        <w:rPr>
          <w:b/>
          <w:bCs/>
        </w:rPr>
        <w:t>CPA</w:t>
      </w:r>
      <w:r w:rsidR="00441627">
        <w:t xml:space="preserve"> Journey in 2023.</w:t>
      </w:r>
    </w:p>
    <w:p w:rsidR="006E6699" w:rsidRDefault="006E6699" w:rsidP="0041657A">
      <w:pPr>
        <w:pStyle w:val="BodyText"/>
        <w:spacing w:before="10"/>
        <w:jc w:val="both"/>
        <w:rPr>
          <w:sz w:val="21"/>
        </w:rPr>
      </w:pPr>
    </w:p>
    <w:p w:rsidR="006E6699" w:rsidRDefault="006E6699" w:rsidP="0041657A">
      <w:pPr>
        <w:pStyle w:val="Heading1"/>
        <w:jc w:val="both"/>
        <w:rPr>
          <w:u w:val="none"/>
        </w:rPr>
      </w:pPr>
      <w:r>
        <w:rPr>
          <w:u w:val="thick"/>
        </w:rPr>
        <w:t>CAREER</w:t>
      </w:r>
      <w:r>
        <w:rPr>
          <w:spacing w:val="-2"/>
          <w:u w:val="thick"/>
        </w:rPr>
        <w:t xml:space="preserve"> </w:t>
      </w:r>
      <w:r>
        <w:rPr>
          <w:u w:val="thick"/>
        </w:rPr>
        <w:t>OBJECTIVE</w:t>
      </w:r>
    </w:p>
    <w:p w:rsidR="006E6699" w:rsidRDefault="006E6699" w:rsidP="0041657A">
      <w:pPr>
        <w:spacing w:before="2" w:line="252" w:lineRule="exact"/>
        <w:ind w:left="753"/>
        <w:jc w:val="both"/>
        <w:rPr>
          <w:b/>
        </w:rPr>
      </w:pPr>
      <w:r>
        <w:t>To</w:t>
      </w:r>
      <w:r>
        <w:rPr>
          <w:spacing w:val="11"/>
        </w:rPr>
        <w:t xml:space="preserve"> </w:t>
      </w:r>
      <w:r>
        <w:t>work</w:t>
      </w:r>
      <w:r>
        <w:rPr>
          <w:spacing w:val="11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b/>
        </w:rPr>
        <w:t>challenging</w:t>
      </w:r>
      <w:r>
        <w:rPr>
          <w:b/>
          <w:spacing w:val="12"/>
        </w:rPr>
        <w:t xml:space="preserve"> </w:t>
      </w:r>
      <w:r>
        <w:rPr>
          <w:b/>
        </w:rPr>
        <w:t>&amp;</w:t>
      </w:r>
      <w:r>
        <w:rPr>
          <w:b/>
          <w:spacing w:val="13"/>
        </w:rPr>
        <w:t xml:space="preserve"> </w:t>
      </w:r>
      <w:r>
        <w:rPr>
          <w:b/>
        </w:rPr>
        <w:t>dynamic</w:t>
      </w:r>
      <w:r>
        <w:rPr>
          <w:b/>
          <w:spacing w:val="17"/>
        </w:rPr>
        <w:t xml:space="preserve"> </w:t>
      </w:r>
      <w:r>
        <w:t>environment,</w:t>
      </w:r>
      <w:r>
        <w:rPr>
          <w:spacing w:val="9"/>
        </w:rPr>
        <w:t xml:space="preserve"> </w:t>
      </w:r>
      <w:r>
        <w:t>which</w:t>
      </w:r>
      <w:r>
        <w:rPr>
          <w:spacing w:val="12"/>
        </w:rPr>
        <w:t xml:space="preserve"> </w:t>
      </w:r>
      <w:r>
        <w:t>provide</w:t>
      </w:r>
      <w:r>
        <w:rPr>
          <w:spacing w:val="14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opportunity</w:t>
      </w:r>
      <w:r>
        <w:rPr>
          <w:spacing w:val="10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rPr>
          <w:b/>
        </w:rPr>
        <w:t>constant</w:t>
      </w:r>
      <w:r>
        <w:rPr>
          <w:b/>
          <w:spacing w:val="12"/>
        </w:rPr>
        <w:t xml:space="preserve"> </w:t>
      </w:r>
      <w:r>
        <w:rPr>
          <w:b/>
        </w:rPr>
        <w:t>learning</w:t>
      </w:r>
    </w:p>
    <w:p w:rsidR="006E6699" w:rsidRDefault="006E6699" w:rsidP="0041657A">
      <w:pPr>
        <w:spacing w:line="252" w:lineRule="exact"/>
        <w:ind w:left="753"/>
        <w:jc w:val="both"/>
      </w:pPr>
      <w:r>
        <w:t>and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b/>
        </w:rPr>
        <w:t>demonstrate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skills</w:t>
      </w:r>
      <w:r>
        <w:rPr>
          <w:b/>
          <w:spacing w:val="-1"/>
        </w:rPr>
        <w:t xml:space="preserve"> </w:t>
      </w:r>
      <w:r>
        <w:t>thereby</w:t>
      </w:r>
      <w:r>
        <w:rPr>
          <w:spacing w:val="-1"/>
        </w:rPr>
        <w:t xml:space="preserve"> </w:t>
      </w:r>
      <w:r>
        <w:t>adding</w:t>
      </w:r>
      <w:r>
        <w:rPr>
          <w:spacing w:val="-1"/>
        </w:rPr>
        <w:t xml:space="preserve"> </w:t>
      </w:r>
      <w:r>
        <w:t>value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organization.</w:t>
      </w:r>
    </w:p>
    <w:p w:rsidR="006E6699" w:rsidRDefault="006E6699" w:rsidP="0041657A">
      <w:pPr>
        <w:pStyle w:val="BodyText"/>
        <w:jc w:val="both"/>
      </w:pPr>
    </w:p>
    <w:p w:rsidR="006E6699" w:rsidRDefault="006E6699" w:rsidP="0041657A">
      <w:pPr>
        <w:pStyle w:val="Heading1"/>
        <w:spacing w:line="252" w:lineRule="exact"/>
        <w:jc w:val="both"/>
        <w:rPr>
          <w:u w:val="none"/>
        </w:rPr>
      </w:pPr>
      <w:r>
        <w:rPr>
          <w:u w:val="thick"/>
        </w:rPr>
        <w:t>STRENGTHS</w:t>
      </w:r>
    </w:p>
    <w:p w:rsidR="006E6699" w:rsidRDefault="006E6699" w:rsidP="0041657A">
      <w:pPr>
        <w:pStyle w:val="ListParagraph"/>
        <w:numPr>
          <w:ilvl w:val="0"/>
          <w:numId w:val="4"/>
        </w:numPr>
        <w:tabs>
          <w:tab w:val="left" w:pos="1114"/>
        </w:tabs>
        <w:spacing w:line="252" w:lineRule="exact"/>
        <w:ind w:hanging="361"/>
        <w:jc w:val="both"/>
      </w:pPr>
      <w:r>
        <w:t>Achievement</w:t>
      </w:r>
      <w:r>
        <w:rPr>
          <w:spacing w:val="-3"/>
        </w:rPr>
        <w:t xml:space="preserve"> </w:t>
      </w:r>
      <w:r>
        <w:t>oriented with</w:t>
      </w:r>
      <w:r>
        <w:rPr>
          <w:spacing w:val="-3"/>
        </w:rPr>
        <w:t xml:space="preserve"> </w:t>
      </w:r>
      <w:r>
        <w:t>an ability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ease.</w:t>
      </w:r>
    </w:p>
    <w:p w:rsidR="006E6699" w:rsidRDefault="006E6699" w:rsidP="0041657A">
      <w:pPr>
        <w:pStyle w:val="ListParagraph"/>
        <w:numPr>
          <w:ilvl w:val="0"/>
          <w:numId w:val="4"/>
        </w:numPr>
        <w:tabs>
          <w:tab w:val="left" w:pos="1114"/>
        </w:tabs>
        <w:spacing w:before="2" w:line="252" w:lineRule="exact"/>
        <w:ind w:hanging="361"/>
        <w:jc w:val="both"/>
      </w:pPr>
      <w:r>
        <w:t>Strong</w:t>
      </w:r>
      <w:r>
        <w:rPr>
          <w:spacing w:val="-2"/>
        </w:rPr>
        <w:t xml:space="preserve"> </w:t>
      </w:r>
      <w:r>
        <w:t>interpersonal,</w:t>
      </w:r>
      <w:r>
        <w:rPr>
          <w:spacing w:val="-4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organizing</w:t>
      </w:r>
      <w:r>
        <w:rPr>
          <w:spacing w:val="-4"/>
        </w:rPr>
        <w:t xml:space="preserve"> </w:t>
      </w:r>
      <w:r>
        <w:t>skills.</w:t>
      </w:r>
    </w:p>
    <w:p w:rsidR="006E6699" w:rsidRDefault="006E6699" w:rsidP="0041657A">
      <w:pPr>
        <w:pStyle w:val="ListParagraph"/>
        <w:numPr>
          <w:ilvl w:val="0"/>
          <w:numId w:val="4"/>
        </w:numPr>
        <w:tabs>
          <w:tab w:val="left" w:pos="1114"/>
        </w:tabs>
        <w:spacing w:line="252" w:lineRule="exact"/>
        <w:ind w:hanging="361"/>
        <w:jc w:val="both"/>
      </w:pP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stress,</w:t>
      </w:r>
      <w:r>
        <w:rPr>
          <w:spacing w:val="-4"/>
        </w:rPr>
        <w:t xml:space="preserve"> </w:t>
      </w:r>
      <w:r>
        <w:t>time and</w:t>
      </w:r>
      <w:r>
        <w:rPr>
          <w:spacing w:val="-1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effectively.</w:t>
      </w:r>
    </w:p>
    <w:p w:rsidR="006E6699" w:rsidRDefault="006E6699" w:rsidP="0041657A">
      <w:pPr>
        <w:pStyle w:val="ListParagraph"/>
        <w:numPr>
          <w:ilvl w:val="0"/>
          <w:numId w:val="4"/>
        </w:numPr>
        <w:tabs>
          <w:tab w:val="left" w:pos="1114"/>
        </w:tabs>
        <w:spacing w:line="252" w:lineRule="exact"/>
        <w:ind w:hanging="361"/>
        <w:jc w:val="both"/>
      </w:pPr>
      <w:r>
        <w:t>Positive</w:t>
      </w:r>
      <w:r>
        <w:rPr>
          <w:spacing w:val="-2"/>
        </w:rPr>
        <w:t xml:space="preserve"> </w:t>
      </w:r>
      <w:r>
        <w:t>attitude,</w:t>
      </w:r>
      <w:r>
        <w:rPr>
          <w:spacing w:val="-3"/>
        </w:rPr>
        <w:t xml:space="preserve"> </w:t>
      </w:r>
      <w:r>
        <w:t>enthusiastic,</w:t>
      </w:r>
      <w:r>
        <w:rPr>
          <w:spacing w:val="-3"/>
        </w:rPr>
        <w:t xml:space="preserve"> </w:t>
      </w:r>
      <w:r>
        <w:t>proactive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assertive.</w:t>
      </w:r>
    </w:p>
    <w:p w:rsidR="006E6699" w:rsidRDefault="006E6699" w:rsidP="0041657A">
      <w:pPr>
        <w:pStyle w:val="BodyText"/>
        <w:jc w:val="both"/>
      </w:pPr>
    </w:p>
    <w:p w:rsidR="006E6699" w:rsidRDefault="006E6699" w:rsidP="0041657A">
      <w:pPr>
        <w:pStyle w:val="Heading1"/>
        <w:jc w:val="both"/>
        <w:rPr>
          <w:u w:val="none"/>
        </w:rPr>
      </w:pPr>
      <w:r>
        <w:rPr>
          <w:u w:val="thick"/>
        </w:rPr>
        <w:t>EMPLOYMENT</w:t>
      </w:r>
      <w:r>
        <w:rPr>
          <w:spacing w:val="-4"/>
          <w:u w:val="thick"/>
        </w:rPr>
        <w:t xml:space="preserve"> </w:t>
      </w:r>
      <w:r>
        <w:rPr>
          <w:u w:val="thick"/>
        </w:rPr>
        <w:t>DETAILS</w:t>
      </w:r>
    </w:p>
    <w:p w:rsidR="006E6699" w:rsidRDefault="006E6699" w:rsidP="0041657A">
      <w:pPr>
        <w:pStyle w:val="BodyText"/>
        <w:spacing w:before="2"/>
        <w:jc w:val="both"/>
        <w:rPr>
          <w:b/>
        </w:rPr>
      </w:pPr>
    </w:p>
    <w:tbl>
      <w:tblPr>
        <w:tblpPr w:leftFromText="180" w:rightFromText="180" w:vertAnchor="text" w:tblpX="130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4327"/>
        <w:gridCol w:w="4111"/>
      </w:tblGrid>
      <w:tr w:rsidR="006E6699" w:rsidTr="00492A49">
        <w:trPr>
          <w:trHeight w:val="253"/>
        </w:trPr>
        <w:tc>
          <w:tcPr>
            <w:tcW w:w="2069" w:type="dxa"/>
          </w:tcPr>
          <w:p w:rsidR="006E6699" w:rsidRDefault="006E6699" w:rsidP="0041657A">
            <w:pPr>
              <w:pStyle w:val="TableParagraph"/>
              <w:spacing w:line="234" w:lineRule="exact"/>
              <w:ind w:left="107"/>
              <w:jc w:val="both"/>
              <w:rPr>
                <w:b/>
              </w:rPr>
            </w:pPr>
            <w:r>
              <w:rPr>
                <w:b/>
              </w:rPr>
              <w:t>Current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Employer</w:t>
            </w:r>
          </w:p>
        </w:tc>
        <w:tc>
          <w:tcPr>
            <w:tcW w:w="4327" w:type="dxa"/>
          </w:tcPr>
          <w:p w:rsidR="006E6699" w:rsidRDefault="006E6699" w:rsidP="0041657A">
            <w:pPr>
              <w:pStyle w:val="TableParagraph"/>
              <w:spacing w:line="234" w:lineRule="exact"/>
              <w:ind w:left="107"/>
              <w:jc w:val="both"/>
            </w:pPr>
            <w:r>
              <w:t>Current</w:t>
            </w:r>
            <w:r>
              <w:rPr>
                <w:spacing w:val="-1"/>
              </w:rPr>
              <w:t xml:space="preserve"> </w:t>
            </w:r>
            <w:r>
              <w:t>Designation</w:t>
            </w:r>
          </w:p>
        </w:tc>
        <w:tc>
          <w:tcPr>
            <w:tcW w:w="4111" w:type="dxa"/>
          </w:tcPr>
          <w:p w:rsidR="006E6699" w:rsidRDefault="006E6699" w:rsidP="0041657A">
            <w:pPr>
              <w:pStyle w:val="TableParagraph"/>
              <w:spacing w:line="234" w:lineRule="exact"/>
              <w:ind w:left="107"/>
              <w:jc w:val="both"/>
            </w:pPr>
            <w:r>
              <w:t>Previous</w:t>
            </w:r>
            <w:r>
              <w:rPr>
                <w:spacing w:val="-1"/>
              </w:rPr>
              <w:t xml:space="preserve"> </w:t>
            </w:r>
            <w:r>
              <w:t>Designation</w:t>
            </w:r>
          </w:p>
        </w:tc>
      </w:tr>
      <w:tr w:rsidR="006E6699" w:rsidTr="00492A49">
        <w:trPr>
          <w:trHeight w:val="1010"/>
        </w:trPr>
        <w:tc>
          <w:tcPr>
            <w:tcW w:w="2069" w:type="dxa"/>
          </w:tcPr>
          <w:p w:rsidR="006E6699" w:rsidRDefault="006E6699" w:rsidP="0041657A">
            <w:pPr>
              <w:pStyle w:val="TableParagraph"/>
              <w:tabs>
                <w:tab w:val="left" w:pos="997"/>
              </w:tabs>
              <w:ind w:left="107" w:right="93"/>
              <w:jc w:val="both"/>
              <w:rPr>
                <w:b/>
              </w:rPr>
            </w:pPr>
            <w:r>
              <w:rPr>
                <w:b/>
              </w:rPr>
              <w:t>The New India Assurance Company Limited</w:t>
            </w:r>
          </w:p>
        </w:tc>
        <w:tc>
          <w:tcPr>
            <w:tcW w:w="4327" w:type="dxa"/>
          </w:tcPr>
          <w:p w:rsidR="006E6699" w:rsidRDefault="006E6699" w:rsidP="0041657A">
            <w:pPr>
              <w:pStyle w:val="TableParagraph"/>
              <w:ind w:left="107" w:right="96"/>
              <w:jc w:val="both"/>
              <w:rPr>
                <w:b/>
              </w:rPr>
            </w:pPr>
            <w:r>
              <w:rPr>
                <w:b/>
              </w:rPr>
              <w:t>Assistant Manager Finance and Accounts</w:t>
            </w:r>
          </w:p>
        </w:tc>
        <w:tc>
          <w:tcPr>
            <w:tcW w:w="4111" w:type="dxa"/>
          </w:tcPr>
          <w:p w:rsidR="006E6699" w:rsidRDefault="006E6699" w:rsidP="0041657A">
            <w:pPr>
              <w:pStyle w:val="TableParagraph"/>
              <w:ind w:left="107" w:right="95"/>
              <w:jc w:val="both"/>
              <w:rPr>
                <w:b/>
              </w:rPr>
            </w:pPr>
            <w:r>
              <w:rPr>
                <w:b/>
              </w:rPr>
              <w:t>Administrative Officer- Specialist Finance</w:t>
            </w:r>
          </w:p>
        </w:tc>
      </w:tr>
      <w:tr w:rsidR="006E6699" w:rsidTr="00492A49">
        <w:trPr>
          <w:trHeight w:val="254"/>
        </w:trPr>
        <w:tc>
          <w:tcPr>
            <w:tcW w:w="2069" w:type="dxa"/>
          </w:tcPr>
          <w:p w:rsidR="006E6699" w:rsidRDefault="006E6699" w:rsidP="0041657A">
            <w:pPr>
              <w:pStyle w:val="TableParagraph"/>
              <w:spacing w:before="1" w:line="233" w:lineRule="exact"/>
              <w:ind w:left="107"/>
              <w:jc w:val="both"/>
            </w:pPr>
            <w:r>
              <w:t>Year of</w:t>
            </w:r>
            <w:r>
              <w:rPr>
                <w:spacing w:val="-1"/>
              </w:rPr>
              <w:t xml:space="preserve"> </w:t>
            </w:r>
            <w:r>
              <w:t>Experience</w:t>
            </w:r>
          </w:p>
        </w:tc>
        <w:tc>
          <w:tcPr>
            <w:tcW w:w="4327" w:type="dxa"/>
          </w:tcPr>
          <w:p w:rsidR="006E6699" w:rsidRDefault="006E6699" w:rsidP="0041657A">
            <w:pPr>
              <w:pStyle w:val="TableParagraph"/>
              <w:spacing w:before="1" w:line="233" w:lineRule="exact"/>
              <w:ind w:left="107"/>
              <w:jc w:val="both"/>
            </w:pPr>
            <w:r>
              <w:t>Sep 20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2"/>
              </w:rPr>
              <w:t xml:space="preserve"> </w:t>
            </w:r>
            <w:r>
              <w:t>present</w:t>
            </w:r>
          </w:p>
        </w:tc>
        <w:tc>
          <w:tcPr>
            <w:tcW w:w="4111" w:type="dxa"/>
          </w:tcPr>
          <w:p w:rsidR="006E6699" w:rsidRDefault="006E6699" w:rsidP="0041657A">
            <w:pPr>
              <w:pStyle w:val="TableParagraph"/>
              <w:spacing w:before="1" w:line="233" w:lineRule="exact"/>
              <w:ind w:left="107"/>
              <w:jc w:val="both"/>
            </w:pPr>
            <w:r>
              <w:t>Jun’14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2"/>
              </w:rPr>
              <w:t xml:space="preserve"> </w:t>
            </w:r>
            <w:r>
              <w:t>Aug’20</w:t>
            </w:r>
          </w:p>
        </w:tc>
      </w:tr>
      <w:tr w:rsidR="006E6699" w:rsidTr="00492A49">
        <w:trPr>
          <w:trHeight w:val="4526"/>
        </w:trPr>
        <w:tc>
          <w:tcPr>
            <w:tcW w:w="2069" w:type="dxa"/>
          </w:tcPr>
          <w:p w:rsidR="006E6699" w:rsidRDefault="006E6699" w:rsidP="0041657A">
            <w:pPr>
              <w:pStyle w:val="TableParagraph"/>
              <w:spacing w:line="251" w:lineRule="exact"/>
              <w:ind w:left="107"/>
              <w:jc w:val="both"/>
            </w:pPr>
            <w:r>
              <w:t>Work</w:t>
            </w:r>
            <w:r>
              <w:rPr>
                <w:spacing w:val="-1"/>
              </w:rPr>
              <w:t xml:space="preserve"> </w:t>
            </w:r>
            <w:r>
              <w:t>Experience</w:t>
            </w:r>
          </w:p>
        </w:tc>
        <w:tc>
          <w:tcPr>
            <w:tcW w:w="4327" w:type="dxa"/>
          </w:tcPr>
          <w:p w:rsidR="006E6699" w:rsidRDefault="006E6699" w:rsidP="0041657A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ind w:right="170"/>
              <w:jc w:val="both"/>
            </w:pPr>
            <w:r>
              <w:rPr>
                <w:b/>
              </w:rPr>
              <w:t xml:space="preserve">Budgeting and </w:t>
            </w:r>
            <w:proofErr w:type="gramStart"/>
            <w:r>
              <w:rPr>
                <w:b/>
              </w:rPr>
              <w:t>Forecasting</w:t>
            </w:r>
            <w:r>
              <w:rPr>
                <w:b/>
                <w:spacing w:val="1"/>
              </w:rPr>
              <w:t xml:space="preserve"> </w:t>
            </w:r>
            <w:r>
              <w:t xml:space="preserve"> of</w:t>
            </w:r>
            <w:proofErr w:type="gramEnd"/>
            <w:r>
              <w:t xml:space="preserve"> company’s revenue,</w:t>
            </w:r>
            <w:r>
              <w:rPr>
                <w:spacing w:val="-53"/>
              </w:rPr>
              <w:t xml:space="preserve"> </w:t>
            </w:r>
            <w:r>
              <w:t>costs,</w:t>
            </w:r>
            <w:r>
              <w:rPr>
                <w:spacing w:val="-3"/>
              </w:rPr>
              <w:t xml:space="preserve"> </w:t>
            </w:r>
            <w:r>
              <w:t>Claims and cash</w:t>
            </w:r>
            <w:r>
              <w:rPr>
                <w:spacing w:val="-3"/>
              </w:rPr>
              <w:t xml:space="preserve"> </w:t>
            </w:r>
            <w:r>
              <w:t>flow</w:t>
            </w:r>
          </w:p>
          <w:p w:rsidR="00202718" w:rsidRPr="00202718" w:rsidRDefault="00202718" w:rsidP="0041657A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ind w:right="170"/>
              <w:jc w:val="both"/>
              <w:rPr>
                <w:bCs/>
              </w:rPr>
            </w:pPr>
            <w:r w:rsidRPr="00202718">
              <w:rPr>
                <w:bCs/>
              </w:rPr>
              <w:t xml:space="preserve">Product training for </w:t>
            </w:r>
            <w:r w:rsidRPr="00202718">
              <w:rPr>
                <w:b/>
              </w:rPr>
              <w:t>retail products</w:t>
            </w:r>
            <w:r w:rsidRPr="00202718">
              <w:rPr>
                <w:bCs/>
              </w:rPr>
              <w:t xml:space="preserve"> newly introduced</w:t>
            </w:r>
            <w:r>
              <w:rPr>
                <w:bCs/>
              </w:rPr>
              <w:t xml:space="preserve"> in Health, </w:t>
            </w:r>
            <w:proofErr w:type="gramStart"/>
            <w:r>
              <w:rPr>
                <w:bCs/>
              </w:rPr>
              <w:t>Overseas</w:t>
            </w:r>
            <w:r w:rsidRPr="00202718">
              <w:rPr>
                <w:bCs/>
              </w:rPr>
              <w:t xml:space="preserve"> </w:t>
            </w:r>
            <w:r>
              <w:rPr>
                <w:bCs/>
              </w:rPr>
              <w:t>,</w:t>
            </w:r>
            <w:proofErr w:type="gramEnd"/>
            <w:r>
              <w:rPr>
                <w:bCs/>
              </w:rPr>
              <w:t xml:space="preserve"> </w:t>
            </w:r>
            <w:r w:rsidRPr="00202718">
              <w:rPr>
                <w:bCs/>
              </w:rPr>
              <w:t>and less focused profitable Products</w:t>
            </w:r>
            <w:r>
              <w:rPr>
                <w:bCs/>
              </w:rPr>
              <w:t xml:space="preserve"> like Workmen Compensation</w:t>
            </w:r>
            <w:r w:rsidRPr="00202718">
              <w:rPr>
                <w:bCs/>
              </w:rPr>
              <w:t xml:space="preserve"> to Agent Masses on a monthly basis and motivating them</w:t>
            </w:r>
          </w:p>
          <w:p w:rsidR="006E6699" w:rsidRDefault="006E6699" w:rsidP="0041657A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</w:tabs>
              <w:ind w:right="103"/>
              <w:jc w:val="both"/>
            </w:pPr>
            <w:r>
              <w:rPr>
                <w:b/>
              </w:rPr>
              <w:t xml:space="preserve">Claim Outflow </w:t>
            </w:r>
            <w:r w:rsidRPr="00913745">
              <w:rPr>
                <w:bCs/>
              </w:rPr>
              <w:t>A</w:t>
            </w:r>
            <w:r>
              <w:t>nalysis</w:t>
            </w:r>
            <w:r>
              <w:rPr>
                <w:spacing w:val="-52"/>
              </w:rPr>
              <w:t xml:space="preserve"> </w:t>
            </w:r>
            <w:r>
              <w:t>(incl. Long Outstanding TP/Disputed)–</w:t>
            </w:r>
            <w:r>
              <w:rPr>
                <w:spacing w:val="-52"/>
              </w:rPr>
              <w:t xml:space="preserve"> </w:t>
            </w:r>
            <w:r>
              <w:t>Actual Outflows vs Provisioned.</w:t>
            </w:r>
          </w:p>
          <w:p w:rsidR="006E6699" w:rsidRDefault="006E6699" w:rsidP="0041657A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ind w:right="280"/>
              <w:jc w:val="both"/>
            </w:pPr>
            <w:r>
              <w:rPr>
                <w:b/>
              </w:rPr>
              <w:t>Drive</w:t>
            </w:r>
            <w:r>
              <w:rPr>
                <w:b/>
                <w:spacing w:val="-5"/>
              </w:rPr>
              <w:t xml:space="preserve"> </w:t>
            </w:r>
            <w:r>
              <w:t>towards</w:t>
            </w:r>
            <w:r>
              <w:rPr>
                <w:spacing w:val="-4"/>
              </w:rPr>
              <w:t xml:space="preserve"> </w:t>
            </w:r>
            <w:r>
              <w:t>improving</w:t>
            </w:r>
            <w:r>
              <w:rPr>
                <w:spacing w:val="-8"/>
              </w:rPr>
              <w:t xml:space="preserve"> </w:t>
            </w:r>
            <w:proofErr w:type="gramStart"/>
            <w:r>
              <w:t>the  Margins</w:t>
            </w:r>
            <w:proofErr w:type="gramEnd"/>
            <w:r>
              <w:t xml:space="preserve"> by negotiation with the Intermediaries and the Clients.</w:t>
            </w:r>
          </w:p>
          <w:p w:rsidR="006E6699" w:rsidRDefault="006E6699" w:rsidP="0041657A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ind w:right="352"/>
              <w:jc w:val="both"/>
              <w:rPr>
                <w:b/>
              </w:rPr>
            </w:pPr>
            <w:r>
              <w:rPr>
                <w:b/>
              </w:rPr>
              <w:t xml:space="preserve">MIS reporting </w:t>
            </w:r>
            <w:r>
              <w:t>&amp; analyzing</w:t>
            </w:r>
            <w:r>
              <w:rPr>
                <w:spacing w:val="-52"/>
              </w:rPr>
              <w:t xml:space="preserve">               </w:t>
            </w:r>
            <w:r>
              <w:t xml:space="preserve">the variances on </w:t>
            </w:r>
            <w:r>
              <w:rPr>
                <w:b/>
              </w:rPr>
              <w:t>Monthly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Basis</w:t>
            </w:r>
          </w:p>
          <w:p w:rsidR="006E6699" w:rsidRDefault="006E6699" w:rsidP="0041657A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ind w:right="382"/>
              <w:jc w:val="both"/>
              <w:rPr>
                <w:b/>
              </w:rPr>
            </w:pPr>
            <w:r>
              <w:t xml:space="preserve">Setting up the </w:t>
            </w:r>
            <w:r>
              <w:rPr>
                <w:b/>
              </w:rPr>
              <w:t>Internal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Controls for new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 xml:space="preserve">processes/activities </w:t>
            </w:r>
            <w:r>
              <w:t>to have</w:t>
            </w:r>
            <w:r>
              <w:rPr>
                <w:spacing w:val="-52"/>
              </w:rPr>
              <w:t xml:space="preserve"> </w:t>
            </w:r>
            <w:r>
              <w:t>fool</w:t>
            </w:r>
            <w:r>
              <w:rPr>
                <w:spacing w:val="-4"/>
              </w:rPr>
              <w:t xml:space="preserve"> </w:t>
            </w:r>
            <w:r>
              <w:t>proof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b/>
              </w:rPr>
              <w:t>.</w:t>
            </w:r>
          </w:p>
          <w:p w:rsidR="006E6699" w:rsidRDefault="006E6699" w:rsidP="0041657A">
            <w:pPr>
              <w:pStyle w:val="TableParagraph"/>
              <w:ind w:right="205"/>
              <w:jc w:val="both"/>
              <w:rPr>
                <w:b/>
              </w:rPr>
            </w:pPr>
            <w:r>
              <w:t>Monitoring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Compliance of Tax laws (GST</w:t>
            </w:r>
            <w:r>
              <w:t xml:space="preserve"> Assessments,</w:t>
            </w:r>
            <w:r>
              <w:rPr>
                <w:spacing w:val="1"/>
              </w:rPr>
              <w:t xml:space="preserve"> </w:t>
            </w:r>
            <w:r>
              <w:t>CAG Audits, GST notices,</w:t>
            </w:r>
            <w:r>
              <w:rPr>
                <w:spacing w:val="1"/>
              </w:rPr>
              <w:t xml:space="preserve"> </w:t>
            </w:r>
            <w:r>
              <w:t>etc.</w:t>
            </w:r>
            <w:r>
              <w:rPr>
                <w:b/>
              </w:rPr>
              <w:t>)</w:t>
            </w:r>
          </w:p>
          <w:p w:rsidR="006E6699" w:rsidRDefault="006E6699" w:rsidP="0041657A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ind w:right="254"/>
              <w:jc w:val="both"/>
            </w:pPr>
            <w:r>
              <w:rPr>
                <w:b/>
              </w:rPr>
              <w:t xml:space="preserve"> </w:t>
            </w:r>
            <w:r>
              <w:t xml:space="preserve">Presentation of </w:t>
            </w:r>
            <w:r>
              <w:rPr>
                <w:b/>
              </w:rPr>
              <w:t xml:space="preserve">Monthly Variance Analysis </w:t>
            </w:r>
            <w:r>
              <w:t xml:space="preserve">to </w:t>
            </w:r>
            <w:r>
              <w:rPr>
                <w:b/>
              </w:rPr>
              <w:t>Regional 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Central</w:t>
            </w:r>
            <w:r>
              <w:rPr>
                <w:b/>
                <w:spacing w:val="-3"/>
              </w:rPr>
              <w:t xml:space="preserve"> </w:t>
            </w:r>
            <w:r>
              <w:t>Management</w:t>
            </w:r>
            <w:r>
              <w:rPr>
                <w:spacing w:val="-1"/>
              </w:rPr>
              <w:t xml:space="preserve"> </w:t>
            </w:r>
            <w:r>
              <w:t>Teams</w:t>
            </w:r>
          </w:p>
          <w:p w:rsidR="006E6699" w:rsidRDefault="006E6699" w:rsidP="0041657A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ind w:right="268"/>
              <w:jc w:val="both"/>
            </w:pPr>
            <w:r>
              <w:t xml:space="preserve">Preparation of </w:t>
            </w:r>
            <w:r>
              <w:rPr>
                <w:b/>
              </w:rPr>
              <w:t>Financials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Statement</w:t>
            </w:r>
            <w:r>
              <w:t>s</w:t>
            </w:r>
            <w:r>
              <w:rPr>
                <w:spacing w:val="-6"/>
              </w:rPr>
              <w:t xml:space="preserve"> </w:t>
            </w:r>
            <w:proofErr w:type="gramStart"/>
            <w:r>
              <w:t>of</w:t>
            </w:r>
            <w:r>
              <w:rPr>
                <w:spacing w:val="-5"/>
              </w:rPr>
              <w:t xml:space="preserve"> </w:t>
            </w:r>
            <w:r>
              <w:t xml:space="preserve"> Regional</w:t>
            </w:r>
            <w:proofErr w:type="gramEnd"/>
            <w:r>
              <w:rPr>
                <w:spacing w:val="-5"/>
              </w:rPr>
              <w:t xml:space="preserve"> </w:t>
            </w:r>
            <w:r>
              <w:t>Office</w:t>
            </w:r>
          </w:p>
          <w:p w:rsidR="006E6699" w:rsidRDefault="006E6699" w:rsidP="0041657A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line="252" w:lineRule="exact"/>
              <w:jc w:val="both"/>
              <w:rPr>
                <w:b/>
              </w:rPr>
            </w:pPr>
            <w:r>
              <w:t>Monitoring</w:t>
            </w:r>
            <w:r w:rsidRPr="002D059C">
              <w:rPr>
                <w:spacing w:val="-2"/>
              </w:rPr>
              <w:t xml:space="preserve"> </w:t>
            </w:r>
            <w:r>
              <w:t>Regional Office/Divisional</w:t>
            </w:r>
            <w:r w:rsidRPr="002D059C">
              <w:rPr>
                <w:spacing w:val="-1"/>
              </w:rPr>
              <w:t xml:space="preserve"> </w:t>
            </w:r>
            <w:r>
              <w:t xml:space="preserve">Office/Branch Office </w:t>
            </w:r>
            <w:r w:rsidRPr="002D059C">
              <w:rPr>
                <w:b/>
              </w:rPr>
              <w:t>compliances</w:t>
            </w:r>
          </w:p>
          <w:p w:rsidR="006E6699" w:rsidRDefault="006E6699" w:rsidP="0041657A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ind w:right="163"/>
              <w:jc w:val="both"/>
            </w:pPr>
            <w:proofErr w:type="spellStart"/>
            <w:r>
              <w:lastRenderedPageBreak/>
              <w:t>Liasing</w:t>
            </w:r>
            <w:proofErr w:type="spellEnd"/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Auditors</w:t>
            </w:r>
            <w:r>
              <w:rPr>
                <w:b/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completion of Regional and Branch</w:t>
            </w:r>
            <w:r>
              <w:rPr>
                <w:spacing w:val="-53"/>
              </w:rPr>
              <w:t xml:space="preserve"> </w:t>
            </w:r>
            <w:r>
              <w:t>Office</w:t>
            </w:r>
            <w:r>
              <w:rPr>
                <w:spacing w:val="-1"/>
              </w:rPr>
              <w:t xml:space="preserve"> </w:t>
            </w:r>
            <w:r>
              <w:t>Audit</w:t>
            </w:r>
          </w:p>
          <w:p w:rsidR="006E6699" w:rsidRPr="002D059C" w:rsidRDefault="006E6699" w:rsidP="0041657A">
            <w:pPr>
              <w:pStyle w:val="TableParagraph"/>
              <w:tabs>
                <w:tab w:val="left" w:pos="467"/>
                <w:tab w:val="left" w:pos="468"/>
              </w:tabs>
              <w:spacing w:line="252" w:lineRule="exact"/>
              <w:jc w:val="both"/>
              <w:rPr>
                <w:b/>
              </w:rPr>
            </w:pPr>
          </w:p>
          <w:p w:rsidR="006E6699" w:rsidRDefault="006E6699" w:rsidP="0041657A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  <w:tab w:val="left" w:pos="468"/>
              </w:tabs>
              <w:ind w:right="332"/>
              <w:jc w:val="both"/>
            </w:pPr>
            <w:r>
              <w:t xml:space="preserve">Work Closely with </w:t>
            </w:r>
            <w:r>
              <w:rPr>
                <w:b/>
              </w:rPr>
              <w:t>Tax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 xml:space="preserve">Team </w:t>
            </w:r>
            <w:r>
              <w:t>w.r.t Advance Tax Calculations,</w:t>
            </w:r>
            <w:r>
              <w:rPr>
                <w:spacing w:val="-6"/>
              </w:rPr>
              <w:t xml:space="preserve"> </w:t>
            </w:r>
            <w:r>
              <w:t>Tax</w:t>
            </w:r>
            <w:r>
              <w:rPr>
                <w:spacing w:val="-5"/>
              </w:rPr>
              <w:t xml:space="preserve"> </w:t>
            </w:r>
            <w:r>
              <w:t>Audit,</w:t>
            </w:r>
            <w:r>
              <w:rPr>
                <w:spacing w:val="-5"/>
              </w:rPr>
              <w:t xml:space="preserve"> </w:t>
            </w:r>
            <w:r>
              <w:t>GST</w:t>
            </w:r>
          </w:p>
          <w:p w:rsidR="006E6699" w:rsidRDefault="006E6699" w:rsidP="0041657A">
            <w:pPr>
              <w:pStyle w:val="TableParagraph"/>
              <w:spacing w:line="243" w:lineRule="exact"/>
              <w:jc w:val="both"/>
            </w:pPr>
            <w:r>
              <w:t>Refunds,</w:t>
            </w:r>
            <w:r>
              <w:rPr>
                <w:spacing w:val="-1"/>
              </w:rPr>
              <w:t xml:space="preserve"> </w:t>
            </w:r>
            <w:r>
              <w:t>Tax Assessments.</w:t>
            </w:r>
          </w:p>
          <w:p w:rsidR="006E6699" w:rsidRDefault="006E6699" w:rsidP="0041657A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ind w:right="105"/>
              <w:jc w:val="both"/>
            </w:pPr>
            <w:r>
              <w:rPr>
                <w:b/>
              </w:rPr>
              <w:t xml:space="preserve">Ensuring </w:t>
            </w:r>
            <w:r>
              <w:t>payables/</w:t>
            </w:r>
            <w:proofErr w:type="gramStart"/>
            <w:r>
              <w:t xml:space="preserve">receivables </w:t>
            </w:r>
            <w:r>
              <w:rPr>
                <w:spacing w:val="-52"/>
              </w:rPr>
              <w:t xml:space="preserve"> </w:t>
            </w:r>
            <w:r>
              <w:t>of</w:t>
            </w:r>
            <w:proofErr w:type="gramEnd"/>
            <w:r>
              <w:t xml:space="preserve"> all the Operating Offices are paid/collected as</w:t>
            </w:r>
            <w:r>
              <w:rPr>
                <w:spacing w:val="-52"/>
              </w:rPr>
              <w:t xml:space="preserve"> </w:t>
            </w:r>
            <w:r>
              <w:t>per  terms including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hygiene of</w:t>
            </w:r>
            <w:r>
              <w:rPr>
                <w:spacing w:val="1"/>
              </w:rPr>
              <w:t xml:space="preserve"> </w:t>
            </w:r>
            <w:r>
              <w:t>the balance</w:t>
            </w:r>
            <w:r>
              <w:rPr>
                <w:spacing w:val="1"/>
              </w:rPr>
              <w:t xml:space="preserve"> </w:t>
            </w:r>
            <w:r>
              <w:t>sheet</w:t>
            </w:r>
            <w:r>
              <w:rPr>
                <w:spacing w:val="1"/>
              </w:rPr>
              <w:t xml:space="preserve"> </w:t>
            </w:r>
            <w:r>
              <w:t>GL’s.</w:t>
            </w:r>
          </w:p>
          <w:p w:rsidR="00956B26" w:rsidRPr="000D18E4" w:rsidRDefault="00956B26" w:rsidP="0041657A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ind w:right="105"/>
              <w:jc w:val="both"/>
              <w:rPr>
                <w:bCs/>
              </w:rPr>
            </w:pPr>
            <w:r w:rsidRPr="000D18E4">
              <w:rPr>
                <w:bCs/>
              </w:rPr>
              <w:t>Good Knowledge and Understanding of P&amp;C</w:t>
            </w:r>
            <w:r w:rsidR="000D18E4" w:rsidRPr="000D18E4">
              <w:rPr>
                <w:bCs/>
              </w:rPr>
              <w:t xml:space="preserve"> (</w:t>
            </w:r>
            <w:r w:rsidR="000D18E4" w:rsidRPr="000D18E4">
              <w:rPr>
                <w:b/>
              </w:rPr>
              <w:t xml:space="preserve">Property and </w:t>
            </w:r>
            <w:proofErr w:type="spellStart"/>
            <w:r w:rsidR="000D18E4" w:rsidRPr="000D18E4">
              <w:rPr>
                <w:b/>
              </w:rPr>
              <w:t>Casuality</w:t>
            </w:r>
            <w:proofErr w:type="spellEnd"/>
            <w:r w:rsidR="000D18E4" w:rsidRPr="000D18E4">
              <w:rPr>
                <w:bCs/>
              </w:rPr>
              <w:t>)</w:t>
            </w:r>
            <w:r w:rsidRPr="000D18E4">
              <w:rPr>
                <w:bCs/>
              </w:rPr>
              <w:t xml:space="preserve"> </w:t>
            </w:r>
            <w:proofErr w:type="gramStart"/>
            <w:r w:rsidRPr="000D18E4">
              <w:rPr>
                <w:bCs/>
              </w:rPr>
              <w:t>Insurance ,</w:t>
            </w:r>
            <w:proofErr w:type="gramEnd"/>
            <w:r w:rsidRPr="000D18E4">
              <w:rPr>
                <w:bCs/>
              </w:rPr>
              <w:t xml:space="preserve"> Group health Insurance. Member of </w:t>
            </w:r>
            <w:r w:rsidRPr="000D18E4">
              <w:rPr>
                <w:b/>
              </w:rPr>
              <w:t>Regional Claims Committee</w:t>
            </w:r>
            <w:r w:rsidRPr="000D18E4">
              <w:rPr>
                <w:bCs/>
              </w:rPr>
              <w:t xml:space="preserve"> for settlement of LOP and ALOP (Advance Loss of </w:t>
            </w:r>
            <w:r w:rsidR="001D5068" w:rsidRPr="000D18E4">
              <w:rPr>
                <w:bCs/>
              </w:rPr>
              <w:t>Profits) Claims</w:t>
            </w:r>
            <w:r w:rsidR="000D18E4">
              <w:rPr>
                <w:bCs/>
              </w:rPr>
              <w:t>, for settlement of claims above 1 crore.</w:t>
            </w:r>
          </w:p>
          <w:p w:rsidR="006E6699" w:rsidRDefault="006E6699" w:rsidP="0041657A">
            <w:pPr>
              <w:pStyle w:val="TableParagraph"/>
              <w:tabs>
                <w:tab w:val="left" w:pos="467"/>
                <w:tab w:val="left" w:pos="468"/>
              </w:tabs>
              <w:spacing w:line="248" w:lineRule="exact"/>
              <w:jc w:val="both"/>
              <w:rPr>
                <w:b/>
              </w:rPr>
            </w:pPr>
          </w:p>
        </w:tc>
        <w:tc>
          <w:tcPr>
            <w:tcW w:w="4111" w:type="dxa"/>
          </w:tcPr>
          <w:p w:rsidR="006E6699" w:rsidRDefault="006E6699" w:rsidP="0041657A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  <w:tab w:val="left" w:pos="468"/>
              </w:tabs>
              <w:ind w:right="137"/>
              <w:jc w:val="both"/>
            </w:pPr>
            <w:r>
              <w:rPr>
                <w:b/>
              </w:rPr>
              <w:lastRenderedPageBreak/>
              <w:t>Budgeting 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Forecasting</w:t>
            </w:r>
            <w:r>
              <w:rPr>
                <w:b/>
                <w:spacing w:val="1"/>
              </w:rPr>
              <w:t xml:space="preserve"> </w:t>
            </w:r>
            <w:r>
              <w:t>the Regional office</w:t>
            </w:r>
            <w:r>
              <w:rPr>
                <w:spacing w:val="1"/>
              </w:rPr>
              <w:t xml:space="preserve"> </w:t>
            </w:r>
            <w:r>
              <w:t>revenue, costs, Claims and</w:t>
            </w:r>
            <w:r>
              <w:rPr>
                <w:spacing w:val="-53"/>
              </w:rPr>
              <w:t xml:space="preserve">                                      </w:t>
            </w:r>
            <w:r>
              <w:t>cash</w:t>
            </w:r>
            <w:r>
              <w:rPr>
                <w:spacing w:val="-3"/>
              </w:rPr>
              <w:t xml:space="preserve"> </w:t>
            </w:r>
            <w:r>
              <w:t>flow</w:t>
            </w:r>
          </w:p>
          <w:p w:rsidR="006E6699" w:rsidRDefault="006E6699" w:rsidP="0041657A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  <w:tab w:val="left" w:pos="468"/>
              </w:tabs>
              <w:ind w:right="643"/>
              <w:jc w:val="both"/>
              <w:rPr>
                <w:b/>
              </w:rPr>
            </w:pPr>
            <w:r>
              <w:t>Analyzing the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Budget/Forecast vs.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Actuals</w:t>
            </w:r>
          </w:p>
          <w:p w:rsidR="006E6699" w:rsidRDefault="006E6699" w:rsidP="0041657A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  <w:tab w:val="left" w:pos="468"/>
              </w:tabs>
              <w:ind w:right="148"/>
              <w:jc w:val="both"/>
              <w:rPr>
                <w:b/>
              </w:rPr>
            </w:pPr>
            <w:r>
              <w:rPr>
                <w:b/>
              </w:rPr>
              <w:t xml:space="preserve">MIS reporting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analyzing the variances on</w:t>
            </w:r>
            <w:r>
              <w:rPr>
                <w:spacing w:val="-52"/>
              </w:rPr>
              <w:t xml:space="preserve"> </w:t>
            </w:r>
            <w:r>
              <w:rPr>
                <w:b/>
              </w:rPr>
              <w:t>Monthly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Basis</w:t>
            </w:r>
          </w:p>
          <w:p w:rsidR="006E6699" w:rsidRDefault="006E6699" w:rsidP="0041657A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  <w:tab w:val="left" w:pos="468"/>
              </w:tabs>
              <w:ind w:right="254"/>
              <w:jc w:val="both"/>
            </w:pPr>
            <w:r>
              <w:t xml:space="preserve">Presentation of </w:t>
            </w:r>
            <w:r>
              <w:rPr>
                <w:b/>
              </w:rPr>
              <w:t xml:space="preserve">Monthly Variance Analysis </w:t>
            </w:r>
            <w:r>
              <w:t xml:space="preserve">to </w:t>
            </w:r>
            <w:r>
              <w:rPr>
                <w:b/>
              </w:rPr>
              <w:t>Regional 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Central</w:t>
            </w:r>
            <w:r>
              <w:rPr>
                <w:b/>
                <w:spacing w:val="-3"/>
              </w:rPr>
              <w:t xml:space="preserve"> </w:t>
            </w:r>
            <w:r>
              <w:t>Management</w:t>
            </w:r>
            <w:r>
              <w:rPr>
                <w:spacing w:val="-1"/>
              </w:rPr>
              <w:t xml:space="preserve"> </w:t>
            </w:r>
            <w:r>
              <w:t>Teams</w:t>
            </w:r>
          </w:p>
          <w:p w:rsidR="006E6699" w:rsidRDefault="006E6699" w:rsidP="0041657A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  <w:tab w:val="left" w:pos="468"/>
              </w:tabs>
              <w:ind w:right="271"/>
              <w:jc w:val="both"/>
            </w:pPr>
            <w:r>
              <w:t>Support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 xml:space="preserve">IT Team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 xml:space="preserve">finalizing the quotation of </w:t>
            </w:r>
            <w:r>
              <w:rPr>
                <w:b/>
              </w:rPr>
              <w:t xml:space="preserve">Premium </w:t>
            </w:r>
            <w:r>
              <w:t xml:space="preserve">for </w:t>
            </w:r>
            <w:r>
              <w:rPr>
                <w:b/>
              </w:rPr>
              <w:t>New Tenders</w:t>
            </w:r>
            <w:r>
              <w:rPr>
                <w:b/>
                <w:spacing w:val="1"/>
              </w:rPr>
              <w:t xml:space="preserve"> </w:t>
            </w:r>
            <w:r>
              <w:t>including review of costs</w:t>
            </w:r>
            <w:r>
              <w:rPr>
                <w:spacing w:val="-52"/>
              </w:rPr>
              <w:t xml:space="preserve"> </w:t>
            </w:r>
            <w:r>
              <w:t xml:space="preserve">(in view of IBNR, Risk assessment, </w:t>
            </w:r>
            <w:proofErr w:type="spellStart"/>
            <w:r>
              <w:t>Surveyour</w:t>
            </w:r>
            <w:proofErr w:type="spellEnd"/>
            <w:r>
              <w:t xml:space="preserve"> </w:t>
            </w:r>
            <w:proofErr w:type="gramStart"/>
            <w:r>
              <w:t>Reports .</w:t>
            </w:r>
            <w:proofErr w:type="gramEnd"/>
            <w:r>
              <w:t>).</w:t>
            </w:r>
          </w:p>
          <w:p w:rsidR="006E6699" w:rsidRDefault="006E6699" w:rsidP="0041657A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  <w:tab w:val="left" w:pos="468"/>
              </w:tabs>
              <w:ind w:right="271"/>
              <w:jc w:val="both"/>
            </w:pPr>
            <w:r>
              <w:t xml:space="preserve">I/C Role for </w:t>
            </w:r>
            <w:r w:rsidRPr="00186FDE">
              <w:rPr>
                <w:b/>
                <w:bCs/>
              </w:rPr>
              <w:t>Handling Payroll</w:t>
            </w:r>
            <w:r>
              <w:t xml:space="preserve"> for 600+ employees, Individual </w:t>
            </w:r>
            <w:proofErr w:type="spellStart"/>
            <w:proofErr w:type="gramStart"/>
            <w:r>
              <w:t>Taxation,Calculation</w:t>
            </w:r>
            <w:proofErr w:type="spellEnd"/>
            <w:proofErr w:type="gramEnd"/>
            <w:r>
              <w:t xml:space="preserve"> of PF, Gratuity on </w:t>
            </w:r>
            <w:proofErr w:type="spellStart"/>
            <w:r>
              <w:t>Retirement,Calculation</w:t>
            </w:r>
            <w:proofErr w:type="spellEnd"/>
            <w:r>
              <w:t xml:space="preserve"> of Taxation on Leave Encashment , Issuing Form 16 for Current and Retired Employees with all necessary Modifications.</w:t>
            </w:r>
          </w:p>
          <w:p w:rsidR="006E6699" w:rsidRDefault="006E6699" w:rsidP="0041657A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  <w:tab w:val="left" w:pos="468"/>
              </w:tabs>
              <w:ind w:right="163"/>
              <w:jc w:val="both"/>
            </w:pPr>
            <w:proofErr w:type="spellStart"/>
            <w:r>
              <w:t>Liasing</w:t>
            </w:r>
            <w:proofErr w:type="spellEnd"/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Auditors</w:t>
            </w:r>
            <w:r>
              <w:rPr>
                <w:b/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completion of Regional and Branch</w:t>
            </w:r>
            <w:r>
              <w:rPr>
                <w:spacing w:val="-53"/>
              </w:rPr>
              <w:t xml:space="preserve"> </w:t>
            </w:r>
            <w:r>
              <w:t>Office</w:t>
            </w:r>
            <w:r>
              <w:rPr>
                <w:spacing w:val="-1"/>
              </w:rPr>
              <w:t xml:space="preserve"> </w:t>
            </w:r>
            <w:r>
              <w:t>Audit</w:t>
            </w:r>
          </w:p>
          <w:p w:rsidR="006E6699" w:rsidRDefault="006E6699" w:rsidP="0041657A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  <w:tab w:val="left" w:pos="468"/>
              </w:tabs>
              <w:ind w:right="163"/>
              <w:jc w:val="both"/>
            </w:pPr>
            <w:r>
              <w:t>Member of Support team for implementation of GST in the company across 31 Regional Offices.</w:t>
            </w:r>
          </w:p>
          <w:p w:rsidR="006E6699" w:rsidRDefault="006E6699" w:rsidP="0041657A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  <w:tab w:val="left" w:pos="468"/>
              </w:tabs>
              <w:ind w:right="163"/>
              <w:jc w:val="both"/>
            </w:pPr>
            <w:r>
              <w:t xml:space="preserve">Member of team in designing </w:t>
            </w:r>
            <w:proofErr w:type="spellStart"/>
            <w:r>
              <w:t>Reco</w:t>
            </w:r>
            <w:proofErr w:type="spellEnd"/>
            <w:r>
              <w:t xml:space="preserve"> Procedures for GST Inputs during the </w:t>
            </w:r>
            <w:r>
              <w:lastRenderedPageBreak/>
              <w:t>initial days of implementation.</w:t>
            </w:r>
          </w:p>
          <w:p w:rsidR="006E6699" w:rsidRDefault="006E6699" w:rsidP="0041657A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  <w:tab w:val="left" w:pos="468"/>
              </w:tabs>
              <w:ind w:right="332"/>
              <w:jc w:val="both"/>
            </w:pPr>
            <w:r>
              <w:t xml:space="preserve">Work Closely with </w:t>
            </w:r>
            <w:r>
              <w:rPr>
                <w:b/>
              </w:rPr>
              <w:t>Tax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 xml:space="preserve">Team </w:t>
            </w:r>
            <w:r>
              <w:t>w.r.t Advance Tax Calculations,</w:t>
            </w:r>
            <w:r>
              <w:rPr>
                <w:spacing w:val="-6"/>
              </w:rPr>
              <w:t xml:space="preserve"> </w:t>
            </w:r>
            <w:r>
              <w:t>Tax</w:t>
            </w:r>
            <w:r>
              <w:rPr>
                <w:spacing w:val="-5"/>
              </w:rPr>
              <w:t xml:space="preserve"> </w:t>
            </w:r>
            <w:r>
              <w:t>Audit,</w:t>
            </w:r>
            <w:r>
              <w:rPr>
                <w:spacing w:val="-5"/>
              </w:rPr>
              <w:t xml:space="preserve"> </w:t>
            </w:r>
            <w:r>
              <w:t>GST</w:t>
            </w:r>
          </w:p>
          <w:p w:rsidR="006E6699" w:rsidRDefault="006E6699" w:rsidP="0041657A">
            <w:pPr>
              <w:pStyle w:val="TableParagraph"/>
              <w:spacing w:line="243" w:lineRule="exact"/>
              <w:jc w:val="both"/>
            </w:pPr>
            <w:r>
              <w:t>Refunds,</w:t>
            </w:r>
            <w:r>
              <w:rPr>
                <w:spacing w:val="-1"/>
              </w:rPr>
              <w:t xml:space="preserve"> </w:t>
            </w:r>
            <w:r>
              <w:t>Tax Assessments.</w:t>
            </w:r>
          </w:p>
          <w:p w:rsidR="006E6699" w:rsidRDefault="006E6699" w:rsidP="0041657A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ind w:right="228"/>
              <w:jc w:val="both"/>
              <w:rPr>
                <w:b/>
              </w:rPr>
            </w:pPr>
            <w:r>
              <w:t xml:space="preserve">Support the </w:t>
            </w:r>
            <w:proofErr w:type="gramStart"/>
            <w:r>
              <w:t xml:space="preserve">consolidation </w:t>
            </w:r>
            <w:r>
              <w:rPr>
                <w:spacing w:val="-52"/>
              </w:rPr>
              <w:t xml:space="preserve"> </w:t>
            </w:r>
            <w:r>
              <w:t>team</w:t>
            </w:r>
            <w:proofErr w:type="gramEnd"/>
            <w:r>
              <w:t xml:space="preserve"> at Central Accounts for preparation of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Financials</w:t>
            </w:r>
          </w:p>
          <w:p w:rsidR="006E6699" w:rsidRDefault="006E6699" w:rsidP="0041657A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ind w:right="175"/>
              <w:jc w:val="both"/>
            </w:pPr>
            <w:r>
              <w:rPr>
                <w:b/>
              </w:rPr>
              <w:t xml:space="preserve">Ensuring </w:t>
            </w:r>
            <w:r>
              <w:t xml:space="preserve">that </w:t>
            </w:r>
            <w:r>
              <w:rPr>
                <w:b/>
              </w:rPr>
              <w:t>Delegation</w:t>
            </w:r>
            <w:r>
              <w:rPr>
                <w:b/>
                <w:spacing w:val="-52"/>
              </w:rPr>
              <w:t xml:space="preserve"> </w:t>
            </w:r>
            <w:proofErr w:type="gramStart"/>
            <w:r>
              <w:rPr>
                <w:b/>
              </w:rPr>
              <w:t>Of</w:t>
            </w:r>
            <w:proofErr w:type="gramEnd"/>
            <w:r>
              <w:rPr>
                <w:b/>
              </w:rPr>
              <w:t xml:space="preserve"> Authority (DOA)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followed</w:t>
            </w:r>
            <w:r>
              <w:rPr>
                <w:spacing w:val="-1"/>
              </w:rPr>
              <w:t xml:space="preserve"> </w:t>
            </w:r>
            <w:r>
              <w:t>across</w:t>
            </w:r>
            <w:r>
              <w:rPr>
                <w:spacing w:val="-1"/>
              </w:rPr>
              <w:t xml:space="preserve"> </w:t>
            </w:r>
            <w:r>
              <w:t>our Regional Office</w:t>
            </w:r>
          </w:p>
          <w:p w:rsidR="006E6699" w:rsidRDefault="006E6699" w:rsidP="0041657A">
            <w:pPr>
              <w:pStyle w:val="TableParagraph"/>
              <w:numPr>
                <w:ilvl w:val="0"/>
                <w:numId w:val="1"/>
              </w:numPr>
              <w:tabs>
                <w:tab w:val="left" w:pos="468"/>
              </w:tabs>
              <w:ind w:right="575"/>
              <w:jc w:val="both"/>
            </w:pPr>
            <w:r>
              <w:t xml:space="preserve">Work closely with </w:t>
            </w:r>
            <w:r>
              <w:rPr>
                <w:b/>
              </w:rPr>
              <w:t>all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 xml:space="preserve">functions </w:t>
            </w:r>
            <w:r>
              <w:t>and ensure</w:t>
            </w:r>
            <w:r>
              <w:rPr>
                <w:spacing w:val="-52"/>
              </w:rPr>
              <w:t xml:space="preserve"> </w:t>
            </w:r>
            <w:r>
              <w:rPr>
                <w:b/>
              </w:rPr>
              <w:t xml:space="preserve">alignment </w:t>
            </w:r>
            <w:r>
              <w:t xml:space="preserve">of Management Strategy </w:t>
            </w:r>
          </w:p>
          <w:p w:rsidR="006E6699" w:rsidRDefault="006E6699" w:rsidP="0041657A">
            <w:pPr>
              <w:pStyle w:val="TableParagraph"/>
              <w:spacing w:line="243" w:lineRule="exact"/>
              <w:jc w:val="both"/>
            </w:pPr>
          </w:p>
          <w:p w:rsidR="006E6699" w:rsidRDefault="006E6699" w:rsidP="0041657A">
            <w:pPr>
              <w:pStyle w:val="TableParagraph"/>
              <w:spacing w:line="243" w:lineRule="exact"/>
              <w:jc w:val="both"/>
            </w:pPr>
          </w:p>
          <w:p w:rsidR="006E6699" w:rsidRDefault="006E6699" w:rsidP="0041657A">
            <w:pPr>
              <w:pStyle w:val="TableParagraph"/>
              <w:spacing w:line="249" w:lineRule="exact"/>
              <w:jc w:val="both"/>
            </w:pPr>
          </w:p>
        </w:tc>
      </w:tr>
    </w:tbl>
    <w:p w:rsidR="006E6699" w:rsidRDefault="006E6699" w:rsidP="0041657A">
      <w:pPr>
        <w:spacing w:line="252" w:lineRule="exact"/>
        <w:jc w:val="both"/>
      </w:pPr>
      <w:r>
        <w:lastRenderedPageBreak/>
        <w:br w:type="textWrapping" w:clear="all"/>
      </w:r>
    </w:p>
    <w:tbl>
      <w:tblPr>
        <w:tblW w:w="10365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8205"/>
      </w:tblGrid>
      <w:tr w:rsidR="006E6699" w:rsidTr="00385BDC">
        <w:trPr>
          <w:trHeight w:val="254"/>
        </w:trPr>
        <w:tc>
          <w:tcPr>
            <w:tcW w:w="2160" w:type="dxa"/>
          </w:tcPr>
          <w:p w:rsidR="006E6699" w:rsidRDefault="006E6699" w:rsidP="0041657A">
            <w:pPr>
              <w:pStyle w:val="TableParagraph"/>
              <w:spacing w:before="1" w:line="233" w:lineRule="exact"/>
              <w:ind w:left="107"/>
              <w:jc w:val="both"/>
            </w:pPr>
            <w:r>
              <w:t>Previous Employer</w:t>
            </w:r>
          </w:p>
        </w:tc>
        <w:tc>
          <w:tcPr>
            <w:tcW w:w="8205" w:type="dxa"/>
          </w:tcPr>
          <w:p w:rsidR="006E6699" w:rsidRDefault="006E6699" w:rsidP="0041657A">
            <w:pPr>
              <w:pStyle w:val="TableParagraph"/>
              <w:spacing w:before="1" w:line="233" w:lineRule="exact"/>
              <w:ind w:left="107"/>
              <w:jc w:val="both"/>
              <w:rPr>
                <w:b/>
              </w:rPr>
            </w:pPr>
            <w:r>
              <w:rPr>
                <w:b/>
              </w:rPr>
              <w:t>Eastern Condiments Private Limited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(Factory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division)</w:t>
            </w:r>
          </w:p>
        </w:tc>
      </w:tr>
      <w:tr w:rsidR="006E6699" w:rsidTr="00385BDC">
        <w:trPr>
          <w:trHeight w:val="253"/>
        </w:trPr>
        <w:tc>
          <w:tcPr>
            <w:tcW w:w="2160" w:type="dxa"/>
          </w:tcPr>
          <w:p w:rsidR="006E6699" w:rsidRDefault="006E6699" w:rsidP="0041657A">
            <w:pPr>
              <w:pStyle w:val="TableParagraph"/>
              <w:spacing w:line="234" w:lineRule="exact"/>
              <w:ind w:left="107"/>
              <w:jc w:val="both"/>
            </w:pPr>
            <w:r>
              <w:t>Location</w:t>
            </w:r>
          </w:p>
        </w:tc>
        <w:tc>
          <w:tcPr>
            <w:tcW w:w="8205" w:type="dxa"/>
          </w:tcPr>
          <w:p w:rsidR="006E6699" w:rsidRDefault="006E6699" w:rsidP="0041657A">
            <w:pPr>
              <w:pStyle w:val="TableParagraph"/>
              <w:spacing w:line="234" w:lineRule="exact"/>
              <w:ind w:left="107"/>
              <w:jc w:val="both"/>
            </w:pPr>
            <w:proofErr w:type="gramStart"/>
            <w:r>
              <w:t>Guntur ,</w:t>
            </w:r>
            <w:proofErr w:type="gramEnd"/>
            <w:r>
              <w:t xml:space="preserve"> Andhra Pradesh</w:t>
            </w:r>
          </w:p>
        </w:tc>
      </w:tr>
      <w:tr w:rsidR="006E6699" w:rsidTr="00385BDC">
        <w:trPr>
          <w:trHeight w:val="251"/>
        </w:trPr>
        <w:tc>
          <w:tcPr>
            <w:tcW w:w="2160" w:type="dxa"/>
          </w:tcPr>
          <w:p w:rsidR="006E6699" w:rsidRDefault="006E6699" w:rsidP="0041657A">
            <w:pPr>
              <w:pStyle w:val="TableParagraph"/>
              <w:spacing w:line="232" w:lineRule="exact"/>
              <w:ind w:left="107"/>
              <w:jc w:val="both"/>
            </w:pPr>
            <w:r>
              <w:t>Designation</w:t>
            </w:r>
          </w:p>
        </w:tc>
        <w:tc>
          <w:tcPr>
            <w:tcW w:w="8205" w:type="dxa"/>
          </w:tcPr>
          <w:p w:rsidR="006E6699" w:rsidRDefault="006E6699" w:rsidP="0041657A">
            <w:pPr>
              <w:pStyle w:val="TableParagraph"/>
              <w:spacing w:line="232" w:lineRule="exact"/>
              <w:ind w:left="107"/>
              <w:jc w:val="both"/>
            </w:pPr>
            <w:r>
              <w:t>Senior Executive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proofErr w:type="spellStart"/>
            <w:proofErr w:type="gramStart"/>
            <w:r>
              <w:t>Controlling,Finance</w:t>
            </w:r>
            <w:proofErr w:type="spellEnd"/>
            <w:proofErr w:type="gramEnd"/>
            <w:r>
              <w:t xml:space="preserve"> and</w:t>
            </w:r>
            <w:r>
              <w:rPr>
                <w:spacing w:val="-1"/>
              </w:rPr>
              <w:t xml:space="preserve"> </w:t>
            </w:r>
            <w:r>
              <w:t>Accounts</w:t>
            </w:r>
          </w:p>
        </w:tc>
      </w:tr>
      <w:tr w:rsidR="006E6699" w:rsidTr="00385BDC">
        <w:trPr>
          <w:trHeight w:val="254"/>
        </w:trPr>
        <w:tc>
          <w:tcPr>
            <w:tcW w:w="2160" w:type="dxa"/>
          </w:tcPr>
          <w:p w:rsidR="006E6699" w:rsidRDefault="006E6699" w:rsidP="0041657A">
            <w:pPr>
              <w:pStyle w:val="TableParagraph"/>
              <w:spacing w:line="234" w:lineRule="exact"/>
              <w:ind w:left="107"/>
              <w:jc w:val="both"/>
            </w:pPr>
            <w:r>
              <w:t>Years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Experience</w:t>
            </w:r>
          </w:p>
        </w:tc>
        <w:tc>
          <w:tcPr>
            <w:tcW w:w="8205" w:type="dxa"/>
          </w:tcPr>
          <w:p w:rsidR="006E6699" w:rsidRDefault="006E6699" w:rsidP="0041657A">
            <w:pPr>
              <w:pStyle w:val="TableParagraph"/>
              <w:spacing w:line="234" w:lineRule="exact"/>
              <w:ind w:left="107"/>
              <w:jc w:val="both"/>
            </w:pPr>
            <w:r>
              <w:t>Feb’13</w:t>
            </w:r>
            <w:r>
              <w:rPr>
                <w:spacing w:val="-3"/>
              </w:rPr>
              <w:t xml:space="preserve"> </w:t>
            </w:r>
            <w:r>
              <w:t>to Jun’14</w:t>
            </w:r>
          </w:p>
        </w:tc>
      </w:tr>
      <w:tr w:rsidR="006E6699" w:rsidTr="00385BDC">
        <w:trPr>
          <w:trHeight w:val="3445"/>
        </w:trPr>
        <w:tc>
          <w:tcPr>
            <w:tcW w:w="2160" w:type="dxa"/>
          </w:tcPr>
          <w:p w:rsidR="006E6699" w:rsidRDefault="006E6699" w:rsidP="0041657A">
            <w:pPr>
              <w:pStyle w:val="TableParagraph"/>
              <w:spacing w:line="251" w:lineRule="exact"/>
              <w:ind w:left="107"/>
              <w:jc w:val="both"/>
            </w:pPr>
            <w:r>
              <w:t>Work</w:t>
            </w:r>
            <w:r>
              <w:rPr>
                <w:spacing w:val="-1"/>
              </w:rPr>
              <w:t xml:space="preserve"> </w:t>
            </w:r>
            <w:r>
              <w:t>Experience</w:t>
            </w:r>
          </w:p>
        </w:tc>
        <w:tc>
          <w:tcPr>
            <w:tcW w:w="8205" w:type="dxa"/>
          </w:tcPr>
          <w:p w:rsidR="006E6699" w:rsidRDefault="006E6699" w:rsidP="0041657A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  <w:tab w:val="left" w:pos="468"/>
              </w:tabs>
              <w:spacing w:line="269" w:lineRule="exact"/>
              <w:jc w:val="both"/>
            </w:pPr>
            <w:r>
              <w:rPr>
                <w:b/>
              </w:rPr>
              <w:t>Plant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result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reporting </w:t>
            </w:r>
            <w:r>
              <w:t>overall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product</w:t>
            </w:r>
            <w:r>
              <w:rPr>
                <w:spacing w:val="1"/>
              </w:rPr>
              <w:t xml:space="preserve"> </w:t>
            </w:r>
            <w:r>
              <w:t>wise</w:t>
            </w:r>
            <w:r>
              <w:rPr>
                <w:spacing w:val="-1"/>
              </w:rPr>
              <w:t xml:space="preserve"> </w:t>
            </w:r>
            <w:r>
              <w:t>every</w:t>
            </w:r>
            <w:r>
              <w:rPr>
                <w:spacing w:val="-4"/>
              </w:rPr>
              <w:t xml:space="preserve"> </w:t>
            </w:r>
            <w:r>
              <w:t>month.</w:t>
            </w:r>
          </w:p>
          <w:p w:rsidR="006E6699" w:rsidRDefault="006E6699" w:rsidP="0041657A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  <w:tab w:val="left" w:pos="468"/>
              </w:tabs>
              <w:spacing w:line="269" w:lineRule="exact"/>
              <w:jc w:val="both"/>
            </w:pPr>
            <w:r>
              <w:rPr>
                <w:b/>
              </w:rPr>
              <w:t>Budget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monitoring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analysis</w:t>
            </w:r>
            <w:r>
              <w:rPr>
                <w:b/>
                <w:spacing w:val="3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compared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plan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current</w:t>
            </w:r>
            <w:r>
              <w:rPr>
                <w:spacing w:val="-4"/>
              </w:rPr>
              <w:t xml:space="preserve"> </w:t>
            </w:r>
            <w:r>
              <w:t>forecast.</w:t>
            </w:r>
          </w:p>
          <w:p w:rsidR="006E6699" w:rsidRDefault="006E6699" w:rsidP="0041657A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  <w:tab w:val="left" w:pos="468"/>
              </w:tabs>
              <w:spacing w:line="269" w:lineRule="exact"/>
              <w:jc w:val="both"/>
            </w:pPr>
            <w:r>
              <w:rPr>
                <w:b/>
              </w:rPr>
              <w:t>MIS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reporting</w:t>
            </w:r>
            <w:r>
              <w:rPr>
                <w:b/>
                <w:spacing w:val="-1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analyzing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variances.</w:t>
            </w:r>
          </w:p>
          <w:p w:rsidR="006E6699" w:rsidRDefault="006E6699" w:rsidP="0041657A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  <w:tab w:val="left" w:pos="468"/>
              </w:tabs>
              <w:spacing w:line="269" w:lineRule="exact"/>
              <w:jc w:val="both"/>
            </w:pPr>
            <w:r>
              <w:t>Monthly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Current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Forecast</w:t>
            </w:r>
            <w:r>
              <w:rPr>
                <w:b/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Plant</w:t>
            </w:r>
            <w:r>
              <w:rPr>
                <w:spacing w:val="-4"/>
              </w:rPr>
              <w:t xml:space="preserve"> </w:t>
            </w:r>
            <w:r>
              <w:t>result,</w:t>
            </w:r>
            <w:r>
              <w:rPr>
                <w:spacing w:val="-1"/>
              </w:rPr>
              <w:t xml:space="preserve"> </w:t>
            </w:r>
            <w:r>
              <w:t>Turnover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Cost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entire</w:t>
            </w:r>
            <w:r>
              <w:rPr>
                <w:spacing w:val="-1"/>
              </w:rPr>
              <w:t xml:space="preserve"> </w:t>
            </w:r>
            <w:r>
              <w:t>year</w:t>
            </w:r>
          </w:p>
          <w:p w:rsidR="006E6699" w:rsidRDefault="006E6699" w:rsidP="0041657A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  <w:tab w:val="left" w:pos="468"/>
              </w:tabs>
              <w:spacing w:line="269" w:lineRule="exact"/>
              <w:jc w:val="both"/>
              <w:rPr>
                <w:b/>
              </w:rPr>
            </w:pPr>
            <w:r>
              <w:t>Core</w:t>
            </w:r>
            <w:r>
              <w:rPr>
                <w:spacing w:val="-2"/>
              </w:rPr>
              <w:t xml:space="preserve"> </w:t>
            </w:r>
            <w:r>
              <w:t>Team</w:t>
            </w:r>
            <w:r>
              <w:rPr>
                <w:spacing w:val="-5"/>
              </w:rPr>
              <w:t xml:space="preserve"> </w:t>
            </w:r>
            <w:r>
              <w:t xml:space="preserve">Member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Automations/Process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Improvements.</w:t>
            </w:r>
          </w:p>
          <w:p w:rsidR="006E6699" w:rsidRDefault="006E6699" w:rsidP="0041657A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  <w:tab w:val="left" w:pos="468"/>
              </w:tabs>
              <w:ind w:right="95"/>
              <w:jc w:val="both"/>
              <w:rPr>
                <w:b/>
              </w:rPr>
            </w:pPr>
            <w:r>
              <w:t>Responsible</w:t>
            </w:r>
            <w:r>
              <w:rPr>
                <w:spacing w:val="28"/>
              </w:rPr>
              <w:t xml:space="preserve"> </w:t>
            </w:r>
            <w:r>
              <w:t>for</w:t>
            </w:r>
            <w:r>
              <w:rPr>
                <w:spacing w:val="26"/>
              </w:rPr>
              <w:t xml:space="preserve"> </w:t>
            </w:r>
            <w:r>
              <w:t>preparation</w:t>
            </w:r>
            <w:r>
              <w:rPr>
                <w:spacing w:val="27"/>
              </w:rPr>
              <w:t xml:space="preserve"> </w:t>
            </w:r>
            <w:r>
              <w:t>of</w:t>
            </w:r>
            <w:r>
              <w:rPr>
                <w:spacing w:val="28"/>
              </w:rPr>
              <w:t xml:space="preserve"> </w:t>
            </w:r>
            <w:r>
              <w:t>various</w:t>
            </w:r>
            <w:r>
              <w:rPr>
                <w:spacing w:val="27"/>
              </w:rPr>
              <w:t xml:space="preserve"> </w:t>
            </w:r>
            <w:r>
              <w:t>reports</w:t>
            </w:r>
            <w:r>
              <w:rPr>
                <w:spacing w:val="26"/>
              </w:rPr>
              <w:t xml:space="preserve"> </w:t>
            </w:r>
            <w:r>
              <w:t>such</w:t>
            </w:r>
            <w:r>
              <w:rPr>
                <w:spacing w:val="25"/>
              </w:rPr>
              <w:t xml:space="preserve"> </w:t>
            </w:r>
            <w:r>
              <w:t>as</w:t>
            </w:r>
            <w:r>
              <w:rPr>
                <w:spacing w:val="31"/>
              </w:rPr>
              <w:t xml:space="preserve"> </w:t>
            </w:r>
            <w:r>
              <w:rPr>
                <w:b/>
              </w:rPr>
              <w:t>Turnover,</w:t>
            </w:r>
            <w:r>
              <w:rPr>
                <w:b/>
                <w:spacing w:val="26"/>
              </w:rPr>
              <w:t xml:space="preserve"> </w:t>
            </w:r>
            <w:r>
              <w:rPr>
                <w:b/>
              </w:rPr>
              <w:t>Cost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28"/>
              </w:rPr>
              <w:t xml:space="preserve"> </w:t>
            </w:r>
            <w:r>
              <w:rPr>
                <w:b/>
              </w:rPr>
              <w:t>production,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Cost 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sales</w:t>
            </w:r>
            <w:r>
              <w:rPr>
                <w:b/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Cost variances.</w:t>
            </w:r>
          </w:p>
          <w:p w:rsidR="006E6699" w:rsidRDefault="006E6699" w:rsidP="0041657A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  <w:tab w:val="left" w:pos="468"/>
              </w:tabs>
              <w:spacing w:line="267" w:lineRule="exact"/>
              <w:jc w:val="both"/>
            </w:pPr>
            <w:r>
              <w:rPr>
                <w:b/>
              </w:rPr>
              <w:t>Cost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controller</w:t>
            </w:r>
            <w:r>
              <w:rPr>
                <w:b/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human</w:t>
            </w:r>
            <w:r>
              <w:rPr>
                <w:spacing w:val="-4"/>
              </w:rPr>
              <w:t xml:space="preserve"> </w:t>
            </w:r>
            <w:r>
              <w:t>resources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quality</w:t>
            </w:r>
            <w:r>
              <w:rPr>
                <w:spacing w:val="-1"/>
              </w:rPr>
              <w:t xml:space="preserve"> </w:t>
            </w:r>
            <w:r>
              <w:t>dept.</w:t>
            </w:r>
          </w:p>
          <w:p w:rsidR="006E6699" w:rsidRDefault="006E6699" w:rsidP="0041657A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  <w:tab w:val="left" w:pos="468"/>
              </w:tabs>
              <w:ind w:right="99"/>
              <w:jc w:val="both"/>
            </w:pPr>
            <w:r>
              <w:rPr>
                <w:b/>
              </w:rPr>
              <w:t>Business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plan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cost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planning</w:t>
            </w:r>
            <w:r>
              <w:t>,</w:t>
            </w:r>
            <w:r>
              <w:rPr>
                <w:spacing w:val="10"/>
              </w:rPr>
              <w:t xml:space="preserve"> </w:t>
            </w:r>
            <w:r>
              <w:t>budgeting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6"/>
              </w:rPr>
              <w:t xml:space="preserve"> </w:t>
            </w:r>
            <w:r>
              <w:t>cost</w:t>
            </w:r>
            <w:r>
              <w:rPr>
                <w:spacing w:val="12"/>
              </w:rPr>
              <w:t xml:space="preserve"> </w:t>
            </w:r>
            <w:r>
              <w:t>computation</w:t>
            </w:r>
            <w:r>
              <w:rPr>
                <w:spacing w:val="10"/>
              </w:rPr>
              <w:t xml:space="preserve"> </w:t>
            </w:r>
            <w:r>
              <w:t>for</w:t>
            </w:r>
            <w:r>
              <w:rPr>
                <w:spacing w:val="6"/>
              </w:rPr>
              <w:t xml:space="preserve"> </w:t>
            </w:r>
            <w:r>
              <w:t>shared</w:t>
            </w:r>
            <w:r>
              <w:rPr>
                <w:spacing w:val="10"/>
              </w:rPr>
              <w:t xml:space="preserve"> </w:t>
            </w:r>
            <w:r>
              <w:t>services</w:t>
            </w:r>
            <w:r>
              <w:rPr>
                <w:spacing w:val="10"/>
              </w:rPr>
              <w:t xml:space="preserve"> </w:t>
            </w:r>
            <w:r>
              <w:t>across</w:t>
            </w:r>
            <w:r>
              <w:rPr>
                <w:spacing w:val="-52"/>
              </w:rPr>
              <w:t xml:space="preserve"> </w:t>
            </w:r>
            <w:r>
              <w:t>various</w:t>
            </w:r>
            <w:r>
              <w:rPr>
                <w:spacing w:val="1"/>
              </w:rPr>
              <w:t xml:space="preserve"> </w:t>
            </w:r>
            <w:r>
              <w:t>business divisions</w:t>
            </w:r>
          </w:p>
          <w:p w:rsidR="006E6699" w:rsidRDefault="006E6699" w:rsidP="0041657A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  <w:tab w:val="left" w:pos="468"/>
              </w:tabs>
              <w:ind w:right="154"/>
              <w:jc w:val="both"/>
            </w:pPr>
            <w:r>
              <w:t>Leading the Project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 xml:space="preserve">“Optimization </w:t>
            </w:r>
            <w:r>
              <w:t>of site running</w:t>
            </w:r>
            <w:r>
              <w:rPr>
                <w:spacing w:val="-52"/>
              </w:rPr>
              <w:t xml:space="preserve"> </w:t>
            </w:r>
            <w:r>
              <w:t>costs”</w:t>
            </w:r>
          </w:p>
          <w:p w:rsidR="006E6699" w:rsidRDefault="006E6699" w:rsidP="0041657A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  <w:tab w:val="left" w:pos="468"/>
              </w:tabs>
              <w:ind w:right="98"/>
              <w:jc w:val="both"/>
            </w:pPr>
            <w:r>
              <w:rPr>
                <w:b/>
              </w:rPr>
              <w:t>Presentations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Plant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10"/>
              </w:rPr>
              <w:t xml:space="preserve"> </w:t>
            </w:r>
            <w:r>
              <w:t>on</w:t>
            </w:r>
            <w:r>
              <w:rPr>
                <w:spacing w:val="7"/>
              </w:rPr>
              <w:t xml:space="preserve"> </w:t>
            </w:r>
            <w:r>
              <w:t>various</w:t>
            </w:r>
            <w:r>
              <w:rPr>
                <w:spacing w:val="5"/>
              </w:rPr>
              <w:t xml:space="preserve"> </w:t>
            </w:r>
            <w:r>
              <w:t>key</w:t>
            </w:r>
            <w:r>
              <w:rPr>
                <w:spacing w:val="3"/>
              </w:rPr>
              <w:t xml:space="preserve"> </w:t>
            </w:r>
            <w:r>
              <w:t>topics</w:t>
            </w:r>
            <w:r>
              <w:rPr>
                <w:spacing w:val="7"/>
              </w:rPr>
              <w:t xml:space="preserve"> </w:t>
            </w:r>
            <w:r>
              <w:t>such</w:t>
            </w:r>
            <w:r>
              <w:rPr>
                <w:spacing w:val="5"/>
              </w:rPr>
              <w:t xml:space="preserve"> </w:t>
            </w:r>
            <w:r>
              <w:t>as</w:t>
            </w:r>
            <w:r>
              <w:rPr>
                <w:spacing w:val="5"/>
              </w:rPr>
              <w:t xml:space="preserve"> </w:t>
            </w:r>
            <w:r>
              <w:t>receivables,</w:t>
            </w:r>
            <w:r>
              <w:rPr>
                <w:spacing w:val="3"/>
              </w:rPr>
              <w:t xml:space="preserve"> </w:t>
            </w:r>
            <w:r>
              <w:t>budgets,</w:t>
            </w:r>
            <w:r>
              <w:rPr>
                <w:spacing w:val="-52"/>
              </w:rPr>
              <w:t xml:space="preserve"> </w:t>
            </w:r>
            <w:r>
              <w:t>personnel</w:t>
            </w:r>
            <w:r>
              <w:rPr>
                <w:spacing w:val="-1"/>
              </w:rPr>
              <w:t xml:space="preserve"> </w:t>
            </w:r>
            <w:r>
              <w:t>count,</w:t>
            </w:r>
            <w:r>
              <w:rPr>
                <w:spacing w:val="2"/>
              </w:rPr>
              <w:t xml:space="preserve"> </w:t>
            </w:r>
            <w:r>
              <w:t>cost</w:t>
            </w:r>
            <w:r>
              <w:rPr>
                <w:spacing w:val="2"/>
              </w:rPr>
              <w:t xml:space="preserve"> </w:t>
            </w:r>
            <w:r>
              <w:t>per</w:t>
            </w:r>
            <w:r>
              <w:rPr>
                <w:spacing w:val="1"/>
              </w:rPr>
              <w:t xml:space="preserve"> </w:t>
            </w:r>
            <w:r>
              <w:t>piece, etc.</w:t>
            </w:r>
          </w:p>
          <w:p w:rsidR="006E6699" w:rsidRDefault="006E6699" w:rsidP="0041657A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  <w:tab w:val="left" w:pos="468"/>
              </w:tabs>
              <w:spacing w:line="249" w:lineRule="exact"/>
              <w:jc w:val="both"/>
              <w:rPr>
                <w:b/>
              </w:rPr>
            </w:pPr>
            <w:r>
              <w:t>Liaising</w:t>
            </w:r>
            <w:r>
              <w:rPr>
                <w:spacing w:val="-1"/>
              </w:rPr>
              <w:t xml:space="preserve"> </w:t>
            </w:r>
            <w:r>
              <w:t xml:space="preserve">with </w:t>
            </w:r>
            <w:r>
              <w:rPr>
                <w:b/>
              </w:rPr>
              <w:t>Auditors</w:t>
            </w:r>
          </w:p>
        </w:tc>
      </w:tr>
      <w:tr w:rsidR="006E6699" w:rsidTr="00385BDC">
        <w:trPr>
          <w:trHeight w:val="344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699" w:rsidRDefault="006E6699" w:rsidP="0041657A">
            <w:pPr>
              <w:pStyle w:val="TableParagraph"/>
              <w:spacing w:line="251" w:lineRule="exact"/>
              <w:ind w:left="107"/>
              <w:jc w:val="both"/>
            </w:pPr>
            <w:r>
              <w:t>Key</w:t>
            </w:r>
            <w:r w:rsidRPr="006E6699">
              <w:t xml:space="preserve"> </w:t>
            </w:r>
            <w:r>
              <w:t>Achievements</w:t>
            </w:r>
            <w:r w:rsidRPr="006E6699">
              <w:t xml:space="preserve"> </w:t>
            </w:r>
            <w:r>
              <w:t>during</w:t>
            </w:r>
            <w:r>
              <w:tab/>
            </w:r>
            <w:r w:rsidRPr="006E6699">
              <w:t xml:space="preserve">Work </w:t>
            </w:r>
            <w:r>
              <w:t>Experience</w:t>
            </w:r>
          </w:p>
        </w:tc>
        <w:tc>
          <w:tcPr>
            <w:tcW w:w="8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699" w:rsidRDefault="006E6699" w:rsidP="0041657A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  <w:tab w:val="left" w:pos="468"/>
              </w:tabs>
              <w:spacing w:line="269" w:lineRule="exact"/>
              <w:jc w:val="both"/>
              <w:rPr>
                <w:b/>
              </w:rPr>
            </w:pPr>
            <w:r w:rsidRPr="00385BDC">
              <w:rPr>
                <w:b/>
              </w:rPr>
              <w:t>Redesigning the financial reporting structure in system for the changes required by the</w:t>
            </w:r>
            <w:r w:rsidR="00385BDC">
              <w:rPr>
                <w:b/>
              </w:rPr>
              <w:t xml:space="preserve"> </w:t>
            </w:r>
            <w:r w:rsidRPr="00385BDC">
              <w:rPr>
                <w:b/>
              </w:rPr>
              <w:t>IFRS 17 and IRDAI</w:t>
            </w:r>
          </w:p>
          <w:p w:rsidR="00385BDC" w:rsidRPr="00385BDC" w:rsidRDefault="00385BDC" w:rsidP="0041657A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  <w:tab w:val="left" w:pos="468"/>
              </w:tabs>
              <w:spacing w:line="269" w:lineRule="exact"/>
              <w:jc w:val="both"/>
              <w:rPr>
                <w:b/>
              </w:rPr>
            </w:pPr>
            <w:r>
              <w:rPr>
                <w:b/>
              </w:rPr>
              <w:t>Core Member in implementation committee of IFRS in Oracle Financials.</w:t>
            </w:r>
          </w:p>
          <w:p w:rsidR="006E6699" w:rsidRPr="006E6699" w:rsidRDefault="006E6699" w:rsidP="0041657A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  <w:tab w:val="left" w:pos="468"/>
              </w:tabs>
              <w:spacing w:before="1"/>
              <w:ind w:right="645"/>
              <w:jc w:val="both"/>
              <w:rPr>
                <w:b/>
              </w:rPr>
            </w:pPr>
            <w:r>
              <w:rPr>
                <w:b/>
              </w:rPr>
              <w:t>Automated</w:t>
            </w:r>
            <w:r w:rsidRPr="006E6699">
              <w:rPr>
                <w:b/>
              </w:rPr>
              <w:t xml:space="preserve"> a manual excel based</w:t>
            </w:r>
            <w:r w:rsidR="00385BDC">
              <w:rPr>
                <w:b/>
              </w:rPr>
              <w:t xml:space="preserve"> Pricing sheet for Property and Contractors all risk and </w:t>
            </w:r>
            <w:proofErr w:type="spellStart"/>
            <w:r w:rsidR="00385BDC">
              <w:rPr>
                <w:b/>
              </w:rPr>
              <w:t>Workmens</w:t>
            </w:r>
            <w:proofErr w:type="spellEnd"/>
            <w:r w:rsidR="00385BDC">
              <w:rPr>
                <w:b/>
              </w:rPr>
              <w:t xml:space="preserve"> Compensation Policies</w:t>
            </w:r>
            <w:r w:rsidRPr="006E6699">
              <w:rPr>
                <w:b/>
              </w:rPr>
              <w:t xml:space="preserve"> that was time consuming and error prone, resulting in </w:t>
            </w:r>
            <w:r>
              <w:rPr>
                <w:b/>
              </w:rPr>
              <w:t>timely</w:t>
            </w:r>
            <w:r w:rsidRPr="006E6699">
              <w:rPr>
                <w:b/>
              </w:rPr>
              <w:t xml:space="preserve"> </w:t>
            </w:r>
            <w:r>
              <w:rPr>
                <w:b/>
              </w:rPr>
              <w:t>and accurate</w:t>
            </w:r>
            <w:r w:rsidRPr="006E6699">
              <w:rPr>
                <w:b/>
              </w:rPr>
              <w:t xml:space="preserve"> </w:t>
            </w:r>
            <w:r>
              <w:rPr>
                <w:b/>
              </w:rPr>
              <w:t>financial</w:t>
            </w:r>
            <w:r w:rsidRPr="006E6699">
              <w:rPr>
                <w:b/>
              </w:rPr>
              <w:t xml:space="preserve"> </w:t>
            </w:r>
            <w:r>
              <w:rPr>
                <w:b/>
              </w:rPr>
              <w:t>statement</w:t>
            </w:r>
            <w:r w:rsidRPr="006E6699">
              <w:rPr>
                <w:b/>
              </w:rPr>
              <w:t xml:space="preserve"> preparation.</w:t>
            </w:r>
          </w:p>
          <w:p w:rsidR="006E6699" w:rsidRPr="006E6699" w:rsidRDefault="006E6699" w:rsidP="0041657A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  <w:tab w:val="left" w:pos="468"/>
              </w:tabs>
              <w:ind w:right="487"/>
              <w:jc w:val="both"/>
              <w:rPr>
                <w:b/>
              </w:rPr>
            </w:pPr>
            <w:r>
              <w:rPr>
                <w:b/>
              </w:rPr>
              <w:t>Core</w:t>
            </w:r>
            <w:r w:rsidRPr="006E6699">
              <w:rPr>
                <w:b/>
              </w:rPr>
              <w:t xml:space="preserve"> </w:t>
            </w:r>
            <w:r>
              <w:rPr>
                <w:b/>
              </w:rPr>
              <w:t>Team member</w:t>
            </w:r>
            <w:r w:rsidRPr="006E6699">
              <w:rPr>
                <w:b/>
              </w:rPr>
              <w:t xml:space="preserve"> for the unit finance in implementation of the FI &amp; PS module in Oracle Financials.</w:t>
            </w:r>
          </w:p>
          <w:p w:rsidR="006E6699" w:rsidRPr="006E6699" w:rsidRDefault="006E6699" w:rsidP="0041657A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  <w:tab w:val="left" w:pos="468"/>
              </w:tabs>
              <w:ind w:right="330"/>
              <w:jc w:val="both"/>
              <w:rPr>
                <w:b/>
              </w:rPr>
            </w:pPr>
            <w:r w:rsidRPr="006E6699">
              <w:rPr>
                <w:b/>
              </w:rPr>
              <w:t xml:space="preserve">Played a key role in </w:t>
            </w:r>
            <w:r>
              <w:rPr>
                <w:b/>
              </w:rPr>
              <w:t xml:space="preserve">establishing a monthly MIS for the </w:t>
            </w:r>
            <w:proofErr w:type="spellStart"/>
            <w:r>
              <w:rPr>
                <w:b/>
              </w:rPr>
              <w:t>centralised</w:t>
            </w:r>
            <w:proofErr w:type="spellEnd"/>
            <w:r>
              <w:rPr>
                <w:b/>
              </w:rPr>
              <w:t xml:space="preserve"> business </w:t>
            </w:r>
            <w:r w:rsidRPr="006E6699">
              <w:rPr>
                <w:b/>
              </w:rPr>
              <w:t>structure in the Regional Office.</w:t>
            </w:r>
          </w:p>
          <w:p w:rsidR="006E6699" w:rsidRPr="006E6699" w:rsidRDefault="006E6699" w:rsidP="0041657A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  <w:tab w:val="left" w:pos="468"/>
              </w:tabs>
              <w:spacing w:line="258" w:lineRule="exact"/>
              <w:ind w:hanging="361"/>
              <w:jc w:val="both"/>
              <w:rPr>
                <w:b/>
              </w:rPr>
            </w:pPr>
            <w:r w:rsidRPr="006E6699">
              <w:rPr>
                <w:b/>
              </w:rPr>
              <w:t xml:space="preserve">Rated </w:t>
            </w:r>
            <w:r>
              <w:rPr>
                <w:b/>
              </w:rPr>
              <w:t>“OUTSTANDING”</w:t>
            </w:r>
            <w:r w:rsidRPr="006E6699">
              <w:rPr>
                <w:b/>
              </w:rPr>
              <w:t xml:space="preserve"> in the performance appraisal for the last 8 years</w:t>
            </w:r>
          </w:p>
        </w:tc>
      </w:tr>
    </w:tbl>
    <w:p w:rsidR="006E6699" w:rsidRDefault="006E6699" w:rsidP="0041657A">
      <w:pPr>
        <w:spacing w:line="252" w:lineRule="exact"/>
        <w:jc w:val="both"/>
      </w:pPr>
    </w:p>
    <w:p w:rsidR="004F1789" w:rsidRDefault="004F1789" w:rsidP="0041657A">
      <w:pPr>
        <w:spacing w:before="91" w:line="252" w:lineRule="exact"/>
        <w:ind w:left="739"/>
        <w:jc w:val="both"/>
        <w:rPr>
          <w:b/>
          <w:u w:val="thick"/>
        </w:rPr>
      </w:pPr>
    </w:p>
    <w:p w:rsidR="004F1789" w:rsidRDefault="004F1789" w:rsidP="0041657A">
      <w:pPr>
        <w:spacing w:before="91" w:line="252" w:lineRule="exact"/>
        <w:ind w:left="739"/>
        <w:jc w:val="both"/>
        <w:rPr>
          <w:b/>
          <w:u w:val="thick"/>
        </w:rPr>
      </w:pPr>
    </w:p>
    <w:p w:rsidR="00385BDC" w:rsidRDefault="00385BDC" w:rsidP="0041657A">
      <w:pPr>
        <w:spacing w:before="91" w:line="252" w:lineRule="exact"/>
        <w:ind w:left="739"/>
        <w:jc w:val="both"/>
        <w:rPr>
          <w:b/>
          <w:u w:val="thick"/>
        </w:rPr>
      </w:pPr>
    </w:p>
    <w:p w:rsidR="00385BDC" w:rsidRDefault="00385BDC" w:rsidP="0041657A">
      <w:pPr>
        <w:spacing w:before="91" w:line="252" w:lineRule="exact"/>
        <w:ind w:left="739"/>
        <w:jc w:val="both"/>
        <w:rPr>
          <w:b/>
          <w:u w:val="thick"/>
        </w:rPr>
      </w:pPr>
    </w:p>
    <w:p w:rsidR="00385BDC" w:rsidRDefault="00385BDC" w:rsidP="0041657A">
      <w:pPr>
        <w:spacing w:before="91" w:line="252" w:lineRule="exact"/>
        <w:ind w:left="739"/>
        <w:jc w:val="both"/>
        <w:rPr>
          <w:b/>
          <w:u w:val="thick"/>
        </w:rPr>
      </w:pPr>
    </w:p>
    <w:p w:rsidR="00385BDC" w:rsidRDefault="00385BDC" w:rsidP="0041657A">
      <w:pPr>
        <w:spacing w:before="91" w:line="252" w:lineRule="exact"/>
        <w:ind w:left="739"/>
        <w:jc w:val="both"/>
        <w:rPr>
          <w:b/>
          <w:u w:val="thick"/>
        </w:rPr>
      </w:pPr>
    </w:p>
    <w:p w:rsidR="006E6699" w:rsidRDefault="006E6699" w:rsidP="0041657A">
      <w:pPr>
        <w:spacing w:before="91" w:line="252" w:lineRule="exact"/>
        <w:ind w:left="739"/>
        <w:jc w:val="both"/>
        <w:rPr>
          <w:b/>
        </w:rPr>
      </w:pPr>
      <w:r>
        <w:rPr>
          <w:b/>
          <w:u w:val="thick"/>
        </w:rPr>
        <w:t>ARTICLESHIP</w:t>
      </w:r>
      <w:r>
        <w:rPr>
          <w:b/>
          <w:spacing w:val="-4"/>
          <w:u w:val="thick"/>
        </w:rPr>
        <w:t xml:space="preserve"> </w:t>
      </w:r>
      <w:r>
        <w:rPr>
          <w:b/>
          <w:u w:val="thick"/>
        </w:rPr>
        <w:t>EXPERIENCE</w:t>
      </w:r>
    </w:p>
    <w:p w:rsidR="006E6699" w:rsidRDefault="006E6699" w:rsidP="0041657A">
      <w:pPr>
        <w:pStyle w:val="BodyText"/>
        <w:tabs>
          <w:tab w:val="left" w:pos="2915"/>
        </w:tabs>
        <w:spacing w:line="252" w:lineRule="exact"/>
        <w:ind w:left="750"/>
        <w:jc w:val="both"/>
      </w:pPr>
      <w:r>
        <w:t>Period</w:t>
      </w:r>
      <w:r>
        <w:tab/>
        <w:t>:</w:t>
      </w:r>
      <w:r>
        <w:rPr>
          <w:spacing w:val="2"/>
        </w:rPr>
        <w:t xml:space="preserve"> </w:t>
      </w:r>
      <w:r>
        <w:t>01</w:t>
      </w:r>
      <w:r>
        <w:rPr>
          <w:vertAlign w:val="superscript"/>
        </w:rPr>
        <w:t>st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2007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31</w:t>
      </w:r>
      <w:r>
        <w:rPr>
          <w:vertAlign w:val="superscript"/>
        </w:rPr>
        <w:t>st</w:t>
      </w:r>
      <w:r>
        <w:t xml:space="preserve"> December</w:t>
      </w:r>
      <w:r>
        <w:rPr>
          <w:spacing w:val="-3"/>
        </w:rPr>
        <w:t xml:space="preserve"> </w:t>
      </w:r>
      <w:r>
        <w:t>2011</w:t>
      </w:r>
    </w:p>
    <w:p w:rsidR="006E6699" w:rsidRDefault="006E6699" w:rsidP="0041657A">
      <w:pPr>
        <w:tabs>
          <w:tab w:val="left" w:pos="2940"/>
        </w:tabs>
        <w:spacing w:before="1"/>
        <w:ind w:left="749"/>
        <w:jc w:val="both"/>
        <w:rPr>
          <w:b/>
        </w:rPr>
      </w:pPr>
      <w:r>
        <w:t>Organization</w:t>
      </w:r>
      <w:r>
        <w:tab/>
        <w:t xml:space="preserve">: </w:t>
      </w:r>
      <w:r>
        <w:rPr>
          <w:b/>
        </w:rPr>
        <w:t>M/s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Divakara</w:t>
      </w:r>
      <w:proofErr w:type="spellEnd"/>
      <w:r>
        <w:rPr>
          <w:b/>
        </w:rPr>
        <w:t xml:space="preserve"> Sarma &amp; Co.,</w:t>
      </w:r>
    </w:p>
    <w:p w:rsidR="006E6699" w:rsidRDefault="006E6699" w:rsidP="0041657A">
      <w:pPr>
        <w:pStyle w:val="BodyText"/>
        <w:spacing w:before="1"/>
        <w:jc w:val="both"/>
        <w:rPr>
          <w:b/>
        </w:rPr>
      </w:pPr>
    </w:p>
    <w:p w:rsidR="006E6699" w:rsidRDefault="006E6699" w:rsidP="0041657A">
      <w:pPr>
        <w:pStyle w:val="ListParagraph"/>
        <w:numPr>
          <w:ilvl w:val="0"/>
          <w:numId w:val="7"/>
        </w:numPr>
        <w:tabs>
          <w:tab w:val="left" w:pos="1100"/>
        </w:tabs>
        <w:spacing w:line="240" w:lineRule="auto"/>
        <w:ind w:right="1476"/>
        <w:jc w:val="both"/>
      </w:pPr>
      <w:r>
        <w:t>Strong</w:t>
      </w:r>
      <w:r>
        <w:rPr>
          <w:spacing w:val="10"/>
        </w:rPr>
        <w:t xml:space="preserve"> </w:t>
      </w:r>
      <w:r>
        <w:t>work</w:t>
      </w:r>
      <w:r>
        <w:rPr>
          <w:spacing w:val="11"/>
        </w:rPr>
        <w:t xml:space="preserve"> </w:t>
      </w:r>
      <w:r>
        <w:t>experience</w:t>
      </w:r>
      <w:r>
        <w:rPr>
          <w:spacing w:val="8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handling</w:t>
      </w:r>
      <w:r>
        <w:rPr>
          <w:spacing w:val="6"/>
        </w:rPr>
        <w:t xml:space="preserve"> </w:t>
      </w:r>
      <w:r>
        <w:t>Statutory</w:t>
      </w:r>
      <w:r>
        <w:rPr>
          <w:spacing w:val="10"/>
        </w:rPr>
        <w:t xml:space="preserve"> </w:t>
      </w:r>
      <w:r>
        <w:t>Audit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Income</w:t>
      </w:r>
      <w:r>
        <w:rPr>
          <w:spacing w:val="12"/>
        </w:rPr>
        <w:t xml:space="preserve"> </w:t>
      </w:r>
      <w:r>
        <w:t>Tax</w:t>
      </w:r>
      <w:r>
        <w:rPr>
          <w:spacing w:val="8"/>
        </w:rPr>
        <w:t xml:space="preserve"> </w:t>
      </w:r>
      <w:r>
        <w:t>Audit</w:t>
      </w:r>
      <w:r>
        <w:rPr>
          <w:spacing w:val="11"/>
        </w:rPr>
        <w:t xml:space="preserve"> </w:t>
      </w:r>
      <w:r>
        <w:t>assignments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both</w:t>
      </w:r>
      <w:r>
        <w:rPr>
          <w:spacing w:val="-52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and public</w:t>
      </w:r>
      <w:r>
        <w:rPr>
          <w:spacing w:val="-1"/>
        </w:rPr>
        <w:t xml:space="preserve"> </w:t>
      </w:r>
      <w:r>
        <w:t>listed entities.</w:t>
      </w:r>
    </w:p>
    <w:p w:rsidR="006E6699" w:rsidRDefault="006E6699" w:rsidP="0041657A">
      <w:pPr>
        <w:pStyle w:val="ListParagraph"/>
        <w:numPr>
          <w:ilvl w:val="0"/>
          <w:numId w:val="7"/>
        </w:numPr>
        <w:tabs>
          <w:tab w:val="left" w:pos="1100"/>
        </w:tabs>
        <w:spacing w:line="240" w:lineRule="auto"/>
        <w:ind w:left="1113" w:right="1478"/>
        <w:jc w:val="both"/>
      </w:pPr>
      <w:r>
        <w:t>Worked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team</w:t>
      </w:r>
      <w:r>
        <w:rPr>
          <w:spacing w:val="10"/>
        </w:rPr>
        <w:t xml:space="preserve"> </w:t>
      </w:r>
      <w:r>
        <w:t>leader</w:t>
      </w:r>
      <w:r>
        <w:rPr>
          <w:spacing w:val="9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areas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planning,</w:t>
      </w:r>
      <w:r>
        <w:rPr>
          <w:spacing w:val="12"/>
        </w:rPr>
        <w:t xml:space="preserve"> </w:t>
      </w:r>
      <w:r>
        <w:t>supervising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finalization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audit</w:t>
      </w:r>
      <w:r>
        <w:rPr>
          <w:spacing w:val="12"/>
        </w:rPr>
        <w:t xml:space="preserve"> </w:t>
      </w:r>
      <w:r>
        <w:t>assignments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co-ordination with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clients.</w:t>
      </w:r>
    </w:p>
    <w:p w:rsidR="006E6699" w:rsidRDefault="006E6699" w:rsidP="0041657A">
      <w:pPr>
        <w:pStyle w:val="ListParagraph"/>
        <w:numPr>
          <w:ilvl w:val="0"/>
          <w:numId w:val="7"/>
        </w:numPr>
        <w:tabs>
          <w:tab w:val="left" w:pos="1100"/>
        </w:tabs>
        <w:spacing w:line="240" w:lineRule="auto"/>
        <w:ind w:left="1113" w:right="1478"/>
        <w:jc w:val="both"/>
      </w:pPr>
      <w:r>
        <w:t xml:space="preserve">Audited Companies include Cold Storages in and around </w:t>
      </w:r>
      <w:proofErr w:type="gramStart"/>
      <w:r>
        <w:t xml:space="preserve">Guntur,  </w:t>
      </w:r>
      <w:r w:rsidR="00290F53">
        <w:t>Asia’s</w:t>
      </w:r>
      <w:proofErr w:type="gramEnd"/>
      <w:r w:rsidR="00290F53">
        <w:t xml:space="preserve"> Biggest Mirchi Yard Audit, </w:t>
      </w:r>
      <w:r>
        <w:t>etc.</w:t>
      </w:r>
    </w:p>
    <w:p w:rsidR="006E6699" w:rsidRDefault="006E6699" w:rsidP="0041657A">
      <w:pPr>
        <w:pStyle w:val="ListParagraph"/>
        <w:tabs>
          <w:tab w:val="left" w:pos="1100"/>
        </w:tabs>
        <w:spacing w:line="240" w:lineRule="auto"/>
        <w:ind w:right="1478" w:firstLine="0"/>
        <w:jc w:val="both"/>
      </w:pPr>
    </w:p>
    <w:p w:rsidR="006E6699" w:rsidRDefault="006E6699" w:rsidP="0041657A">
      <w:pPr>
        <w:pStyle w:val="Heading1"/>
        <w:ind w:left="749"/>
        <w:jc w:val="both"/>
        <w:rPr>
          <w:u w:val="none"/>
        </w:rPr>
      </w:pPr>
      <w:r>
        <w:rPr>
          <w:u w:val="thick"/>
        </w:rPr>
        <w:t>EDUCATIONAL</w:t>
      </w:r>
      <w:r>
        <w:rPr>
          <w:spacing w:val="-3"/>
          <w:u w:val="thick"/>
        </w:rPr>
        <w:t xml:space="preserve"> </w:t>
      </w:r>
      <w:r>
        <w:rPr>
          <w:u w:val="thick"/>
        </w:rPr>
        <w:t>QUALIFICATION</w:t>
      </w:r>
    </w:p>
    <w:p w:rsidR="006E6699" w:rsidRDefault="006E6699" w:rsidP="0041657A">
      <w:pPr>
        <w:pStyle w:val="BodyText"/>
        <w:spacing w:before="2"/>
        <w:jc w:val="both"/>
        <w:rPr>
          <w:b/>
        </w:rPr>
      </w:pPr>
    </w:p>
    <w:tbl>
      <w:tblPr>
        <w:tblW w:w="0" w:type="auto"/>
        <w:tblInd w:w="7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1260"/>
        <w:gridCol w:w="4848"/>
        <w:gridCol w:w="1414"/>
      </w:tblGrid>
      <w:tr w:rsidR="006E6699" w:rsidTr="00492A49">
        <w:trPr>
          <w:trHeight w:val="506"/>
        </w:trPr>
        <w:tc>
          <w:tcPr>
            <w:tcW w:w="1272" w:type="dxa"/>
          </w:tcPr>
          <w:p w:rsidR="006E6699" w:rsidRDefault="006E6699" w:rsidP="0041657A">
            <w:pPr>
              <w:pStyle w:val="TableParagraph"/>
              <w:spacing w:before="125"/>
              <w:ind w:left="107"/>
              <w:jc w:val="both"/>
              <w:rPr>
                <w:b/>
              </w:rPr>
            </w:pPr>
            <w:r>
              <w:rPr>
                <w:b/>
              </w:rPr>
              <w:t>Particulars</w:t>
            </w:r>
          </w:p>
        </w:tc>
        <w:tc>
          <w:tcPr>
            <w:tcW w:w="1260" w:type="dxa"/>
          </w:tcPr>
          <w:p w:rsidR="006E6699" w:rsidRDefault="006E6699" w:rsidP="0041657A">
            <w:pPr>
              <w:pStyle w:val="TableParagraph"/>
              <w:spacing w:line="254" w:lineRule="exact"/>
              <w:ind w:left="280" w:right="252" w:hanging="5"/>
              <w:jc w:val="both"/>
              <w:rPr>
                <w:b/>
              </w:rPr>
            </w:pPr>
            <w:r>
              <w:rPr>
                <w:b/>
              </w:rPr>
              <w:t>Year of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passing</w:t>
            </w:r>
          </w:p>
        </w:tc>
        <w:tc>
          <w:tcPr>
            <w:tcW w:w="4848" w:type="dxa"/>
          </w:tcPr>
          <w:p w:rsidR="006E6699" w:rsidRDefault="006E6699" w:rsidP="0041657A">
            <w:pPr>
              <w:pStyle w:val="TableParagraph"/>
              <w:spacing w:before="125"/>
              <w:ind w:left="1610"/>
              <w:jc w:val="both"/>
              <w:rPr>
                <w:b/>
              </w:rPr>
            </w:pPr>
            <w:r>
              <w:rPr>
                <w:b/>
              </w:rPr>
              <w:t>University/Board</w:t>
            </w:r>
          </w:p>
        </w:tc>
        <w:tc>
          <w:tcPr>
            <w:tcW w:w="1414" w:type="dxa"/>
          </w:tcPr>
          <w:p w:rsidR="006E6699" w:rsidRDefault="006E6699" w:rsidP="0041657A">
            <w:pPr>
              <w:pStyle w:val="TableParagraph"/>
              <w:spacing w:line="254" w:lineRule="exact"/>
              <w:ind w:left="287" w:right="162" w:hanging="104"/>
              <w:jc w:val="both"/>
              <w:rPr>
                <w:b/>
              </w:rPr>
            </w:pPr>
            <w:r>
              <w:rPr>
                <w:b/>
              </w:rPr>
              <w:t>Percentage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of marks</w:t>
            </w:r>
          </w:p>
        </w:tc>
      </w:tr>
      <w:tr w:rsidR="006E6699" w:rsidTr="00492A49">
        <w:trPr>
          <w:trHeight w:val="251"/>
        </w:trPr>
        <w:tc>
          <w:tcPr>
            <w:tcW w:w="1272" w:type="dxa"/>
          </w:tcPr>
          <w:p w:rsidR="006E6699" w:rsidRDefault="006E6699" w:rsidP="0041657A">
            <w:pPr>
              <w:pStyle w:val="TableParagraph"/>
              <w:spacing w:line="232" w:lineRule="exact"/>
              <w:ind w:left="107"/>
              <w:jc w:val="both"/>
            </w:pPr>
            <w:r>
              <w:t>CA</w:t>
            </w:r>
          </w:p>
        </w:tc>
        <w:tc>
          <w:tcPr>
            <w:tcW w:w="1260" w:type="dxa"/>
          </w:tcPr>
          <w:p w:rsidR="006E6699" w:rsidRDefault="006E6699" w:rsidP="0041657A">
            <w:pPr>
              <w:pStyle w:val="TableParagraph"/>
              <w:spacing w:line="232" w:lineRule="exact"/>
              <w:ind w:left="390" w:right="379"/>
              <w:jc w:val="both"/>
            </w:pPr>
            <w:r>
              <w:t>2012</w:t>
            </w:r>
          </w:p>
        </w:tc>
        <w:tc>
          <w:tcPr>
            <w:tcW w:w="4848" w:type="dxa"/>
          </w:tcPr>
          <w:p w:rsidR="006E6699" w:rsidRDefault="006E6699" w:rsidP="0041657A">
            <w:pPr>
              <w:pStyle w:val="TableParagraph"/>
              <w:spacing w:line="232" w:lineRule="exact"/>
              <w:ind w:left="107"/>
              <w:jc w:val="both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Institute of</w:t>
            </w:r>
            <w:r>
              <w:rPr>
                <w:spacing w:val="-1"/>
              </w:rPr>
              <w:t xml:space="preserve"> </w:t>
            </w:r>
            <w:r>
              <w:t>Chartered</w:t>
            </w:r>
            <w:r>
              <w:rPr>
                <w:spacing w:val="-6"/>
              </w:rPr>
              <w:t xml:space="preserve"> </w:t>
            </w:r>
            <w:r>
              <w:t>Accountants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India</w:t>
            </w:r>
          </w:p>
        </w:tc>
        <w:tc>
          <w:tcPr>
            <w:tcW w:w="1414" w:type="dxa"/>
          </w:tcPr>
          <w:p w:rsidR="006E6699" w:rsidRDefault="006E6699" w:rsidP="0041657A">
            <w:pPr>
              <w:pStyle w:val="TableParagraph"/>
              <w:spacing w:line="232" w:lineRule="exact"/>
              <w:ind w:left="503"/>
              <w:jc w:val="both"/>
            </w:pPr>
            <w:r>
              <w:t>51%</w:t>
            </w:r>
          </w:p>
        </w:tc>
      </w:tr>
      <w:tr w:rsidR="006E6699" w:rsidTr="00492A49">
        <w:trPr>
          <w:trHeight w:val="251"/>
        </w:trPr>
        <w:tc>
          <w:tcPr>
            <w:tcW w:w="1272" w:type="dxa"/>
          </w:tcPr>
          <w:p w:rsidR="006E6699" w:rsidRDefault="006E6699" w:rsidP="0041657A">
            <w:pPr>
              <w:pStyle w:val="TableParagraph"/>
              <w:spacing w:line="232" w:lineRule="exact"/>
              <w:ind w:left="107"/>
              <w:jc w:val="both"/>
            </w:pPr>
            <w:r>
              <w:t>PGDFM</w:t>
            </w:r>
          </w:p>
        </w:tc>
        <w:tc>
          <w:tcPr>
            <w:tcW w:w="1260" w:type="dxa"/>
          </w:tcPr>
          <w:p w:rsidR="006E6699" w:rsidRDefault="006E6699" w:rsidP="0041657A">
            <w:pPr>
              <w:pStyle w:val="TableParagraph"/>
              <w:spacing w:line="232" w:lineRule="exact"/>
              <w:ind w:left="390" w:right="379"/>
              <w:jc w:val="both"/>
            </w:pPr>
            <w:r>
              <w:t>2011</w:t>
            </w:r>
          </w:p>
        </w:tc>
        <w:tc>
          <w:tcPr>
            <w:tcW w:w="4848" w:type="dxa"/>
          </w:tcPr>
          <w:p w:rsidR="006E6699" w:rsidRDefault="006E6699" w:rsidP="0041657A">
            <w:pPr>
              <w:pStyle w:val="TableParagraph"/>
              <w:spacing w:line="232" w:lineRule="exact"/>
              <w:ind w:left="107"/>
              <w:jc w:val="both"/>
            </w:pPr>
            <w:r>
              <w:t>IGNOU</w:t>
            </w:r>
          </w:p>
        </w:tc>
        <w:tc>
          <w:tcPr>
            <w:tcW w:w="1414" w:type="dxa"/>
          </w:tcPr>
          <w:p w:rsidR="006E6699" w:rsidRDefault="006E6699" w:rsidP="0041657A">
            <w:pPr>
              <w:pStyle w:val="TableParagraph"/>
              <w:spacing w:line="232" w:lineRule="exact"/>
              <w:ind w:left="503"/>
              <w:jc w:val="both"/>
            </w:pPr>
            <w:r>
              <w:t>65%</w:t>
            </w:r>
          </w:p>
        </w:tc>
      </w:tr>
      <w:tr w:rsidR="006E6699" w:rsidTr="00492A49">
        <w:trPr>
          <w:trHeight w:val="254"/>
        </w:trPr>
        <w:tc>
          <w:tcPr>
            <w:tcW w:w="1272" w:type="dxa"/>
          </w:tcPr>
          <w:p w:rsidR="006E6699" w:rsidRDefault="006E6699" w:rsidP="0041657A">
            <w:pPr>
              <w:pStyle w:val="TableParagraph"/>
              <w:spacing w:line="234" w:lineRule="exact"/>
              <w:ind w:left="107"/>
              <w:jc w:val="both"/>
            </w:pPr>
            <w:proofErr w:type="gramStart"/>
            <w:r>
              <w:t>B.Com</w:t>
            </w:r>
            <w:proofErr w:type="gramEnd"/>
          </w:p>
        </w:tc>
        <w:tc>
          <w:tcPr>
            <w:tcW w:w="1260" w:type="dxa"/>
          </w:tcPr>
          <w:p w:rsidR="006E6699" w:rsidRDefault="006E6699" w:rsidP="0041657A">
            <w:pPr>
              <w:pStyle w:val="TableParagraph"/>
              <w:spacing w:line="234" w:lineRule="exact"/>
              <w:ind w:left="390" w:right="379"/>
              <w:jc w:val="both"/>
            </w:pPr>
            <w:r>
              <w:t>2009</w:t>
            </w:r>
          </w:p>
        </w:tc>
        <w:tc>
          <w:tcPr>
            <w:tcW w:w="4848" w:type="dxa"/>
          </w:tcPr>
          <w:p w:rsidR="006E6699" w:rsidRDefault="006E6699" w:rsidP="0041657A">
            <w:pPr>
              <w:pStyle w:val="TableParagraph"/>
              <w:spacing w:line="234" w:lineRule="exact"/>
              <w:ind w:left="107"/>
              <w:jc w:val="both"/>
            </w:pPr>
            <w:r>
              <w:t>Acharya</w:t>
            </w:r>
            <w:r>
              <w:rPr>
                <w:spacing w:val="-2"/>
              </w:rPr>
              <w:t xml:space="preserve"> </w:t>
            </w:r>
            <w:r>
              <w:t>Nagarjuna University,</w:t>
            </w:r>
            <w:r>
              <w:rPr>
                <w:spacing w:val="-2"/>
              </w:rPr>
              <w:t xml:space="preserve"> </w:t>
            </w:r>
            <w:r>
              <w:t>AP</w:t>
            </w:r>
          </w:p>
        </w:tc>
        <w:tc>
          <w:tcPr>
            <w:tcW w:w="1414" w:type="dxa"/>
          </w:tcPr>
          <w:p w:rsidR="006E6699" w:rsidRDefault="006E6699" w:rsidP="0041657A">
            <w:pPr>
              <w:pStyle w:val="TableParagraph"/>
              <w:spacing w:line="234" w:lineRule="exact"/>
              <w:ind w:left="503"/>
              <w:jc w:val="both"/>
            </w:pPr>
            <w:r>
              <w:t>75%</w:t>
            </w:r>
          </w:p>
        </w:tc>
      </w:tr>
    </w:tbl>
    <w:p w:rsidR="006E6699" w:rsidRDefault="006E6699" w:rsidP="0041657A">
      <w:pPr>
        <w:pStyle w:val="BodyText"/>
        <w:spacing w:before="9"/>
        <w:jc w:val="both"/>
        <w:rPr>
          <w:b/>
          <w:sz w:val="21"/>
        </w:rPr>
      </w:pPr>
    </w:p>
    <w:p w:rsidR="006E6699" w:rsidRDefault="006E6699" w:rsidP="0041657A">
      <w:pPr>
        <w:ind w:left="753"/>
        <w:jc w:val="both"/>
        <w:rPr>
          <w:b/>
        </w:rPr>
      </w:pPr>
      <w:r>
        <w:rPr>
          <w:b/>
          <w:u w:val="thick"/>
        </w:rPr>
        <w:t>COMPUTER</w:t>
      </w:r>
      <w:r>
        <w:rPr>
          <w:b/>
          <w:spacing w:val="-4"/>
          <w:u w:val="thick"/>
        </w:rPr>
        <w:t xml:space="preserve"> </w:t>
      </w:r>
      <w:r>
        <w:rPr>
          <w:b/>
          <w:u w:val="thick"/>
        </w:rPr>
        <w:t>PROFICIENCY</w:t>
      </w:r>
    </w:p>
    <w:p w:rsidR="006E6699" w:rsidRDefault="006E6699" w:rsidP="0041657A">
      <w:pPr>
        <w:pStyle w:val="ListParagraph"/>
        <w:numPr>
          <w:ilvl w:val="1"/>
          <w:numId w:val="7"/>
        </w:numPr>
        <w:tabs>
          <w:tab w:val="left" w:pos="1473"/>
          <w:tab w:val="left" w:pos="1474"/>
        </w:tabs>
        <w:spacing w:before="2"/>
        <w:ind w:hanging="361"/>
        <w:jc w:val="both"/>
      </w:pPr>
      <w:r>
        <w:t>Well versed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49"/>
        </w:rPr>
        <w:t xml:space="preserve"> </w:t>
      </w:r>
      <w:r>
        <w:t>MS</w:t>
      </w:r>
      <w:r>
        <w:rPr>
          <w:spacing w:val="-1"/>
        </w:rPr>
        <w:t xml:space="preserve"> </w:t>
      </w:r>
      <w:r>
        <w:t>word,</w:t>
      </w:r>
      <w:r>
        <w:rPr>
          <w:spacing w:val="-1"/>
        </w:rPr>
        <w:t xml:space="preserve"> </w:t>
      </w:r>
      <w:r>
        <w:t>MS</w:t>
      </w:r>
      <w:r>
        <w:rPr>
          <w:spacing w:val="-4"/>
        </w:rPr>
        <w:t xml:space="preserve"> </w:t>
      </w:r>
      <w:r>
        <w:t>Excel,</w:t>
      </w:r>
      <w:r>
        <w:rPr>
          <w:spacing w:val="-1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Point</w:t>
      </w:r>
    </w:p>
    <w:p w:rsidR="006E6699" w:rsidRDefault="006E6699" w:rsidP="0041657A">
      <w:pPr>
        <w:pStyle w:val="ListParagraph"/>
        <w:numPr>
          <w:ilvl w:val="1"/>
          <w:numId w:val="7"/>
        </w:numPr>
        <w:tabs>
          <w:tab w:val="left" w:pos="1473"/>
          <w:tab w:val="left" w:pos="1474"/>
        </w:tabs>
        <w:ind w:hanging="361"/>
        <w:jc w:val="both"/>
      </w:pPr>
      <w:r>
        <w:t>Working</w:t>
      </w:r>
      <w:r>
        <w:rPr>
          <w:spacing w:val="-2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Financials,</w:t>
      </w:r>
      <w:r>
        <w:rPr>
          <w:spacing w:val="-1"/>
        </w:rPr>
        <w:t xml:space="preserve"> </w:t>
      </w:r>
      <w:r>
        <w:t>Tally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Customized</w:t>
      </w:r>
      <w:r>
        <w:rPr>
          <w:spacing w:val="-4"/>
        </w:rPr>
        <w:t xml:space="preserve"> </w:t>
      </w:r>
      <w:r>
        <w:t>Packages.</w:t>
      </w:r>
    </w:p>
    <w:p w:rsidR="006E6699" w:rsidRDefault="006E6699" w:rsidP="0041657A">
      <w:pPr>
        <w:pStyle w:val="BodyText"/>
        <w:spacing w:before="9"/>
        <w:jc w:val="both"/>
        <w:rPr>
          <w:sz w:val="21"/>
        </w:rPr>
      </w:pPr>
    </w:p>
    <w:p w:rsidR="00202718" w:rsidRDefault="006E6699" w:rsidP="0041657A">
      <w:pPr>
        <w:pStyle w:val="Heading1"/>
        <w:jc w:val="both"/>
        <w:rPr>
          <w:u w:val="none"/>
        </w:rPr>
      </w:pPr>
      <w:r>
        <w:rPr>
          <w:u w:val="thick"/>
        </w:rPr>
        <w:t>OTHER</w:t>
      </w:r>
      <w:r>
        <w:rPr>
          <w:spacing w:val="-3"/>
          <w:u w:val="thick"/>
        </w:rPr>
        <w:t xml:space="preserve"> </w:t>
      </w:r>
      <w:r>
        <w:rPr>
          <w:u w:val="thick"/>
        </w:rPr>
        <w:t>ACHIEVEMENTS</w:t>
      </w:r>
    </w:p>
    <w:p w:rsidR="00202718" w:rsidRDefault="00202718" w:rsidP="0041657A">
      <w:pPr>
        <w:pStyle w:val="ListParagraph"/>
        <w:numPr>
          <w:ilvl w:val="1"/>
          <w:numId w:val="7"/>
        </w:numPr>
        <w:tabs>
          <w:tab w:val="left" w:pos="1473"/>
          <w:tab w:val="left" w:pos="1474"/>
        </w:tabs>
        <w:ind w:hanging="361"/>
        <w:jc w:val="both"/>
      </w:pPr>
      <w:r>
        <w:t>Got Best GST Implementation practices Award among the 31 Regional Offices of New India</w:t>
      </w:r>
    </w:p>
    <w:p w:rsidR="006E6699" w:rsidRDefault="006E6699" w:rsidP="0041657A">
      <w:pPr>
        <w:pStyle w:val="ListParagraph"/>
        <w:numPr>
          <w:ilvl w:val="1"/>
          <w:numId w:val="7"/>
        </w:numPr>
        <w:tabs>
          <w:tab w:val="left" w:pos="1473"/>
          <w:tab w:val="left" w:pos="1474"/>
        </w:tabs>
        <w:ind w:hanging="361"/>
        <w:jc w:val="both"/>
      </w:pPr>
      <w:r>
        <w:t>Secured</w:t>
      </w:r>
      <w:r>
        <w:rPr>
          <w:spacing w:val="-1"/>
        </w:rPr>
        <w:t xml:space="preserve"> </w:t>
      </w:r>
      <w:r>
        <w:t xml:space="preserve">State Government </w:t>
      </w:r>
      <w:proofErr w:type="spellStart"/>
      <w:r>
        <w:t>Prathiba</w:t>
      </w:r>
      <w:proofErr w:type="spellEnd"/>
      <w:r>
        <w:t xml:space="preserve"> Award for Intermediate Public Examination.</w:t>
      </w:r>
    </w:p>
    <w:p w:rsidR="006E6699" w:rsidRDefault="006E6699" w:rsidP="0041657A">
      <w:pPr>
        <w:pStyle w:val="ListParagraph"/>
        <w:numPr>
          <w:ilvl w:val="1"/>
          <w:numId w:val="7"/>
        </w:numPr>
        <w:tabs>
          <w:tab w:val="left" w:pos="1473"/>
          <w:tab w:val="left" w:pos="1474"/>
        </w:tabs>
        <w:ind w:hanging="361"/>
        <w:jc w:val="both"/>
      </w:pPr>
      <w:r>
        <w:t>Stood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gramStart"/>
      <w:r>
        <w:t>Second</w:t>
      </w:r>
      <w:r>
        <w:rPr>
          <w:spacing w:val="-2"/>
        </w:rPr>
        <w:t xml:space="preserve"> </w:t>
      </w:r>
      <w:r>
        <w:t>best</w:t>
      </w:r>
      <w:proofErr w:type="gramEnd"/>
      <w:r>
        <w:rPr>
          <w:spacing w:val="-2"/>
        </w:rPr>
        <w:t xml:space="preserve"> </w:t>
      </w:r>
      <w:r>
        <w:t>participant in</w:t>
      </w:r>
      <w:r>
        <w:rPr>
          <w:spacing w:val="-5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speaking competition</w:t>
      </w:r>
      <w:r>
        <w:rPr>
          <w:spacing w:val="-2"/>
        </w:rPr>
        <w:t xml:space="preserve"> </w:t>
      </w:r>
      <w:r>
        <w:t>conducted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ICAI</w:t>
      </w:r>
    </w:p>
    <w:p w:rsidR="006E6699" w:rsidRDefault="006E6699" w:rsidP="0041657A">
      <w:pPr>
        <w:pStyle w:val="ListParagraph"/>
        <w:numPr>
          <w:ilvl w:val="1"/>
          <w:numId w:val="7"/>
        </w:numPr>
        <w:tabs>
          <w:tab w:val="left" w:pos="1473"/>
          <w:tab w:val="left" w:pos="1474"/>
        </w:tabs>
        <w:ind w:hanging="361"/>
        <w:jc w:val="both"/>
      </w:pPr>
      <w:r>
        <w:t>School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Leader</w:t>
      </w:r>
      <w:r>
        <w:rPr>
          <w:spacing w:val="-1"/>
        </w:rPr>
        <w:t xml:space="preserve"> </w:t>
      </w:r>
      <w:r>
        <w:t>(SPL)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school days.</w:t>
      </w:r>
    </w:p>
    <w:p w:rsidR="006E6699" w:rsidRDefault="006E6699" w:rsidP="0041657A">
      <w:pPr>
        <w:pStyle w:val="ListParagraph"/>
        <w:numPr>
          <w:ilvl w:val="1"/>
          <w:numId w:val="7"/>
        </w:numPr>
        <w:tabs>
          <w:tab w:val="left" w:pos="1473"/>
          <w:tab w:val="left" w:pos="1474"/>
        </w:tabs>
        <w:ind w:hanging="361"/>
        <w:jc w:val="both"/>
      </w:pPr>
      <w:r>
        <w:t>Got</w:t>
      </w:r>
      <w:r>
        <w:rPr>
          <w:spacing w:val="-2"/>
        </w:rPr>
        <w:t xml:space="preserve"> </w:t>
      </w:r>
      <w:r>
        <w:t>Merit</w:t>
      </w:r>
      <w:r>
        <w:rPr>
          <w:spacing w:val="-2"/>
        </w:rPr>
        <w:t xml:space="preserve"> </w:t>
      </w:r>
      <w:r>
        <w:t>Certificate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Tally</w:t>
      </w:r>
      <w:r>
        <w:rPr>
          <w:spacing w:val="-2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Aptech</w:t>
      </w:r>
      <w:r>
        <w:rPr>
          <w:spacing w:val="-2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Education</w:t>
      </w:r>
    </w:p>
    <w:p w:rsidR="006E6699" w:rsidRDefault="006E6699" w:rsidP="0041657A">
      <w:pPr>
        <w:pStyle w:val="BodyText"/>
        <w:jc w:val="both"/>
      </w:pPr>
    </w:p>
    <w:p w:rsidR="006E6699" w:rsidRDefault="006E6699" w:rsidP="0041657A">
      <w:pPr>
        <w:pStyle w:val="Heading1"/>
        <w:spacing w:line="252" w:lineRule="exact"/>
        <w:jc w:val="both"/>
        <w:rPr>
          <w:u w:val="none"/>
        </w:rPr>
      </w:pPr>
      <w:r>
        <w:rPr>
          <w:u w:val="thick"/>
        </w:rPr>
        <w:t>PERSONAL</w:t>
      </w:r>
      <w:r>
        <w:rPr>
          <w:spacing w:val="-3"/>
          <w:u w:val="thick"/>
        </w:rPr>
        <w:t xml:space="preserve"> </w:t>
      </w:r>
      <w:r>
        <w:rPr>
          <w:u w:val="thick"/>
        </w:rPr>
        <w:t>INFORMATION</w:t>
      </w:r>
    </w:p>
    <w:p w:rsidR="006E6699" w:rsidRDefault="006E6699" w:rsidP="0041657A">
      <w:pPr>
        <w:pStyle w:val="BodyText"/>
        <w:tabs>
          <w:tab w:val="left" w:pos="5069"/>
          <w:tab w:val="left" w:pos="5790"/>
        </w:tabs>
        <w:spacing w:line="252" w:lineRule="exact"/>
        <w:ind w:left="754"/>
        <w:jc w:val="both"/>
      </w:pPr>
      <w:r>
        <w:t>Date 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tab/>
        <w:t>24</w:t>
      </w:r>
      <w:r>
        <w:rPr>
          <w:vertAlign w:val="superscript"/>
        </w:rPr>
        <w:t>th</w:t>
      </w:r>
      <w:r>
        <w:rPr>
          <w:spacing w:val="1"/>
        </w:rPr>
        <w:t xml:space="preserve"> </w:t>
      </w:r>
      <w:r>
        <w:t>July, 1989</w:t>
      </w:r>
    </w:p>
    <w:p w:rsidR="006E6699" w:rsidRDefault="006E6699" w:rsidP="0041657A">
      <w:pPr>
        <w:pStyle w:val="BodyText"/>
        <w:tabs>
          <w:tab w:val="left" w:pos="5068"/>
          <w:tab w:val="left" w:pos="5786"/>
        </w:tabs>
        <w:spacing w:before="1" w:line="252" w:lineRule="exact"/>
        <w:ind w:left="753"/>
        <w:jc w:val="both"/>
      </w:pPr>
      <w:r>
        <w:t>Gender</w:t>
      </w:r>
      <w:r>
        <w:tab/>
        <w:t>:</w:t>
      </w:r>
      <w:r>
        <w:tab/>
        <w:t>Female</w:t>
      </w:r>
    </w:p>
    <w:p w:rsidR="006E6699" w:rsidRDefault="006E6699" w:rsidP="0041657A">
      <w:pPr>
        <w:pStyle w:val="BodyText"/>
        <w:tabs>
          <w:tab w:val="left" w:pos="5072"/>
          <w:tab w:val="left" w:pos="5793"/>
        </w:tabs>
        <w:spacing w:line="252" w:lineRule="exact"/>
        <w:ind w:left="753"/>
        <w:jc w:val="both"/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  <w:t>:</w:t>
      </w:r>
      <w:r>
        <w:tab/>
        <w:t>Married</w:t>
      </w:r>
    </w:p>
    <w:p w:rsidR="006E6699" w:rsidRDefault="006E6699" w:rsidP="0041657A">
      <w:pPr>
        <w:pStyle w:val="BodyText"/>
        <w:tabs>
          <w:tab w:val="left" w:pos="5067"/>
          <w:tab w:val="left" w:pos="5788"/>
        </w:tabs>
        <w:ind w:left="753" w:right="3014"/>
        <w:jc w:val="both"/>
      </w:pPr>
      <w:r>
        <w:t>Languages</w:t>
      </w:r>
      <w:r>
        <w:rPr>
          <w:spacing w:val="-1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(read,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speak)</w:t>
      </w:r>
      <w:r>
        <w:tab/>
        <w:t>:</w:t>
      </w:r>
      <w:r>
        <w:tab/>
        <w:t>English, Hindi and Telugu</w:t>
      </w:r>
      <w:r>
        <w:rPr>
          <w:spacing w:val="-52"/>
        </w:rPr>
        <w:t xml:space="preserve"> </w:t>
      </w:r>
      <w:r>
        <w:t>Languages</w:t>
      </w:r>
      <w:r>
        <w:rPr>
          <w:spacing w:val="-1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(speak)</w:t>
      </w:r>
      <w:r>
        <w:tab/>
        <w:t>:</w:t>
      </w:r>
      <w:r>
        <w:tab/>
        <w:t>Kannada</w:t>
      </w:r>
    </w:p>
    <w:p w:rsidR="006E6699" w:rsidRDefault="006E6699" w:rsidP="0041657A">
      <w:pPr>
        <w:pStyle w:val="BodyText"/>
        <w:tabs>
          <w:tab w:val="left" w:pos="5070"/>
          <w:tab w:val="left" w:pos="5791"/>
        </w:tabs>
        <w:ind w:left="5793" w:right="2340" w:hanging="5041"/>
        <w:jc w:val="both"/>
      </w:pPr>
      <w:r>
        <w:t>Address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communication</w:t>
      </w:r>
      <w:r>
        <w:tab/>
        <w:t>:</w:t>
      </w:r>
      <w:r>
        <w:tab/>
        <w:t>Flat No.</w:t>
      </w:r>
      <w:proofErr w:type="gramStart"/>
      <w:r>
        <w:t>7,J</w:t>
      </w:r>
      <w:proofErr w:type="gramEnd"/>
      <w:r>
        <w:t xml:space="preserve"> Block, BDA Flats</w:t>
      </w:r>
      <w:r>
        <w:rPr>
          <w:spacing w:val="-7"/>
        </w:rPr>
        <w:t>, Bangalore</w:t>
      </w:r>
      <w:r>
        <w:t>-</w:t>
      </w:r>
      <w:r>
        <w:rPr>
          <w:spacing w:val="-4"/>
        </w:rPr>
        <w:t xml:space="preserve"> </w:t>
      </w:r>
      <w:r>
        <w:t>560096</w:t>
      </w:r>
    </w:p>
    <w:p w:rsidR="006E6699" w:rsidRDefault="006E6699" w:rsidP="0041657A">
      <w:pPr>
        <w:pStyle w:val="BodyText"/>
        <w:tabs>
          <w:tab w:val="left" w:pos="5071"/>
          <w:tab w:val="left" w:pos="5792"/>
        </w:tabs>
        <w:spacing w:before="1" w:line="252" w:lineRule="exact"/>
        <w:ind w:left="753"/>
        <w:jc w:val="both"/>
      </w:pPr>
      <w:r>
        <w:t>Address</w:t>
      </w:r>
      <w:r>
        <w:tab/>
        <w:t>:</w:t>
      </w:r>
      <w:r>
        <w:tab/>
        <w:t>House</w:t>
      </w:r>
      <w:r>
        <w:rPr>
          <w:spacing w:val="-1"/>
        </w:rPr>
        <w:t xml:space="preserve"> </w:t>
      </w:r>
      <w:r>
        <w:t>No. 87-7-689/2, Lakshmi Nagar 2</w:t>
      </w:r>
      <w:r w:rsidRPr="00103B57">
        <w:rPr>
          <w:vertAlign w:val="superscript"/>
        </w:rPr>
        <w:t>nd</w:t>
      </w:r>
      <w:r>
        <w:t xml:space="preserve"> Line</w:t>
      </w:r>
    </w:p>
    <w:p w:rsidR="006E6699" w:rsidRDefault="006E6699" w:rsidP="0041657A">
      <w:pPr>
        <w:pStyle w:val="BodyText"/>
        <w:spacing w:after="2"/>
        <w:ind w:left="5794" w:right="2945" w:hanging="1"/>
        <w:jc w:val="both"/>
      </w:pPr>
      <w:r>
        <w:t xml:space="preserve">Guntur- 522 </w:t>
      </w:r>
      <w:proofErr w:type="gramStart"/>
      <w:r>
        <w:t>004 ,</w:t>
      </w:r>
      <w:proofErr w:type="gramEnd"/>
      <w:r>
        <w:t xml:space="preserve"> Andhra Pradesh</w:t>
      </w:r>
    </w:p>
    <w:sectPr w:rsidR="006E6699" w:rsidSect="004F1789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4749" w:rsidRDefault="00E04749" w:rsidP="006E6699">
      <w:r>
        <w:separator/>
      </w:r>
    </w:p>
  </w:endnote>
  <w:endnote w:type="continuationSeparator" w:id="0">
    <w:p w:rsidR="00E04749" w:rsidRDefault="00E04749" w:rsidP="006E6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4749" w:rsidRDefault="00E04749" w:rsidP="006E6699">
      <w:r>
        <w:separator/>
      </w:r>
    </w:p>
  </w:footnote>
  <w:footnote w:type="continuationSeparator" w:id="0">
    <w:p w:rsidR="00E04749" w:rsidRDefault="00E04749" w:rsidP="006E66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3AA2"/>
    <w:multiLevelType w:val="hybridMultilevel"/>
    <w:tmpl w:val="13FC0FE8"/>
    <w:lvl w:ilvl="0" w:tplc="B40CD7CE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14A66CC">
      <w:numFmt w:val="bullet"/>
      <w:lvlText w:val="•"/>
      <w:lvlJc w:val="left"/>
      <w:pPr>
        <w:ind w:left="709" w:hanging="360"/>
      </w:pPr>
      <w:rPr>
        <w:rFonts w:hint="default"/>
        <w:lang w:val="en-US" w:eastAsia="en-US" w:bidi="ar-SA"/>
      </w:rPr>
    </w:lvl>
    <w:lvl w:ilvl="2" w:tplc="15EEAA5C">
      <w:numFmt w:val="bullet"/>
      <w:lvlText w:val="•"/>
      <w:lvlJc w:val="left"/>
      <w:pPr>
        <w:ind w:left="959" w:hanging="360"/>
      </w:pPr>
      <w:rPr>
        <w:rFonts w:hint="default"/>
        <w:lang w:val="en-US" w:eastAsia="en-US" w:bidi="ar-SA"/>
      </w:rPr>
    </w:lvl>
    <w:lvl w:ilvl="3" w:tplc="3C7013B0">
      <w:numFmt w:val="bullet"/>
      <w:lvlText w:val="•"/>
      <w:lvlJc w:val="left"/>
      <w:pPr>
        <w:ind w:left="1209" w:hanging="360"/>
      </w:pPr>
      <w:rPr>
        <w:rFonts w:hint="default"/>
        <w:lang w:val="en-US" w:eastAsia="en-US" w:bidi="ar-SA"/>
      </w:rPr>
    </w:lvl>
    <w:lvl w:ilvl="4" w:tplc="B79EADBA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5" w:tplc="36FE0466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6" w:tplc="2B1087A8">
      <w:numFmt w:val="bullet"/>
      <w:lvlText w:val="•"/>
      <w:lvlJc w:val="left"/>
      <w:pPr>
        <w:ind w:left="1959" w:hanging="360"/>
      </w:pPr>
      <w:rPr>
        <w:rFonts w:hint="default"/>
        <w:lang w:val="en-US" w:eastAsia="en-US" w:bidi="ar-SA"/>
      </w:rPr>
    </w:lvl>
    <w:lvl w:ilvl="7" w:tplc="AAA87C86">
      <w:numFmt w:val="bullet"/>
      <w:lvlText w:val="•"/>
      <w:lvlJc w:val="left"/>
      <w:pPr>
        <w:ind w:left="2209" w:hanging="360"/>
      </w:pPr>
      <w:rPr>
        <w:rFonts w:hint="default"/>
        <w:lang w:val="en-US" w:eastAsia="en-US" w:bidi="ar-SA"/>
      </w:rPr>
    </w:lvl>
    <w:lvl w:ilvl="8" w:tplc="98D82DDA">
      <w:numFmt w:val="bullet"/>
      <w:lvlText w:val="•"/>
      <w:lvlJc w:val="left"/>
      <w:pPr>
        <w:ind w:left="245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3C365F"/>
    <w:multiLevelType w:val="hybridMultilevel"/>
    <w:tmpl w:val="47FE6028"/>
    <w:lvl w:ilvl="0" w:tplc="4920C97A">
      <w:numFmt w:val="bullet"/>
      <w:lvlText w:val=""/>
      <w:lvlJc w:val="left"/>
      <w:pPr>
        <w:ind w:left="109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1E65680">
      <w:numFmt w:val="bullet"/>
      <w:lvlText w:val=""/>
      <w:lvlJc w:val="left"/>
      <w:pPr>
        <w:ind w:left="147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0BACD48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3" w:tplc="F822F5E0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39700A12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B172FFE4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6" w:tplc="6ED6914C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7" w:tplc="9A60BCBE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692A09E2">
      <w:numFmt w:val="bullet"/>
      <w:lvlText w:val="•"/>
      <w:lvlJc w:val="left"/>
      <w:pPr>
        <w:ind w:left="899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8B85BFD"/>
    <w:multiLevelType w:val="hybridMultilevel"/>
    <w:tmpl w:val="6A98A7F8"/>
    <w:lvl w:ilvl="0" w:tplc="3F50565C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E6E1ABC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2" w:tplc="EEEA3990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3" w:tplc="B20C1576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4" w:tplc="B2169510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5" w:tplc="FABCB0FC">
      <w:numFmt w:val="bullet"/>
      <w:lvlText w:val="•"/>
      <w:lvlJc w:val="left"/>
      <w:pPr>
        <w:ind w:left="4491" w:hanging="360"/>
      </w:pPr>
      <w:rPr>
        <w:rFonts w:hint="default"/>
        <w:lang w:val="en-US" w:eastAsia="en-US" w:bidi="ar-SA"/>
      </w:rPr>
    </w:lvl>
    <w:lvl w:ilvl="6" w:tplc="37123426">
      <w:numFmt w:val="bullet"/>
      <w:lvlText w:val="•"/>
      <w:lvlJc w:val="left"/>
      <w:pPr>
        <w:ind w:left="5297" w:hanging="360"/>
      </w:pPr>
      <w:rPr>
        <w:rFonts w:hint="default"/>
        <w:lang w:val="en-US" w:eastAsia="en-US" w:bidi="ar-SA"/>
      </w:rPr>
    </w:lvl>
    <w:lvl w:ilvl="7" w:tplc="00B43C6A"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ar-SA"/>
      </w:rPr>
    </w:lvl>
    <w:lvl w:ilvl="8" w:tplc="FB4C2354">
      <w:numFmt w:val="bullet"/>
      <w:lvlText w:val="•"/>
      <w:lvlJc w:val="left"/>
      <w:pPr>
        <w:ind w:left="690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96837F7"/>
    <w:multiLevelType w:val="hybridMultilevel"/>
    <w:tmpl w:val="8AAA003C"/>
    <w:lvl w:ilvl="0" w:tplc="7C9CD056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6026C0A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54A2278C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9EB287A6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6DD4F2A6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8A80B3B4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B57A7F80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BEB80932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4852D31A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F7C607E"/>
    <w:multiLevelType w:val="hybridMultilevel"/>
    <w:tmpl w:val="0A665B0E"/>
    <w:lvl w:ilvl="0" w:tplc="9B629EF2">
      <w:numFmt w:val="bullet"/>
      <w:lvlText w:val=""/>
      <w:lvlJc w:val="left"/>
      <w:pPr>
        <w:ind w:left="1113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0144FE2">
      <w:numFmt w:val="bullet"/>
      <w:lvlText w:val="•"/>
      <w:lvlJc w:val="left"/>
      <w:pPr>
        <w:ind w:left="2122" w:hanging="360"/>
      </w:pPr>
      <w:rPr>
        <w:rFonts w:hint="default"/>
        <w:lang w:val="en-US" w:eastAsia="en-US" w:bidi="ar-SA"/>
      </w:rPr>
    </w:lvl>
    <w:lvl w:ilvl="2" w:tplc="ECAAC9F8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3" w:tplc="AFDADB68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4" w:tplc="A2621B3E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62667578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06A8C030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80582E98">
      <w:numFmt w:val="bullet"/>
      <w:lvlText w:val="•"/>
      <w:lvlJc w:val="left"/>
      <w:pPr>
        <w:ind w:left="8134" w:hanging="360"/>
      </w:pPr>
      <w:rPr>
        <w:rFonts w:hint="default"/>
        <w:lang w:val="en-US" w:eastAsia="en-US" w:bidi="ar-SA"/>
      </w:rPr>
    </w:lvl>
    <w:lvl w:ilvl="8" w:tplc="CAE8AC5E">
      <w:numFmt w:val="bullet"/>
      <w:lvlText w:val="•"/>
      <w:lvlJc w:val="left"/>
      <w:pPr>
        <w:ind w:left="913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8FC4EC4"/>
    <w:multiLevelType w:val="hybridMultilevel"/>
    <w:tmpl w:val="102A8FF8"/>
    <w:lvl w:ilvl="0" w:tplc="C882DD74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53ED9D2">
      <w:numFmt w:val="bullet"/>
      <w:lvlText w:val="•"/>
      <w:lvlJc w:val="left"/>
      <w:pPr>
        <w:ind w:left="709" w:hanging="360"/>
      </w:pPr>
      <w:rPr>
        <w:rFonts w:hint="default"/>
        <w:lang w:val="en-US" w:eastAsia="en-US" w:bidi="ar-SA"/>
      </w:rPr>
    </w:lvl>
    <w:lvl w:ilvl="2" w:tplc="C9C043CA">
      <w:numFmt w:val="bullet"/>
      <w:lvlText w:val="•"/>
      <w:lvlJc w:val="left"/>
      <w:pPr>
        <w:ind w:left="959" w:hanging="360"/>
      </w:pPr>
      <w:rPr>
        <w:rFonts w:hint="default"/>
        <w:lang w:val="en-US" w:eastAsia="en-US" w:bidi="ar-SA"/>
      </w:rPr>
    </w:lvl>
    <w:lvl w:ilvl="3" w:tplc="05C0D6F4">
      <w:numFmt w:val="bullet"/>
      <w:lvlText w:val="•"/>
      <w:lvlJc w:val="left"/>
      <w:pPr>
        <w:ind w:left="1209" w:hanging="360"/>
      </w:pPr>
      <w:rPr>
        <w:rFonts w:hint="default"/>
        <w:lang w:val="en-US" w:eastAsia="en-US" w:bidi="ar-SA"/>
      </w:rPr>
    </w:lvl>
    <w:lvl w:ilvl="4" w:tplc="D3B41996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5" w:tplc="0D409218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6" w:tplc="30A2FD8E">
      <w:numFmt w:val="bullet"/>
      <w:lvlText w:val="•"/>
      <w:lvlJc w:val="left"/>
      <w:pPr>
        <w:ind w:left="1959" w:hanging="360"/>
      </w:pPr>
      <w:rPr>
        <w:rFonts w:hint="default"/>
        <w:lang w:val="en-US" w:eastAsia="en-US" w:bidi="ar-SA"/>
      </w:rPr>
    </w:lvl>
    <w:lvl w:ilvl="7" w:tplc="D4287E76">
      <w:numFmt w:val="bullet"/>
      <w:lvlText w:val="•"/>
      <w:lvlJc w:val="left"/>
      <w:pPr>
        <w:ind w:left="2209" w:hanging="360"/>
      </w:pPr>
      <w:rPr>
        <w:rFonts w:hint="default"/>
        <w:lang w:val="en-US" w:eastAsia="en-US" w:bidi="ar-SA"/>
      </w:rPr>
    </w:lvl>
    <w:lvl w:ilvl="8" w:tplc="D2F24B98">
      <w:numFmt w:val="bullet"/>
      <w:lvlText w:val="•"/>
      <w:lvlJc w:val="left"/>
      <w:pPr>
        <w:ind w:left="245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CF50DBC"/>
    <w:multiLevelType w:val="hybridMultilevel"/>
    <w:tmpl w:val="0FC2D0B4"/>
    <w:lvl w:ilvl="0" w:tplc="2C52B176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1FAD98E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2" w:tplc="BE58CBA2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3" w:tplc="AEDCCFAA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4" w:tplc="5FB28F46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5" w:tplc="FCD2BD76">
      <w:numFmt w:val="bullet"/>
      <w:lvlText w:val="•"/>
      <w:lvlJc w:val="left"/>
      <w:pPr>
        <w:ind w:left="4491" w:hanging="360"/>
      </w:pPr>
      <w:rPr>
        <w:rFonts w:hint="default"/>
        <w:lang w:val="en-US" w:eastAsia="en-US" w:bidi="ar-SA"/>
      </w:rPr>
    </w:lvl>
    <w:lvl w:ilvl="6" w:tplc="D4A080F4">
      <w:numFmt w:val="bullet"/>
      <w:lvlText w:val="•"/>
      <w:lvlJc w:val="left"/>
      <w:pPr>
        <w:ind w:left="5297" w:hanging="360"/>
      </w:pPr>
      <w:rPr>
        <w:rFonts w:hint="default"/>
        <w:lang w:val="en-US" w:eastAsia="en-US" w:bidi="ar-SA"/>
      </w:rPr>
    </w:lvl>
    <w:lvl w:ilvl="7" w:tplc="B8AC2EB8"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ar-SA"/>
      </w:rPr>
    </w:lvl>
    <w:lvl w:ilvl="8" w:tplc="B0764D1A">
      <w:numFmt w:val="bullet"/>
      <w:lvlText w:val="•"/>
      <w:lvlJc w:val="left"/>
      <w:pPr>
        <w:ind w:left="6909" w:hanging="360"/>
      </w:pPr>
      <w:rPr>
        <w:rFonts w:hint="default"/>
        <w:lang w:val="en-US" w:eastAsia="en-US" w:bidi="ar-SA"/>
      </w:rPr>
    </w:lvl>
  </w:abstractNum>
  <w:num w:numId="1" w16cid:durableId="169300891">
    <w:abstractNumId w:val="0"/>
  </w:num>
  <w:num w:numId="2" w16cid:durableId="796801920">
    <w:abstractNumId w:val="3"/>
  </w:num>
  <w:num w:numId="3" w16cid:durableId="1668904277">
    <w:abstractNumId w:val="5"/>
  </w:num>
  <w:num w:numId="4" w16cid:durableId="2095124655">
    <w:abstractNumId w:val="4"/>
  </w:num>
  <w:num w:numId="5" w16cid:durableId="1121924237">
    <w:abstractNumId w:val="6"/>
  </w:num>
  <w:num w:numId="6" w16cid:durableId="1136069758">
    <w:abstractNumId w:val="2"/>
  </w:num>
  <w:num w:numId="7" w16cid:durableId="833646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6699"/>
    <w:rsid w:val="000D18E4"/>
    <w:rsid w:val="001D5068"/>
    <w:rsid w:val="00202718"/>
    <w:rsid w:val="00290F53"/>
    <w:rsid w:val="00385BDC"/>
    <w:rsid w:val="0041657A"/>
    <w:rsid w:val="00441627"/>
    <w:rsid w:val="00452BA9"/>
    <w:rsid w:val="004F1789"/>
    <w:rsid w:val="0053636A"/>
    <w:rsid w:val="006E6699"/>
    <w:rsid w:val="0081010D"/>
    <w:rsid w:val="0085464B"/>
    <w:rsid w:val="008B20E0"/>
    <w:rsid w:val="00956B26"/>
    <w:rsid w:val="00C32026"/>
    <w:rsid w:val="00D45B5D"/>
    <w:rsid w:val="00DC5E07"/>
    <w:rsid w:val="00E0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7EB9AC6"/>
  <w15:chartTrackingRefBased/>
  <w15:docId w15:val="{A9FB389D-655B-4496-944C-FB6DD8DE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6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Heading1">
    <w:name w:val="heading 1"/>
    <w:basedOn w:val="Normal"/>
    <w:link w:val="Heading1Char"/>
    <w:uiPriority w:val="9"/>
    <w:qFormat/>
    <w:rsid w:val="006E6699"/>
    <w:pPr>
      <w:ind w:left="753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699"/>
    <w:rPr>
      <w:rFonts w:ascii="Times New Roman" w:eastAsia="Times New Roman" w:hAnsi="Times New Roman" w:cs="Times New Roman"/>
      <w:b/>
      <w:bCs/>
      <w:kern w:val="0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E6699"/>
  </w:style>
  <w:style w:type="character" w:customStyle="1" w:styleId="BodyTextChar">
    <w:name w:val="Body Text Char"/>
    <w:basedOn w:val="DefaultParagraphFont"/>
    <w:link w:val="BodyText"/>
    <w:uiPriority w:val="1"/>
    <w:rsid w:val="006E6699"/>
    <w:rPr>
      <w:rFonts w:ascii="Times New Roman" w:eastAsia="Times New Roman" w:hAnsi="Times New Roman" w:cs="Times New Roman"/>
      <w:kern w:val="0"/>
      <w:lang w:val="en-US"/>
    </w:rPr>
  </w:style>
  <w:style w:type="paragraph" w:styleId="ListParagraph">
    <w:name w:val="List Paragraph"/>
    <w:basedOn w:val="Normal"/>
    <w:uiPriority w:val="1"/>
    <w:qFormat/>
    <w:rsid w:val="006E6699"/>
    <w:pPr>
      <w:spacing w:line="269" w:lineRule="exact"/>
      <w:ind w:left="1113" w:hanging="361"/>
    </w:pPr>
  </w:style>
  <w:style w:type="paragraph" w:customStyle="1" w:styleId="TableParagraph">
    <w:name w:val="Table Paragraph"/>
    <w:basedOn w:val="Normal"/>
    <w:uiPriority w:val="1"/>
    <w:qFormat/>
    <w:rsid w:val="006E6699"/>
    <w:pPr>
      <w:ind w:left="467"/>
    </w:pPr>
  </w:style>
  <w:style w:type="character" w:styleId="Hyperlink">
    <w:name w:val="Hyperlink"/>
    <w:basedOn w:val="DefaultParagraphFont"/>
    <w:uiPriority w:val="99"/>
    <w:unhideWhenUsed/>
    <w:rsid w:val="006E669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27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2718"/>
    <w:rPr>
      <w:rFonts w:ascii="Times New Roman" w:eastAsia="Times New Roman" w:hAnsi="Times New Roman" w:cs="Times New Roman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27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718"/>
    <w:rPr>
      <w:rFonts w:ascii="Times New Roman" w:eastAsia="Times New Roman" w:hAnsi="Times New Roman" w:cs="Times New Roman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.saranya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BBDDC-FFEA-4660-BA5C-80CD9AD69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Komma</dc:creator>
  <cp:keywords/>
  <dc:description/>
  <cp:lastModifiedBy>Saranya Komma</cp:lastModifiedBy>
  <cp:revision>11</cp:revision>
  <dcterms:created xsi:type="dcterms:W3CDTF">2023-05-19T04:35:00Z</dcterms:created>
  <dcterms:modified xsi:type="dcterms:W3CDTF">2023-06-07T07:07:00Z</dcterms:modified>
</cp:coreProperties>
</file>