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Shading1"/>
        <w:tblW w:w="0" w:type="auto"/>
        <w:tblBorders>
          <w:top w:val="none" w:sz="0" w:space="0" w:color="auto"/>
          <w:bottom w:val="none" w:sz="0" w:space="0" w:color="auto"/>
        </w:tblBorders>
        <w:tblLook w:val="04A0" w:firstRow="1" w:lastRow="0" w:firstColumn="1" w:lastColumn="0" w:noHBand="0" w:noVBand="1"/>
      </w:tblPr>
      <w:tblGrid>
        <w:gridCol w:w="9576"/>
      </w:tblGrid>
      <w:tr w:rsidR="00A279E1" w:rsidTr="000C7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tcPr>
          <w:p w:rsidR="00A279E1" w:rsidRPr="009B0DC5" w:rsidRDefault="001959E8">
            <w:pPr>
              <w:rPr>
                <w:rFonts w:ascii="Times New Roman" w:hAnsi="Times New Roman" w:cs="Times New Roman"/>
                <w:color w:val="000000" w:themeColor="text1"/>
              </w:rPr>
            </w:pPr>
            <w:r>
              <w:rPr>
                <w:rFonts w:eastAsia="Times New Roman"/>
                <w:color w:val="auto"/>
                <w:sz w:val="36"/>
              </w:rPr>
              <w:t>Sneha</w:t>
            </w:r>
            <w:r w:rsidR="004E0249">
              <w:rPr>
                <w:rFonts w:eastAsia="Times New Roman"/>
                <w:color w:val="auto"/>
                <w:sz w:val="36"/>
              </w:rPr>
              <w:t xml:space="preserve"> Deshpande</w:t>
            </w:r>
            <w:r w:rsidR="00A279E1" w:rsidRPr="00A279E1">
              <w:rPr>
                <w:rFonts w:eastAsia="Times New Roman"/>
                <w:color w:val="auto"/>
              </w:rPr>
              <w:tab/>
            </w:r>
            <w:r w:rsidR="00A279E1" w:rsidRPr="00A279E1">
              <w:rPr>
                <w:rFonts w:eastAsia="Times New Roman"/>
                <w:color w:val="auto"/>
              </w:rPr>
              <w:tab/>
            </w:r>
            <w:r w:rsidR="00A279E1">
              <w:rPr>
                <w:rFonts w:eastAsia="Times New Roman"/>
              </w:rPr>
              <w:tab/>
            </w:r>
            <w:r w:rsidR="00D72118">
              <w:rPr>
                <w:rFonts w:eastAsia="Times New Roman"/>
              </w:rPr>
              <w:t xml:space="preserve">                </w:t>
            </w:r>
            <w:r w:rsidR="00A279E1" w:rsidRPr="00C34199">
              <w:rPr>
                <w:rFonts w:eastAsia="Times New Roman"/>
                <w:color w:val="auto"/>
                <w:sz w:val="24"/>
                <w:szCs w:val="24"/>
              </w:rPr>
              <w:t>Mobile</w:t>
            </w:r>
            <w:r w:rsidR="00A279E1" w:rsidRPr="00A279E1">
              <w:rPr>
                <w:rFonts w:eastAsia="Times New Roman"/>
                <w:b w:val="0"/>
                <w:color w:val="auto"/>
              </w:rPr>
              <w:t xml:space="preserve">: </w:t>
            </w:r>
            <w:r w:rsidR="004E0249">
              <w:rPr>
                <w:rFonts w:ascii="Times New Roman" w:hAnsi="Times New Roman" w:cs="Times New Roman"/>
                <w:color w:val="000000" w:themeColor="text1"/>
              </w:rPr>
              <w:t>+</w:t>
            </w:r>
            <w:r w:rsidR="00336879">
              <w:rPr>
                <w:rFonts w:eastAsia="Times New Roman"/>
                <w:color w:val="auto"/>
                <w:sz w:val="24"/>
                <w:szCs w:val="24"/>
              </w:rPr>
              <w:t>91 9676825468</w:t>
            </w:r>
            <w:r w:rsidR="00A279E1" w:rsidRPr="00A279E1">
              <w:rPr>
                <w:rFonts w:eastAsia="Times New Roman"/>
                <w:b w:val="0"/>
                <w:color w:val="auto"/>
              </w:rPr>
              <w:tab/>
            </w:r>
            <w:r w:rsidR="00A279E1" w:rsidRPr="00A279E1">
              <w:rPr>
                <w:rFonts w:eastAsia="Times New Roman"/>
                <w:b w:val="0"/>
                <w:color w:val="auto"/>
              </w:rPr>
              <w:tab/>
            </w:r>
            <w:r w:rsidR="00A279E1" w:rsidRPr="00A279E1">
              <w:rPr>
                <w:rFonts w:eastAsia="Times New Roman"/>
                <w:b w:val="0"/>
                <w:color w:val="auto"/>
              </w:rPr>
              <w:tab/>
            </w:r>
            <w:r w:rsidR="00A279E1" w:rsidRPr="00A279E1">
              <w:rPr>
                <w:rFonts w:eastAsia="Times New Roman"/>
                <w:b w:val="0"/>
                <w:color w:val="auto"/>
              </w:rPr>
              <w:tab/>
            </w:r>
            <w:r w:rsidR="00A279E1" w:rsidRPr="00A279E1">
              <w:rPr>
                <w:rFonts w:eastAsia="Times New Roman"/>
                <w:b w:val="0"/>
                <w:color w:val="auto"/>
              </w:rPr>
              <w:tab/>
            </w:r>
            <w:r w:rsidR="00D72118">
              <w:rPr>
                <w:rFonts w:eastAsia="Times New Roman"/>
                <w:b w:val="0"/>
                <w:color w:val="auto"/>
              </w:rPr>
              <w:t xml:space="preserve">                                                                        </w:t>
            </w:r>
            <w:r w:rsidR="00336879">
              <w:rPr>
                <w:rFonts w:eastAsia="Times New Roman"/>
                <w:b w:val="0"/>
                <w:color w:val="auto"/>
              </w:rPr>
              <w:t xml:space="preserve">  </w:t>
            </w:r>
            <w:r w:rsidR="001E278B" w:rsidRPr="00C34199">
              <w:rPr>
                <w:rFonts w:eastAsia="Times New Roman"/>
                <w:sz w:val="24"/>
                <w:szCs w:val="24"/>
              </w:rPr>
              <w:t>E-</w:t>
            </w:r>
            <w:r w:rsidR="00A279E1" w:rsidRPr="00C34199">
              <w:rPr>
                <w:rFonts w:eastAsia="Times New Roman"/>
                <w:color w:val="auto"/>
                <w:sz w:val="24"/>
                <w:szCs w:val="24"/>
              </w:rPr>
              <w:t>mail</w:t>
            </w:r>
            <w:r w:rsidR="00A279E1" w:rsidRPr="00A279E1">
              <w:rPr>
                <w:rFonts w:eastAsia="Times New Roman"/>
                <w:b w:val="0"/>
                <w:color w:val="auto"/>
              </w:rPr>
              <w:t>:</w:t>
            </w:r>
            <w:r w:rsidR="00D72118">
              <w:rPr>
                <w:rFonts w:eastAsia="Times New Roman"/>
                <w:b w:val="0"/>
                <w:color w:val="auto"/>
              </w:rPr>
              <w:t xml:space="preserve"> </w:t>
            </w:r>
            <w:r w:rsidR="004E564E">
              <w:rPr>
                <w:rFonts w:eastAsia="Times New Roman"/>
                <w:color w:val="auto"/>
                <w:sz w:val="24"/>
                <w:szCs w:val="24"/>
              </w:rPr>
              <w:t>deshpandesneha1918</w:t>
            </w:r>
            <w:r w:rsidR="004E0249" w:rsidRPr="00D72118">
              <w:rPr>
                <w:rFonts w:eastAsia="Times New Roman"/>
                <w:color w:val="auto"/>
                <w:sz w:val="24"/>
                <w:szCs w:val="24"/>
              </w:rPr>
              <w:t>@gmail.com</w:t>
            </w:r>
          </w:p>
        </w:tc>
      </w:tr>
      <w:tr w:rsidR="00A279E1" w:rsidTr="000C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left w:val="none" w:sz="0" w:space="0" w:color="auto"/>
              <w:right w:val="none" w:sz="0" w:space="0" w:color="auto"/>
            </w:tcBorders>
            <w:shd w:val="clear" w:color="auto" w:fill="1F497D" w:themeFill="text2"/>
          </w:tcPr>
          <w:p w:rsidR="00A279E1" w:rsidRPr="00EE21DC" w:rsidRDefault="00EE21DC" w:rsidP="00C34199">
            <w:pPr>
              <w:tabs>
                <w:tab w:val="left" w:pos="3885"/>
              </w:tabs>
              <w:rPr>
                <w:rFonts w:ascii="Times New Roman" w:eastAsia="Times New Roman" w:hAnsi="Times New Roman" w:cs="Times New Roman"/>
                <w:color w:val="FFFFFF" w:themeColor="background1"/>
                <w:sz w:val="24"/>
                <w:szCs w:val="24"/>
              </w:rPr>
            </w:pPr>
            <w:r w:rsidRPr="00EE21DC">
              <w:rPr>
                <w:rFonts w:ascii="Times New Roman" w:eastAsia="Times New Roman" w:hAnsi="Times New Roman" w:cs="Times New Roman"/>
                <w:color w:val="FFFFFF" w:themeColor="background1"/>
                <w:sz w:val="24"/>
                <w:szCs w:val="24"/>
              </w:rPr>
              <w:t>Professional Summary</w:t>
            </w:r>
            <w:r w:rsidR="00C34199" w:rsidRPr="00EE21DC">
              <w:rPr>
                <w:rFonts w:ascii="Times New Roman" w:eastAsia="Times New Roman" w:hAnsi="Times New Roman" w:cs="Times New Roman"/>
                <w:color w:val="FFFFFF" w:themeColor="background1"/>
                <w:sz w:val="24"/>
                <w:szCs w:val="24"/>
              </w:rPr>
              <w:tab/>
            </w:r>
          </w:p>
        </w:tc>
      </w:tr>
      <w:tr w:rsidR="00A279E1" w:rsidTr="005B4FA0">
        <w:tc>
          <w:tcPr>
            <w:cnfStyle w:val="001000000000" w:firstRow="0" w:lastRow="0" w:firstColumn="1" w:lastColumn="0" w:oddVBand="0" w:evenVBand="0" w:oddHBand="0" w:evenHBand="0" w:firstRowFirstColumn="0" w:firstRowLastColumn="0" w:lastRowFirstColumn="0" w:lastRowLastColumn="0"/>
            <w:tcW w:w="9576" w:type="dxa"/>
          </w:tcPr>
          <w:p w:rsidR="000C7722" w:rsidRPr="000C7722" w:rsidRDefault="000C7722" w:rsidP="00525B70">
            <w:pPr>
              <w:pStyle w:val="NoSpacing"/>
              <w:suppressAutoHyphens/>
              <w:spacing w:line="360" w:lineRule="auto"/>
              <w:ind w:right="170"/>
              <w:rPr>
                <w:rFonts w:eastAsia="Times New Roman"/>
              </w:rPr>
            </w:pPr>
          </w:p>
          <w:p w:rsidR="00EE21DC" w:rsidRDefault="00EE21DC" w:rsidP="009B0DC5">
            <w:pPr>
              <w:pStyle w:val="ListParagraph"/>
              <w:numPr>
                <w:ilvl w:val="0"/>
                <w:numId w:val="10"/>
              </w:numPr>
              <w:tabs>
                <w:tab w:val="left" w:pos="284"/>
              </w:tabs>
              <w:spacing w:line="360" w:lineRule="auto"/>
              <w:ind w:right="-164"/>
              <w:rPr>
                <w:rFonts w:eastAsia="Times New Roman"/>
                <w:b w:val="0"/>
                <w:sz w:val="24"/>
                <w:szCs w:val="24"/>
              </w:rPr>
            </w:pPr>
            <w:r>
              <w:rPr>
                <w:rFonts w:eastAsia="Times New Roman"/>
                <w:b w:val="0"/>
                <w:sz w:val="24"/>
                <w:szCs w:val="24"/>
              </w:rPr>
              <w:t xml:space="preserve">Overall </w:t>
            </w:r>
            <w:r w:rsidR="00AF6EE7">
              <w:rPr>
                <w:rFonts w:eastAsia="Times New Roman"/>
                <w:sz w:val="24"/>
                <w:szCs w:val="24"/>
              </w:rPr>
              <w:t>2.9</w:t>
            </w:r>
            <w:bookmarkStart w:id="0" w:name="_GoBack"/>
            <w:bookmarkEnd w:id="0"/>
            <w:r>
              <w:rPr>
                <w:rFonts w:eastAsia="Times New Roman"/>
                <w:b w:val="0"/>
                <w:sz w:val="24"/>
                <w:szCs w:val="24"/>
              </w:rPr>
              <w:t xml:space="preserve"> years of experience in </w:t>
            </w:r>
            <w:r w:rsidRPr="004D3B5C">
              <w:rPr>
                <w:rFonts w:eastAsia="Times New Roman"/>
                <w:sz w:val="24"/>
                <w:szCs w:val="24"/>
              </w:rPr>
              <w:t>Tableau</w:t>
            </w:r>
            <w:r w:rsidR="004D3B5C" w:rsidRPr="004D3B5C">
              <w:rPr>
                <w:rFonts w:eastAsia="Times New Roman"/>
                <w:sz w:val="24"/>
                <w:szCs w:val="24"/>
              </w:rPr>
              <w:t xml:space="preserve"> Desktop, Tableau Server </w:t>
            </w:r>
            <w:r w:rsidRPr="004D3B5C">
              <w:rPr>
                <w:rFonts w:eastAsia="Times New Roman"/>
                <w:b w:val="0"/>
                <w:sz w:val="24"/>
                <w:szCs w:val="24"/>
              </w:rPr>
              <w:t>and</w:t>
            </w:r>
            <w:r w:rsidRPr="004D3B5C">
              <w:rPr>
                <w:rFonts w:eastAsia="Times New Roman"/>
                <w:sz w:val="24"/>
                <w:szCs w:val="24"/>
              </w:rPr>
              <w:t xml:space="preserve"> SQL</w:t>
            </w:r>
            <w:r w:rsidR="004D3B5C" w:rsidRPr="004D3B5C">
              <w:rPr>
                <w:rFonts w:eastAsia="Times New Roman"/>
                <w:sz w:val="24"/>
                <w:szCs w:val="24"/>
              </w:rPr>
              <w:t xml:space="preserve"> Server</w:t>
            </w:r>
          </w:p>
          <w:p w:rsidR="00EE21DC" w:rsidRPr="00EE21DC" w:rsidRDefault="00EE21DC" w:rsidP="009B0DC5">
            <w:pPr>
              <w:pStyle w:val="ListParagraph"/>
              <w:numPr>
                <w:ilvl w:val="0"/>
                <w:numId w:val="10"/>
              </w:numPr>
              <w:tabs>
                <w:tab w:val="left" w:pos="284"/>
              </w:tabs>
              <w:spacing w:line="360" w:lineRule="auto"/>
              <w:ind w:right="-164"/>
              <w:rPr>
                <w:rFonts w:eastAsia="Times New Roman"/>
                <w:b w:val="0"/>
                <w:sz w:val="24"/>
                <w:szCs w:val="24"/>
              </w:rPr>
            </w:pPr>
            <w:r w:rsidRPr="00EE21DC">
              <w:rPr>
                <w:rFonts w:eastAsia="Times New Roman"/>
                <w:b w:val="0"/>
                <w:sz w:val="24"/>
                <w:szCs w:val="24"/>
              </w:rPr>
              <w:t xml:space="preserve">Expertise on Tableau Desktop </w:t>
            </w:r>
            <w:r w:rsidR="004D3B5C" w:rsidRPr="00EE21DC">
              <w:rPr>
                <w:rFonts w:eastAsia="Times New Roman"/>
                <w:b w:val="0"/>
                <w:sz w:val="24"/>
                <w:szCs w:val="24"/>
              </w:rPr>
              <w:t>versions</w:t>
            </w:r>
            <w:r w:rsidR="004D3B5C">
              <w:rPr>
                <w:rFonts w:eastAsia="Times New Roman"/>
                <w:b w:val="0"/>
                <w:sz w:val="24"/>
                <w:szCs w:val="24"/>
              </w:rPr>
              <w:t xml:space="preserve"> </w:t>
            </w:r>
            <w:r w:rsidR="004D3B5C" w:rsidRPr="00EE21DC">
              <w:rPr>
                <w:rFonts w:eastAsia="Times New Roman"/>
                <w:sz w:val="24"/>
                <w:szCs w:val="24"/>
              </w:rPr>
              <w:t>2020</w:t>
            </w:r>
            <w:r w:rsidRPr="00EE21DC">
              <w:rPr>
                <w:rFonts w:eastAsia="Times New Roman"/>
                <w:b w:val="0"/>
                <w:sz w:val="24"/>
                <w:szCs w:val="24"/>
              </w:rPr>
              <w:t>,</w:t>
            </w:r>
            <w:r>
              <w:rPr>
                <w:rFonts w:eastAsia="Times New Roman"/>
                <w:b w:val="0"/>
                <w:sz w:val="24"/>
                <w:szCs w:val="24"/>
              </w:rPr>
              <w:t xml:space="preserve"> </w:t>
            </w:r>
            <w:r w:rsidRPr="00EE21DC">
              <w:rPr>
                <w:rFonts w:eastAsia="Times New Roman"/>
                <w:sz w:val="24"/>
                <w:szCs w:val="24"/>
              </w:rPr>
              <w:t>2021</w:t>
            </w:r>
            <w:r w:rsidR="004D3B5C">
              <w:rPr>
                <w:rFonts w:eastAsia="Times New Roman"/>
                <w:b w:val="0"/>
                <w:sz w:val="24"/>
                <w:szCs w:val="24"/>
              </w:rPr>
              <w:t xml:space="preserve">, </w:t>
            </w:r>
            <w:r w:rsidR="004D3B5C" w:rsidRPr="004D3B5C">
              <w:rPr>
                <w:rFonts w:eastAsia="Times New Roman"/>
                <w:sz w:val="24"/>
                <w:szCs w:val="24"/>
              </w:rPr>
              <w:t>2022</w:t>
            </w:r>
            <w:r w:rsidR="004D3B5C">
              <w:rPr>
                <w:rFonts w:eastAsia="Times New Roman"/>
                <w:b w:val="0"/>
                <w:sz w:val="24"/>
                <w:szCs w:val="24"/>
              </w:rPr>
              <w:t xml:space="preserve"> </w:t>
            </w:r>
            <w:r w:rsidRPr="00EE21DC">
              <w:rPr>
                <w:rFonts w:eastAsia="Times New Roman"/>
                <w:b w:val="0"/>
                <w:sz w:val="24"/>
                <w:szCs w:val="24"/>
              </w:rPr>
              <w:t>etc and Tableau Server.</w:t>
            </w:r>
          </w:p>
          <w:p w:rsidR="00EE21DC" w:rsidRPr="00EE21DC" w:rsidRDefault="00EE21DC" w:rsidP="009B0DC5">
            <w:pPr>
              <w:pStyle w:val="ListParagraph"/>
              <w:numPr>
                <w:ilvl w:val="0"/>
                <w:numId w:val="10"/>
              </w:numPr>
              <w:spacing w:line="360" w:lineRule="auto"/>
              <w:rPr>
                <w:rFonts w:eastAsia="Times New Roman"/>
                <w:b w:val="0"/>
                <w:sz w:val="24"/>
                <w:szCs w:val="24"/>
              </w:rPr>
            </w:pPr>
            <w:r w:rsidRPr="00EE21DC">
              <w:rPr>
                <w:rFonts w:eastAsia="Times New Roman"/>
                <w:b w:val="0"/>
                <w:sz w:val="24"/>
                <w:szCs w:val="24"/>
              </w:rPr>
              <w:t>Good experience in developing attractive visualizations/dashboards.</w:t>
            </w:r>
          </w:p>
          <w:p w:rsidR="00EE21DC" w:rsidRPr="00EE21DC" w:rsidRDefault="00EE21DC" w:rsidP="009B0DC5">
            <w:pPr>
              <w:pStyle w:val="ListParagraph"/>
              <w:numPr>
                <w:ilvl w:val="0"/>
                <w:numId w:val="10"/>
              </w:numPr>
              <w:tabs>
                <w:tab w:val="left" w:pos="8789"/>
                <w:tab w:val="left" w:pos="9192"/>
              </w:tabs>
              <w:spacing w:line="360" w:lineRule="auto"/>
              <w:ind w:right="-472"/>
              <w:rPr>
                <w:rFonts w:eastAsia="Times New Roman"/>
                <w:b w:val="0"/>
                <w:sz w:val="24"/>
                <w:szCs w:val="24"/>
              </w:rPr>
            </w:pPr>
            <w:r w:rsidRPr="00EE21DC">
              <w:rPr>
                <w:rFonts w:eastAsia="Times New Roman"/>
                <w:b w:val="0"/>
                <w:sz w:val="24"/>
                <w:szCs w:val="24"/>
              </w:rPr>
              <w:t>Built dashboards using techniques for guided analytics, interactive dashboard design, and visual best practices.</w:t>
            </w:r>
          </w:p>
          <w:p w:rsidR="00EE21DC" w:rsidRPr="00EE21DC" w:rsidRDefault="00EE21DC" w:rsidP="009B0DC5">
            <w:pPr>
              <w:pStyle w:val="ListParagraph"/>
              <w:numPr>
                <w:ilvl w:val="0"/>
                <w:numId w:val="10"/>
              </w:numPr>
              <w:suppressAutoHyphens/>
              <w:spacing w:line="360" w:lineRule="auto"/>
              <w:ind w:right="170"/>
              <w:rPr>
                <w:rFonts w:eastAsia="Times New Roman"/>
                <w:b w:val="0"/>
                <w:sz w:val="24"/>
                <w:szCs w:val="24"/>
              </w:rPr>
            </w:pPr>
            <w:r w:rsidRPr="00EE21DC">
              <w:rPr>
                <w:rFonts w:eastAsia="Times New Roman"/>
                <w:b w:val="0"/>
                <w:sz w:val="24"/>
                <w:szCs w:val="24"/>
              </w:rPr>
              <w:t xml:space="preserve">Experienced in creating </w:t>
            </w:r>
            <w:r w:rsidRPr="004D3B5C">
              <w:rPr>
                <w:rFonts w:eastAsia="Times New Roman"/>
                <w:sz w:val="24"/>
                <w:szCs w:val="24"/>
              </w:rPr>
              <w:t>calculations, table calculations</w:t>
            </w:r>
            <w:r w:rsidRPr="00EE21DC">
              <w:rPr>
                <w:rFonts w:eastAsia="Times New Roman"/>
                <w:b w:val="0"/>
                <w:sz w:val="24"/>
                <w:szCs w:val="24"/>
              </w:rPr>
              <w:t xml:space="preserve"> and formatting.</w:t>
            </w:r>
          </w:p>
          <w:p w:rsidR="00EE21DC" w:rsidRPr="00EE21DC" w:rsidRDefault="00EE21DC" w:rsidP="009B0DC5">
            <w:pPr>
              <w:pStyle w:val="ListParagraph"/>
              <w:numPr>
                <w:ilvl w:val="0"/>
                <w:numId w:val="10"/>
              </w:numPr>
              <w:suppressAutoHyphens/>
              <w:spacing w:line="360" w:lineRule="auto"/>
              <w:ind w:right="170"/>
              <w:rPr>
                <w:rFonts w:eastAsia="Times New Roman"/>
                <w:b w:val="0"/>
                <w:sz w:val="24"/>
                <w:szCs w:val="24"/>
              </w:rPr>
            </w:pPr>
            <w:r w:rsidRPr="00EE21DC">
              <w:rPr>
                <w:rFonts w:eastAsia="Times New Roman"/>
                <w:b w:val="0"/>
                <w:sz w:val="24"/>
                <w:szCs w:val="24"/>
              </w:rPr>
              <w:t xml:space="preserve">Expertise in creating different type of charts like </w:t>
            </w:r>
            <w:r w:rsidRPr="004D3B5C">
              <w:rPr>
                <w:rFonts w:eastAsia="Times New Roman"/>
                <w:sz w:val="24"/>
                <w:szCs w:val="24"/>
              </w:rPr>
              <w:t>Bar in Bar, waterfall charts</w:t>
            </w:r>
            <w:r w:rsidRPr="00EE21DC">
              <w:rPr>
                <w:rFonts w:eastAsia="Times New Roman"/>
                <w:b w:val="0"/>
                <w:sz w:val="24"/>
                <w:szCs w:val="24"/>
              </w:rPr>
              <w:t>, G</w:t>
            </w:r>
            <w:r w:rsidRPr="004D3B5C">
              <w:rPr>
                <w:rFonts w:eastAsia="Times New Roman"/>
                <w:sz w:val="24"/>
                <w:szCs w:val="24"/>
              </w:rPr>
              <w:t>auge charts, Thermometer charts</w:t>
            </w:r>
            <w:r w:rsidRPr="00EE21DC">
              <w:rPr>
                <w:rFonts w:eastAsia="Times New Roman"/>
                <w:b w:val="0"/>
                <w:sz w:val="24"/>
                <w:szCs w:val="24"/>
              </w:rPr>
              <w:t xml:space="preserve">, </w:t>
            </w:r>
            <w:r w:rsidRPr="004D3B5C">
              <w:rPr>
                <w:rFonts w:eastAsia="Times New Roman"/>
                <w:sz w:val="24"/>
                <w:szCs w:val="24"/>
              </w:rPr>
              <w:t>Do-nut charts, Pi charts, Bump charts</w:t>
            </w:r>
            <w:r w:rsidRPr="00EE21DC">
              <w:rPr>
                <w:rFonts w:eastAsia="Times New Roman"/>
                <w:b w:val="0"/>
                <w:sz w:val="24"/>
                <w:szCs w:val="24"/>
              </w:rPr>
              <w:t>.</w:t>
            </w:r>
          </w:p>
          <w:p w:rsidR="00EE21DC" w:rsidRPr="00EE21DC" w:rsidRDefault="00EE21DC" w:rsidP="009B0DC5">
            <w:pPr>
              <w:pStyle w:val="ListParagraph"/>
              <w:numPr>
                <w:ilvl w:val="0"/>
                <w:numId w:val="10"/>
              </w:numPr>
              <w:suppressAutoHyphens/>
              <w:spacing w:line="360" w:lineRule="auto"/>
              <w:ind w:right="170"/>
              <w:rPr>
                <w:rFonts w:eastAsia="Times New Roman"/>
                <w:b w:val="0"/>
                <w:sz w:val="24"/>
                <w:szCs w:val="24"/>
              </w:rPr>
            </w:pPr>
            <w:r w:rsidRPr="00EE21DC">
              <w:rPr>
                <w:rFonts w:eastAsia="Times New Roman"/>
                <w:b w:val="0"/>
                <w:sz w:val="24"/>
                <w:szCs w:val="24"/>
              </w:rPr>
              <w:t xml:space="preserve">Good in using all types of </w:t>
            </w:r>
            <w:r w:rsidRPr="004D3B5C">
              <w:rPr>
                <w:rFonts w:eastAsia="Times New Roman"/>
                <w:sz w:val="24"/>
                <w:szCs w:val="24"/>
              </w:rPr>
              <w:t>LOD’s like Fixed, Include and Exclude</w:t>
            </w:r>
            <w:r w:rsidRPr="00EE21DC">
              <w:rPr>
                <w:rFonts w:eastAsia="Times New Roman"/>
                <w:b w:val="0"/>
                <w:sz w:val="24"/>
                <w:szCs w:val="24"/>
              </w:rPr>
              <w:t xml:space="preserve"> in developing worksheets.</w:t>
            </w:r>
          </w:p>
          <w:p w:rsidR="00EE21DC" w:rsidRPr="00EE21DC" w:rsidRDefault="00EE21DC" w:rsidP="009B0DC5">
            <w:pPr>
              <w:pStyle w:val="ListParagraph"/>
              <w:numPr>
                <w:ilvl w:val="0"/>
                <w:numId w:val="10"/>
              </w:numPr>
              <w:suppressAutoHyphens/>
              <w:spacing w:line="360" w:lineRule="auto"/>
              <w:ind w:right="170"/>
              <w:rPr>
                <w:rFonts w:eastAsia="Times New Roman"/>
                <w:b w:val="0"/>
                <w:sz w:val="24"/>
                <w:szCs w:val="24"/>
              </w:rPr>
            </w:pPr>
            <w:r w:rsidRPr="00EE21DC">
              <w:rPr>
                <w:rFonts w:eastAsia="Times New Roman"/>
                <w:b w:val="0"/>
                <w:sz w:val="24"/>
                <w:szCs w:val="24"/>
              </w:rPr>
              <w:t xml:space="preserve">Developed Visualizations using </w:t>
            </w:r>
            <w:r w:rsidRPr="004D3B5C">
              <w:rPr>
                <w:rFonts w:eastAsia="Times New Roman"/>
                <w:sz w:val="24"/>
                <w:szCs w:val="24"/>
              </w:rPr>
              <w:t>Sets, Calculated Fields, Filters and Hierarchies</w:t>
            </w:r>
            <w:r w:rsidRPr="00EE21DC">
              <w:rPr>
                <w:rFonts w:eastAsia="Times New Roman"/>
                <w:b w:val="0"/>
                <w:sz w:val="24"/>
                <w:szCs w:val="24"/>
              </w:rPr>
              <w:t>.</w:t>
            </w:r>
          </w:p>
          <w:p w:rsidR="00EE21DC" w:rsidRPr="00EE21DC" w:rsidRDefault="00EE21DC" w:rsidP="009B0DC5">
            <w:pPr>
              <w:pStyle w:val="ListParagraph"/>
              <w:numPr>
                <w:ilvl w:val="0"/>
                <w:numId w:val="10"/>
              </w:numPr>
              <w:suppressAutoHyphens/>
              <w:spacing w:line="360" w:lineRule="auto"/>
              <w:ind w:right="170"/>
              <w:rPr>
                <w:rFonts w:eastAsia="Times New Roman"/>
                <w:b w:val="0"/>
                <w:sz w:val="24"/>
                <w:szCs w:val="24"/>
              </w:rPr>
            </w:pPr>
            <w:r w:rsidRPr="00EE21DC">
              <w:rPr>
                <w:rFonts w:eastAsia="Times New Roman"/>
                <w:b w:val="0"/>
                <w:sz w:val="24"/>
                <w:szCs w:val="24"/>
              </w:rPr>
              <w:t xml:space="preserve">Good experience in using different types of </w:t>
            </w:r>
            <w:r w:rsidRPr="004D3B5C">
              <w:rPr>
                <w:rFonts w:eastAsia="Times New Roman"/>
                <w:sz w:val="24"/>
                <w:szCs w:val="24"/>
              </w:rPr>
              <w:t>Joins and Data blending</w:t>
            </w:r>
            <w:r w:rsidRPr="00EE21DC">
              <w:rPr>
                <w:rFonts w:eastAsia="Times New Roman"/>
                <w:b w:val="0"/>
                <w:sz w:val="24"/>
                <w:szCs w:val="24"/>
              </w:rPr>
              <w:t>.</w:t>
            </w:r>
          </w:p>
          <w:p w:rsidR="00EE21DC" w:rsidRPr="00EE21DC" w:rsidRDefault="00EE21DC" w:rsidP="009B0DC5">
            <w:pPr>
              <w:pStyle w:val="ListParagraph"/>
              <w:numPr>
                <w:ilvl w:val="0"/>
                <w:numId w:val="10"/>
              </w:numPr>
              <w:suppressAutoHyphens/>
              <w:spacing w:line="360" w:lineRule="auto"/>
              <w:ind w:right="170"/>
              <w:rPr>
                <w:rFonts w:eastAsia="Times New Roman"/>
                <w:b w:val="0"/>
                <w:sz w:val="24"/>
                <w:szCs w:val="24"/>
              </w:rPr>
            </w:pPr>
            <w:r w:rsidRPr="00EE21DC">
              <w:rPr>
                <w:rFonts w:eastAsia="Times New Roman"/>
                <w:b w:val="0"/>
                <w:sz w:val="24"/>
                <w:szCs w:val="24"/>
              </w:rPr>
              <w:t xml:space="preserve">Created Dependent filters and Independent filters and used </w:t>
            </w:r>
            <w:r w:rsidRPr="004D3B5C">
              <w:rPr>
                <w:rFonts w:eastAsia="Times New Roman"/>
                <w:sz w:val="24"/>
                <w:szCs w:val="24"/>
              </w:rPr>
              <w:t>Quick filters, Parameters</w:t>
            </w:r>
            <w:r w:rsidRPr="00EE21DC">
              <w:rPr>
                <w:rFonts w:eastAsia="Times New Roman"/>
                <w:b w:val="0"/>
                <w:sz w:val="24"/>
                <w:szCs w:val="24"/>
              </w:rPr>
              <w:t xml:space="preserve">, and </w:t>
            </w:r>
            <w:r w:rsidRPr="004D3B5C">
              <w:rPr>
                <w:rFonts w:eastAsia="Times New Roman"/>
                <w:sz w:val="24"/>
                <w:szCs w:val="24"/>
              </w:rPr>
              <w:t>Quick table calculations</w:t>
            </w:r>
            <w:r w:rsidRPr="00EE21DC">
              <w:rPr>
                <w:rFonts w:eastAsia="Times New Roman"/>
                <w:b w:val="0"/>
                <w:sz w:val="24"/>
                <w:szCs w:val="24"/>
              </w:rPr>
              <w:t xml:space="preserve"> when necessary. </w:t>
            </w:r>
          </w:p>
          <w:p w:rsidR="00EE21DC" w:rsidRPr="00EE21DC" w:rsidRDefault="00EE21DC" w:rsidP="009B0DC5">
            <w:pPr>
              <w:pStyle w:val="ListParagraph"/>
              <w:numPr>
                <w:ilvl w:val="0"/>
                <w:numId w:val="10"/>
              </w:numPr>
              <w:suppressAutoHyphens/>
              <w:spacing w:line="360" w:lineRule="auto"/>
              <w:ind w:right="170"/>
              <w:rPr>
                <w:rFonts w:eastAsia="Times New Roman"/>
                <w:b w:val="0"/>
                <w:sz w:val="24"/>
                <w:szCs w:val="24"/>
              </w:rPr>
            </w:pPr>
            <w:r w:rsidRPr="00EE21DC">
              <w:rPr>
                <w:rFonts w:eastAsia="Times New Roman"/>
                <w:b w:val="0"/>
                <w:sz w:val="24"/>
                <w:szCs w:val="24"/>
              </w:rPr>
              <w:t xml:space="preserve">Expertise in different types of axis like </w:t>
            </w:r>
            <w:r w:rsidRPr="004D3B5C">
              <w:rPr>
                <w:rFonts w:eastAsia="Times New Roman"/>
                <w:sz w:val="24"/>
                <w:szCs w:val="24"/>
              </w:rPr>
              <w:t>individual, dual, blending / combined axis</w:t>
            </w:r>
            <w:r w:rsidRPr="00EE21DC">
              <w:rPr>
                <w:rFonts w:eastAsia="Times New Roman"/>
                <w:b w:val="0"/>
                <w:sz w:val="24"/>
                <w:szCs w:val="24"/>
              </w:rPr>
              <w:t>.</w:t>
            </w:r>
          </w:p>
          <w:p w:rsidR="00EE21DC" w:rsidRPr="00EE21DC" w:rsidRDefault="00EE21DC" w:rsidP="009B0DC5">
            <w:pPr>
              <w:pStyle w:val="ListParagraph"/>
              <w:numPr>
                <w:ilvl w:val="0"/>
                <w:numId w:val="10"/>
              </w:numPr>
              <w:suppressAutoHyphens/>
              <w:spacing w:line="360" w:lineRule="auto"/>
              <w:ind w:right="170"/>
              <w:rPr>
                <w:rFonts w:eastAsia="Times New Roman"/>
                <w:b w:val="0"/>
                <w:sz w:val="24"/>
                <w:szCs w:val="24"/>
              </w:rPr>
            </w:pPr>
            <w:r w:rsidRPr="00EE21DC">
              <w:rPr>
                <w:rFonts w:eastAsia="Times New Roman"/>
                <w:b w:val="0"/>
                <w:sz w:val="24"/>
                <w:szCs w:val="24"/>
              </w:rPr>
              <w:t xml:space="preserve">Experience in </w:t>
            </w:r>
            <w:r w:rsidR="00787460" w:rsidRPr="00EE21DC">
              <w:rPr>
                <w:rFonts w:eastAsia="Times New Roman"/>
                <w:b w:val="0"/>
                <w:sz w:val="24"/>
                <w:szCs w:val="24"/>
              </w:rPr>
              <w:t>creating Heat</w:t>
            </w:r>
            <w:r w:rsidRPr="004D3B5C">
              <w:rPr>
                <w:rFonts w:eastAsia="Times New Roman"/>
                <w:sz w:val="24"/>
                <w:szCs w:val="24"/>
              </w:rPr>
              <w:t xml:space="preserve"> maps, Tree maps and Trend lines</w:t>
            </w:r>
            <w:r w:rsidRPr="00EE21DC">
              <w:rPr>
                <w:rFonts w:eastAsia="Times New Roman"/>
                <w:b w:val="0"/>
                <w:sz w:val="24"/>
                <w:szCs w:val="24"/>
              </w:rPr>
              <w:t xml:space="preserve">. </w:t>
            </w:r>
          </w:p>
          <w:p w:rsidR="00EE21DC" w:rsidRPr="00EE21DC" w:rsidRDefault="00EE21DC" w:rsidP="009B0DC5">
            <w:pPr>
              <w:pStyle w:val="ListParagraph"/>
              <w:numPr>
                <w:ilvl w:val="0"/>
                <w:numId w:val="10"/>
              </w:numPr>
              <w:spacing w:line="360" w:lineRule="auto"/>
              <w:rPr>
                <w:rFonts w:eastAsia="Times New Roman"/>
                <w:b w:val="0"/>
                <w:sz w:val="24"/>
                <w:szCs w:val="24"/>
              </w:rPr>
            </w:pPr>
            <w:r w:rsidRPr="00EE21DC">
              <w:rPr>
                <w:rFonts w:eastAsia="Times New Roman"/>
                <w:b w:val="0"/>
                <w:sz w:val="24"/>
                <w:szCs w:val="24"/>
              </w:rPr>
              <w:t>Involved in trouble shooting of performance issues for final reports.</w:t>
            </w:r>
          </w:p>
          <w:p w:rsidR="00EE21DC" w:rsidRPr="00EE21DC" w:rsidRDefault="00EE21DC" w:rsidP="009B0DC5">
            <w:pPr>
              <w:pStyle w:val="ListParagraph"/>
              <w:numPr>
                <w:ilvl w:val="0"/>
                <w:numId w:val="10"/>
              </w:numPr>
              <w:spacing w:line="360" w:lineRule="auto"/>
              <w:rPr>
                <w:rFonts w:eastAsia="Times New Roman"/>
                <w:b w:val="0"/>
                <w:sz w:val="24"/>
                <w:szCs w:val="24"/>
              </w:rPr>
            </w:pPr>
            <w:r w:rsidRPr="00EE21DC">
              <w:rPr>
                <w:rFonts w:eastAsia="Times New Roman"/>
                <w:b w:val="0"/>
                <w:sz w:val="24"/>
                <w:szCs w:val="24"/>
              </w:rPr>
              <w:t xml:space="preserve">Good knowledge on </w:t>
            </w:r>
            <w:r w:rsidRPr="004D3B5C">
              <w:rPr>
                <w:rFonts w:eastAsia="Times New Roman"/>
                <w:sz w:val="24"/>
                <w:szCs w:val="24"/>
              </w:rPr>
              <w:t>SQL Concepts</w:t>
            </w:r>
            <w:r w:rsidRPr="00EE21DC">
              <w:rPr>
                <w:rFonts w:eastAsia="Times New Roman"/>
                <w:b w:val="0"/>
                <w:sz w:val="24"/>
                <w:szCs w:val="24"/>
              </w:rPr>
              <w:t>.</w:t>
            </w:r>
          </w:p>
          <w:p w:rsidR="00EE21DC" w:rsidRPr="00EE21DC" w:rsidRDefault="00EE21DC" w:rsidP="009B0DC5">
            <w:pPr>
              <w:pStyle w:val="ListParagraph"/>
              <w:numPr>
                <w:ilvl w:val="0"/>
                <w:numId w:val="10"/>
              </w:numPr>
              <w:spacing w:line="360" w:lineRule="auto"/>
              <w:rPr>
                <w:rFonts w:eastAsia="Times New Roman"/>
                <w:b w:val="0"/>
                <w:sz w:val="24"/>
                <w:szCs w:val="24"/>
              </w:rPr>
            </w:pPr>
            <w:r w:rsidRPr="00EE21DC">
              <w:rPr>
                <w:rFonts w:eastAsia="Times New Roman"/>
                <w:b w:val="0"/>
                <w:sz w:val="24"/>
                <w:szCs w:val="24"/>
              </w:rPr>
              <w:t>Good knowledge on administration tasks such as creating projects, users, groups, setting permissions, managing ownerships, providing access to the users and adding them to the specific group and scheduled instances for reports in Tableau Server.</w:t>
            </w:r>
          </w:p>
          <w:p w:rsidR="00EE21DC" w:rsidRPr="004D3B5C" w:rsidRDefault="00EE21DC" w:rsidP="009B0DC5">
            <w:pPr>
              <w:pStyle w:val="ListParagraph"/>
              <w:numPr>
                <w:ilvl w:val="0"/>
                <w:numId w:val="10"/>
              </w:numPr>
              <w:spacing w:line="360" w:lineRule="auto"/>
              <w:rPr>
                <w:rFonts w:eastAsia="Times New Roman"/>
                <w:sz w:val="24"/>
                <w:szCs w:val="24"/>
              </w:rPr>
            </w:pPr>
            <w:r w:rsidRPr="00EE21DC">
              <w:rPr>
                <w:rFonts w:eastAsia="Times New Roman"/>
                <w:b w:val="0"/>
                <w:sz w:val="24"/>
                <w:szCs w:val="24"/>
              </w:rPr>
              <w:t xml:space="preserve">Strong knowledge on </w:t>
            </w:r>
            <w:r w:rsidRPr="004D3B5C">
              <w:rPr>
                <w:rFonts w:eastAsia="Times New Roman"/>
                <w:sz w:val="24"/>
                <w:szCs w:val="24"/>
              </w:rPr>
              <w:t>Software Development Life Cycle (SDLC</w:t>
            </w:r>
            <w:r w:rsidR="00017C7B" w:rsidRPr="004D3B5C">
              <w:rPr>
                <w:rFonts w:eastAsia="Times New Roman"/>
                <w:sz w:val="24"/>
                <w:szCs w:val="24"/>
              </w:rPr>
              <w:t>) &amp;</w:t>
            </w:r>
            <w:r w:rsidRPr="004D3B5C">
              <w:rPr>
                <w:rFonts w:eastAsia="Times New Roman"/>
                <w:sz w:val="24"/>
                <w:szCs w:val="24"/>
              </w:rPr>
              <w:t xml:space="preserve"> in Agile methodologies.</w:t>
            </w:r>
          </w:p>
          <w:p w:rsidR="00AB250F" w:rsidRPr="00E0735E" w:rsidRDefault="00EE21DC" w:rsidP="00E0735E">
            <w:pPr>
              <w:pStyle w:val="ListParagraph"/>
              <w:numPr>
                <w:ilvl w:val="0"/>
                <w:numId w:val="10"/>
              </w:numPr>
              <w:spacing w:line="360" w:lineRule="auto"/>
              <w:rPr>
                <w:rFonts w:eastAsia="Times New Roman"/>
                <w:b w:val="0"/>
                <w:sz w:val="24"/>
                <w:szCs w:val="24"/>
              </w:rPr>
            </w:pPr>
            <w:r w:rsidRPr="00EE21DC">
              <w:rPr>
                <w:rFonts w:eastAsia="Times New Roman"/>
                <w:b w:val="0"/>
                <w:sz w:val="24"/>
                <w:szCs w:val="24"/>
              </w:rPr>
              <w:t>Good understanding of business environment, excellent communication skill and ability to work proactiv</w:t>
            </w:r>
            <w:r w:rsidR="009B0DC5">
              <w:rPr>
                <w:rFonts w:eastAsia="Times New Roman"/>
                <w:b w:val="0"/>
                <w:sz w:val="24"/>
                <w:szCs w:val="24"/>
              </w:rPr>
              <w:t>ely in a fast-paced environment.</w:t>
            </w:r>
          </w:p>
          <w:tbl>
            <w:tblPr>
              <w:tblStyle w:val="LightShading1"/>
              <w:tblpPr w:leftFromText="180" w:rightFromText="180" w:vertAnchor="text" w:horzAnchor="margin" w:tblpY="-74"/>
              <w:tblW w:w="0" w:type="auto"/>
              <w:tblLook w:val="04A0" w:firstRow="1" w:lastRow="0" w:firstColumn="1" w:lastColumn="0" w:noHBand="0" w:noVBand="1"/>
            </w:tblPr>
            <w:tblGrid>
              <w:gridCol w:w="9360"/>
            </w:tblGrid>
            <w:tr w:rsidR="00AB250F" w:rsidTr="00863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il"/>
                    <w:bottom w:val="nil"/>
                  </w:tcBorders>
                  <w:shd w:val="clear" w:color="auto" w:fill="1F497D" w:themeFill="text2"/>
                </w:tcPr>
                <w:p w:rsidR="00AB250F" w:rsidRDefault="00C13C12" w:rsidP="00ED073B">
                  <w:pPr>
                    <w:ind w:right="168"/>
                  </w:pPr>
                  <w:r>
                    <w:rPr>
                      <w:rFonts w:ascii="Times New Roman" w:eastAsia="Times New Roman" w:hAnsi="Times New Roman" w:cs="Times New Roman"/>
                      <w:b w:val="0"/>
                      <w:color w:val="FFFFFF" w:themeColor="background1"/>
                      <w:sz w:val="24"/>
                      <w:szCs w:val="24"/>
                    </w:rPr>
                    <w:lastRenderedPageBreak/>
                    <w:t>Certifications</w:t>
                  </w:r>
                </w:p>
              </w:tc>
            </w:tr>
          </w:tbl>
          <w:p w:rsidR="004D3F83" w:rsidRDefault="004D3F83" w:rsidP="004D3F83">
            <w:pPr>
              <w:pStyle w:val="NoSpacing"/>
              <w:rPr>
                <w:rFonts w:eastAsia="Times New Roman"/>
                <w:bCs w:val="0"/>
              </w:rPr>
            </w:pPr>
          </w:p>
          <w:p w:rsidR="00AB250F" w:rsidRPr="00C70A89" w:rsidRDefault="00AB250F" w:rsidP="004D3F83">
            <w:pPr>
              <w:pStyle w:val="NoSpacing"/>
              <w:numPr>
                <w:ilvl w:val="0"/>
                <w:numId w:val="15"/>
              </w:numPr>
              <w:rPr>
                <w:rFonts w:eastAsia="Times New Roman"/>
                <w:bCs w:val="0"/>
              </w:rPr>
            </w:pPr>
            <w:r w:rsidRPr="00C70A89">
              <w:rPr>
                <w:rFonts w:eastAsia="Times New Roman"/>
                <w:bCs w:val="0"/>
              </w:rPr>
              <w:t xml:space="preserve">PwC, Switzerland                                  </w:t>
            </w:r>
            <w:r w:rsidRPr="00C70A89">
              <w:rPr>
                <w:rFonts w:eastAsia="Times New Roman"/>
                <w:b w:val="0"/>
                <w:bCs w:val="0"/>
              </w:rPr>
              <w:t xml:space="preserve">Role: </w:t>
            </w:r>
            <w:r w:rsidRPr="00C70A89">
              <w:rPr>
                <w:rFonts w:eastAsia="Times New Roman"/>
                <w:bCs w:val="0"/>
              </w:rPr>
              <w:t>Data Analyst</w:t>
            </w:r>
          </w:p>
          <w:p w:rsidR="00AB250F" w:rsidRDefault="00AB250F" w:rsidP="00AB250F">
            <w:pPr>
              <w:pStyle w:val="NoSpacing"/>
              <w:ind w:left="360"/>
              <w:rPr>
                <w:rFonts w:eastAsia="Times New Roman"/>
                <w:b w:val="0"/>
                <w:bCs w:val="0"/>
              </w:rPr>
            </w:pPr>
            <w:r>
              <w:rPr>
                <w:rFonts w:eastAsia="Times New Roman"/>
                <w:b w:val="0"/>
                <w:bCs w:val="0"/>
              </w:rPr>
              <w:t>Primarily responsible for completing the hands-on analysis of data and translating the requirements of the project into actionable insights.</w:t>
            </w:r>
          </w:p>
          <w:p w:rsidR="00AB250F" w:rsidRDefault="00AB250F" w:rsidP="00AB250F">
            <w:pPr>
              <w:pStyle w:val="NoSpacing"/>
              <w:numPr>
                <w:ilvl w:val="0"/>
                <w:numId w:val="14"/>
              </w:numPr>
              <w:rPr>
                <w:rFonts w:eastAsia="Times New Roman"/>
                <w:b w:val="0"/>
                <w:bCs w:val="0"/>
              </w:rPr>
            </w:pPr>
            <w:r>
              <w:rPr>
                <w:rFonts w:eastAsia="Times New Roman"/>
                <w:b w:val="0"/>
                <w:bCs w:val="0"/>
              </w:rPr>
              <w:t>Understanding the data model, used Power BI to clean, wrangle and visualize the data. Done data cleaning like removing duplicates and null values using PBI and built interactive dashboards to solve client issues.</w:t>
            </w:r>
          </w:p>
          <w:p w:rsidR="00AB250F" w:rsidRDefault="00AB250F" w:rsidP="00AB250F">
            <w:pPr>
              <w:pStyle w:val="NoSpacing"/>
              <w:numPr>
                <w:ilvl w:val="0"/>
                <w:numId w:val="14"/>
              </w:numPr>
              <w:rPr>
                <w:rFonts w:eastAsia="Times New Roman"/>
                <w:b w:val="0"/>
                <w:bCs w:val="0"/>
              </w:rPr>
            </w:pPr>
            <w:r>
              <w:rPr>
                <w:rFonts w:eastAsia="Times New Roman"/>
                <w:b w:val="0"/>
                <w:bCs w:val="0"/>
              </w:rPr>
              <w:t>Produc</w:t>
            </w:r>
            <w:r w:rsidR="00B35018">
              <w:rPr>
                <w:rFonts w:eastAsia="Times New Roman"/>
                <w:b w:val="0"/>
                <w:bCs w:val="0"/>
              </w:rPr>
              <w:t>ed</w:t>
            </w:r>
            <w:r w:rsidR="00212F7B">
              <w:rPr>
                <w:rFonts w:eastAsia="Times New Roman"/>
                <w:b w:val="0"/>
                <w:bCs w:val="0"/>
              </w:rPr>
              <w:t xml:space="preserve"> visualizations from the dataset and</w:t>
            </w:r>
            <w:r>
              <w:rPr>
                <w:rFonts w:eastAsia="Times New Roman"/>
                <w:b w:val="0"/>
                <w:bCs w:val="0"/>
              </w:rPr>
              <w:t xml:space="preserve"> described the insights using various types of charts present in dashboard. Finally used these insights to unlock business decisions and to make recommendation on next steps.</w:t>
            </w:r>
          </w:p>
          <w:p w:rsidR="00E15871" w:rsidRDefault="00E15871" w:rsidP="002B3A49">
            <w:pPr>
              <w:pStyle w:val="NoSpacing"/>
              <w:numPr>
                <w:ilvl w:val="0"/>
                <w:numId w:val="15"/>
              </w:numPr>
              <w:rPr>
                <w:rFonts w:eastAsia="Times New Roman"/>
                <w:b w:val="0"/>
                <w:bCs w:val="0"/>
              </w:rPr>
            </w:pPr>
            <w:r w:rsidRPr="00E15871">
              <w:rPr>
                <w:rFonts w:eastAsia="Times New Roman"/>
                <w:b w:val="0"/>
                <w:bCs w:val="0"/>
              </w:rPr>
              <w:t xml:space="preserve">Attended a 5-day workshop on </w:t>
            </w:r>
            <w:r w:rsidRPr="00B35018">
              <w:rPr>
                <w:rFonts w:eastAsia="Times New Roman"/>
                <w:bCs w:val="0"/>
              </w:rPr>
              <w:t>“Building Interactive Dashboards”</w:t>
            </w:r>
            <w:r w:rsidRPr="00E15871">
              <w:rPr>
                <w:rFonts w:eastAsia="Times New Roman"/>
                <w:b w:val="0"/>
                <w:bCs w:val="0"/>
              </w:rPr>
              <w:t xml:space="preserve"> conducted by Skill Nation and received a completion certificate.</w:t>
            </w:r>
          </w:p>
          <w:p w:rsidR="00E15871" w:rsidRDefault="00C72798" w:rsidP="002B3A49">
            <w:pPr>
              <w:pStyle w:val="NoSpacing"/>
              <w:numPr>
                <w:ilvl w:val="0"/>
                <w:numId w:val="15"/>
              </w:numPr>
              <w:rPr>
                <w:rFonts w:eastAsia="Times New Roman"/>
                <w:b w:val="0"/>
                <w:bCs w:val="0"/>
              </w:rPr>
            </w:pPr>
            <w:r>
              <w:rPr>
                <w:rFonts w:eastAsia="Times New Roman"/>
                <w:b w:val="0"/>
                <w:bCs w:val="0"/>
              </w:rPr>
              <w:t xml:space="preserve">Attended 2-day workshop on </w:t>
            </w:r>
            <w:r w:rsidRPr="00B35018">
              <w:rPr>
                <w:rFonts w:eastAsia="Times New Roman"/>
                <w:bCs w:val="0"/>
              </w:rPr>
              <w:t>“Power BI Domination Workshop”</w:t>
            </w:r>
            <w:r>
              <w:rPr>
                <w:rFonts w:eastAsia="Times New Roman"/>
                <w:b w:val="0"/>
                <w:bCs w:val="0"/>
              </w:rPr>
              <w:t xml:space="preserve"> conducted by Skill Nation and received a completion certificate.</w:t>
            </w:r>
          </w:p>
          <w:p w:rsidR="00395214" w:rsidRPr="00E15871" w:rsidRDefault="00395214" w:rsidP="002B3A49">
            <w:pPr>
              <w:pStyle w:val="NoSpacing"/>
              <w:numPr>
                <w:ilvl w:val="0"/>
                <w:numId w:val="15"/>
              </w:numPr>
              <w:rPr>
                <w:rFonts w:eastAsia="Times New Roman"/>
                <w:b w:val="0"/>
                <w:bCs w:val="0"/>
              </w:rPr>
            </w:pPr>
            <w:r>
              <w:rPr>
                <w:rFonts w:eastAsia="Times New Roman"/>
                <w:b w:val="0"/>
                <w:bCs w:val="0"/>
              </w:rPr>
              <w:t xml:space="preserve">Attended 5-day workshop on </w:t>
            </w:r>
            <w:r w:rsidRPr="00395214">
              <w:rPr>
                <w:rFonts w:eastAsia="Times New Roman"/>
                <w:bCs w:val="0"/>
              </w:rPr>
              <w:t>“Structured Query Language-SQL”</w:t>
            </w:r>
            <w:r>
              <w:rPr>
                <w:rFonts w:eastAsia="Times New Roman"/>
                <w:bCs w:val="0"/>
              </w:rPr>
              <w:t xml:space="preserve"> </w:t>
            </w:r>
            <w:r>
              <w:rPr>
                <w:rFonts w:eastAsia="Times New Roman"/>
                <w:b w:val="0"/>
                <w:bCs w:val="0"/>
              </w:rPr>
              <w:t>conducted by Skill Nation and received a completion certificate.</w:t>
            </w:r>
          </w:p>
          <w:p w:rsidR="00AB250F" w:rsidRDefault="00AB250F" w:rsidP="002B3A49">
            <w:pPr>
              <w:pStyle w:val="NoSpacing"/>
              <w:jc w:val="center"/>
              <w:rPr>
                <w:rFonts w:eastAsia="Times New Roman"/>
                <w:b w:val="0"/>
                <w:bCs w:val="0"/>
              </w:rPr>
            </w:pPr>
          </w:p>
          <w:p w:rsidR="00AB250F" w:rsidRPr="00AB250F" w:rsidRDefault="00AB250F" w:rsidP="00AB250F">
            <w:pPr>
              <w:pStyle w:val="NoSpacing"/>
              <w:rPr>
                <w:rFonts w:eastAsia="Times New Roman"/>
                <w:b w:val="0"/>
                <w:bCs w:val="0"/>
              </w:rPr>
            </w:pPr>
          </w:p>
        </w:tc>
      </w:tr>
      <w:tr w:rsidR="001E278B" w:rsidTr="005B4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left w:val="none" w:sz="0" w:space="0" w:color="auto"/>
              <w:right w:val="none" w:sz="0" w:space="0" w:color="auto"/>
            </w:tcBorders>
            <w:shd w:val="clear" w:color="auto" w:fill="1F497D" w:themeFill="text2"/>
          </w:tcPr>
          <w:p w:rsidR="001E278B" w:rsidRPr="005B4FA0" w:rsidRDefault="001E278B" w:rsidP="001E278B">
            <w:pPr>
              <w:rPr>
                <w:color w:val="FFFFFF" w:themeColor="background1"/>
              </w:rPr>
            </w:pPr>
            <w:r w:rsidRPr="005B4FA0">
              <w:rPr>
                <w:rFonts w:ascii="Times New Roman" w:eastAsia="Times New Roman" w:hAnsi="Times New Roman" w:cs="Times New Roman"/>
                <w:b w:val="0"/>
                <w:color w:val="FFFFFF" w:themeColor="background1"/>
                <w:sz w:val="24"/>
                <w:szCs w:val="24"/>
              </w:rPr>
              <w:lastRenderedPageBreak/>
              <w:t>Technical Skills</w:t>
            </w:r>
          </w:p>
        </w:tc>
      </w:tr>
    </w:tbl>
    <w:tbl>
      <w:tblPr>
        <w:tblStyle w:val="TableGrid1"/>
        <w:tblW w:w="1064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5"/>
        <w:gridCol w:w="1102"/>
        <w:gridCol w:w="222"/>
      </w:tblGrid>
      <w:tr w:rsidR="001E278B" w:rsidRPr="004D3B5C" w:rsidTr="005640CD">
        <w:trPr>
          <w:trHeight w:val="125"/>
        </w:trPr>
        <w:tc>
          <w:tcPr>
            <w:tcW w:w="10427" w:type="dxa"/>
            <w:gridSpan w:val="2"/>
          </w:tcPr>
          <w:tbl>
            <w:tblPr>
              <w:tblStyle w:val="TableGrid1"/>
              <w:tblpPr w:leftFromText="180" w:rightFromText="180" w:vertAnchor="page" w:horzAnchor="page" w:tblpX="517" w:tblpY="83"/>
              <w:tblOverlap w:val="never"/>
              <w:tblW w:w="10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659"/>
            </w:tblGrid>
            <w:tr w:rsidR="005B4FA0" w:rsidRPr="004D3B5C" w:rsidTr="005B4FA0">
              <w:trPr>
                <w:trHeight w:val="125"/>
              </w:trPr>
              <w:tc>
                <w:tcPr>
                  <w:tcW w:w="2552" w:type="dxa"/>
                </w:tcPr>
                <w:p w:rsidR="005B4FA0" w:rsidRPr="004D3B5C" w:rsidRDefault="005B4FA0" w:rsidP="007252C3">
                  <w:pPr>
                    <w:ind w:right="168"/>
                    <w:rPr>
                      <w:rFonts w:eastAsia="Times New Roman"/>
                      <w:bCs/>
                      <w:color w:val="000000" w:themeColor="text1" w:themeShade="BF"/>
                    </w:rPr>
                  </w:pPr>
                  <w:r w:rsidRPr="004D3B5C">
                    <w:rPr>
                      <w:rFonts w:eastAsia="Times New Roman"/>
                      <w:bCs/>
                      <w:color w:val="000000" w:themeColor="text1" w:themeShade="BF"/>
                    </w:rPr>
                    <w:t>BI Tool</w:t>
                  </w:r>
                </w:p>
              </w:tc>
              <w:tc>
                <w:tcPr>
                  <w:tcW w:w="7659" w:type="dxa"/>
                </w:tcPr>
                <w:p w:rsidR="002E6A53" w:rsidRPr="004D3B5C" w:rsidRDefault="0046674D" w:rsidP="002E6A53">
                  <w:pPr>
                    <w:tabs>
                      <w:tab w:val="center" w:pos="3637"/>
                    </w:tabs>
                    <w:ind w:right="168"/>
                    <w:rPr>
                      <w:rFonts w:eastAsia="Times New Roman"/>
                      <w:color w:val="000000" w:themeColor="text1" w:themeShade="BF"/>
                    </w:rPr>
                  </w:pPr>
                  <w:r w:rsidRPr="004D3B5C">
                    <w:rPr>
                      <w:rFonts w:eastAsia="Times New Roman"/>
                      <w:color w:val="000000" w:themeColor="text1" w:themeShade="BF"/>
                    </w:rPr>
                    <w:t xml:space="preserve">:  Tableau </w:t>
                  </w:r>
                  <w:r w:rsidR="008B4F69" w:rsidRPr="004D3B5C">
                    <w:rPr>
                      <w:rFonts w:eastAsia="Times New Roman"/>
                      <w:color w:val="000000" w:themeColor="text1" w:themeShade="BF"/>
                    </w:rPr>
                    <w:t>2020, 2021</w:t>
                  </w:r>
                  <w:r w:rsidRPr="004D3B5C">
                    <w:rPr>
                      <w:rFonts w:eastAsia="Times New Roman"/>
                      <w:color w:val="000000" w:themeColor="text1" w:themeShade="BF"/>
                    </w:rPr>
                    <w:t>, 2022</w:t>
                  </w:r>
                  <w:r w:rsidR="008B4F69" w:rsidRPr="004D3B5C">
                    <w:rPr>
                      <w:rFonts w:eastAsia="Times New Roman"/>
                      <w:color w:val="000000" w:themeColor="text1" w:themeShade="BF"/>
                    </w:rPr>
                    <w:t>.2.0</w:t>
                  </w:r>
                  <w:r w:rsidR="00CA7FCC" w:rsidRPr="004D3B5C">
                    <w:rPr>
                      <w:rFonts w:eastAsia="Times New Roman"/>
                      <w:color w:val="000000" w:themeColor="text1" w:themeShade="BF"/>
                    </w:rPr>
                    <w:t>, T</w:t>
                  </w:r>
                  <w:r w:rsidR="00EC52FE" w:rsidRPr="004D3B5C">
                    <w:rPr>
                      <w:rFonts w:eastAsia="Times New Roman"/>
                      <w:color w:val="000000" w:themeColor="text1" w:themeShade="BF"/>
                    </w:rPr>
                    <w:t>ableau Server</w:t>
                  </w:r>
                  <w:r w:rsidR="00236731">
                    <w:rPr>
                      <w:rFonts w:eastAsia="Times New Roman"/>
                      <w:color w:val="000000" w:themeColor="text1" w:themeShade="BF"/>
                    </w:rPr>
                    <w:t>, Power BI</w:t>
                  </w:r>
                </w:p>
              </w:tc>
            </w:tr>
            <w:tr w:rsidR="005B4FA0" w:rsidRPr="004D3B5C" w:rsidTr="005B4FA0">
              <w:trPr>
                <w:trHeight w:val="125"/>
              </w:trPr>
              <w:tc>
                <w:tcPr>
                  <w:tcW w:w="2552" w:type="dxa"/>
                </w:tcPr>
                <w:p w:rsidR="005B4FA0" w:rsidRPr="004D3B5C" w:rsidRDefault="005B4FA0" w:rsidP="007252C3">
                  <w:pPr>
                    <w:ind w:right="168"/>
                    <w:rPr>
                      <w:rFonts w:eastAsia="Times New Roman"/>
                      <w:bCs/>
                      <w:color w:val="000000" w:themeColor="text1" w:themeShade="BF"/>
                    </w:rPr>
                  </w:pPr>
                  <w:r w:rsidRPr="004D3B5C">
                    <w:rPr>
                      <w:rFonts w:eastAsia="Times New Roman"/>
                      <w:bCs/>
                      <w:color w:val="000000" w:themeColor="text1" w:themeShade="BF"/>
                    </w:rPr>
                    <w:t>Database</w:t>
                  </w:r>
                </w:p>
              </w:tc>
              <w:tc>
                <w:tcPr>
                  <w:tcW w:w="7659" w:type="dxa"/>
                </w:tcPr>
                <w:p w:rsidR="005B4FA0" w:rsidRPr="004D3B5C" w:rsidRDefault="00941668" w:rsidP="004D3B5C">
                  <w:pPr>
                    <w:ind w:right="168"/>
                    <w:rPr>
                      <w:rFonts w:eastAsia="Times New Roman"/>
                      <w:color w:val="000000" w:themeColor="text1" w:themeShade="BF"/>
                    </w:rPr>
                  </w:pPr>
                  <w:r w:rsidRPr="004D3B5C">
                    <w:rPr>
                      <w:rFonts w:eastAsia="Times New Roman"/>
                      <w:color w:val="000000" w:themeColor="text1" w:themeShade="BF"/>
                    </w:rPr>
                    <w:t xml:space="preserve">:  </w:t>
                  </w:r>
                  <w:r w:rsidR="004D3B5C" w:rsidRPr="004D3B5C">
                    <w:rPr>
                      <w:rFonts w:eastAsia="Times New Roman"/>
                      <w:color w:val="000000" w:themeColor="text1" w:themeShade="BF"/>
                    </w:rPr>
                    <w:t>SQL Server</w:t>
                  </w:r>
                  <w:r w:rsidR="005B4FA0" w:rsidRPr="004D3B5C">
                    <w:rPr>
                      <w:rFonts w:eastAsia="Times New Roman"/>
                      <w:color w:val="000000" w:themeColor="text1" w:themeShade="BF"/>
                    </w:rPr>
                    <w:t>, Excel.</w:t>
                  </w:r>
                </w:p>
              </w:tc>
            </w:tr>
            <w:tr w:rsidR="005B4FA0" w:rsidRPr="004D3B5C" w:rsidTr="005B4FA0">
              <w:trPr>
                <w:trHeight w:val="125"/>
              </w:trPr>
              <w:tc>
                <w:tcPr>
                  <w:tcW w:w="2552" w:type="dxa"/>
                </w:tcPr>
                <w:p w:rsidR="005B4FA0" w:rsidRPr="004D3B5C" w:rsidRDefault="005B4FA0" w:rsidP="007252C3">
                  <w:pPr>
                    <w:ind w:right="168"/>
                    <w:rPr>
                      <w:rFonts w:eastAsia="Times New Roman"/>
                      <w:bCs/>
                      <w:color w:val="000000" w:themeColor="text1" w:themeShade="BF"/>
                    </w:rPr>
                  </w:pPr>
                  <w:r w:rsidRPr="004D3B5C">
                    <w:rPr>
                      <w:rFonts w:eastAsia="Times New Roman"/>
                      <w:bCs/>
                      <w:color w:val="000000" w:themeColor="text1" w:themeShade="BF"/>
                    </w:rPr>
                    <w:t>Operating Systems</w:t>
                  </w:r>
                </w:p>
              </w:tc>
              <w:tc>
                <w:tcPr>
                  <w:tcW w:w="7659" w:type="dxa"/>
                </w:tcPr>
                <w:p w:rsidR="005B4FA0" w:rsidRPr="004D3B5C" w:rsidRDefault="0046674D" w:rsidP="007252C3">
                  <w:pPr>
                    <w:ind w:right="168"/>
                    <w:rPr>
                      <w:rFonts w:eastAsia="Times New Roman"/>
                      <w:color w:val="000000" w:themeColor="text1" w:themeShade="BF"/>
                    </w:rPr>
                  </w:pPr>
                  <w:r w:rsidRPr="004D3B5C">
                    <w:rPr>
                      <w:rFonts w:eastAsia="Times New Roman"/>
                      <w:color w:val="000000" w:themeColor="text1" w:themeShade="BF"/>
                    </w:rPr>
                    <w:t>:  Window XP, 7, 8,10</w:t>
                  </w:r>
                </w:p>
                <w:p w:rsidR="002E6A53" w:rsidRPr="004D3B5C" w:rsidRDefault="002E6A53" w:rsidP="007252C3">
                  <w:pPr>
                    <w:ind w:right="168"/>
                    <w:rPr>
                      <w:rFonts w:eastAsia="Times New Roman"/>
                      <w:color w:val="000000" w:themeColor="text1" w:themeShade="BF"/>
                    </w:rPr>
                  </w:pPr>
                </w:p>
              </w:tc>
            </w:tr>
            <w:tr w:rsidR="007A2387" w:rsidRPr="004D3B5C" w:rsidTr="005B4FA0">
              <w:trPr>
                <w:trHeight w:val="125"/>
              </w:trPr>
              <w:tc>
                <w:tcPr>
                  <w:tcW w:w="2552" w:type="dxa"/>
                </w:tcPr>
                <w:p w:rsidR="007A2387" w:rsidRPr="004D3B5C" w:rsidRDefault="007A2387" w:rsidP="007252C3">
                  <w:pPr>
                    <w:ind w:right="168"/>
                    <w:rPr>
                      <w:rFonts w:eastAsia="Times New Roman"/>
                      <w:bCs/>
                      <w:color w:val="000000" w:themeColor="text1" w:themeShade="BF"/>
                    </w:rPr>
                  </w:pPr>
                </w:p>
              </w:tc>
              <w:tc>
                <w:tcPr>
                  <w:tcW w:w="7659" w:type="dxa"/>
                </w:tcPr>
                <w:p w:rsidR="007A2387" w:rsidRPr="004D3B5C" w:rsidRDefault="007A2387" w:rsidP="007252C3">
                  <w:pPr>
                    <w:ind w:right="168"/>
                    <w:rPr>
                      <w:rFonts w:eastAsia="Times New Roman"/>
                      <w:color w:val="000000" w:themeColor="text1" w:themeShade="BF"/>
                    </w:rPr>
                  </w:pPr>
                </w:p>
              </w:tc>
            </w:tr>
          </w:tbl>
          <w:p w:rsidR="00676132" w:rsidRPr="004D3B5C" w:rsidRDefault="00676132" w:rsidP="005E398D">
            <w:pPr>
              <w:ind w:right="168"/>
              <w:rPr>
                <w:rFonts w:eastAsia="Times New Roman"/>
                <w:bCs/>
                <w:color w:val="000000" w:themeColor="text1" w:themeShade="BF"/>
              </w:rPr>
            </w:pPr>
          </w:p>
        </w:tc>
        <w:tc>
          <w:tcPr>
            <w:tcW w:w="222" w:type="dxa"/>
          </w:tcPr>
          <w:p w:rsidR="001E278B" w:rsidRPr="004D3B5C" w:rsidRDefault="001E278B" w:rsidP="001E278B">
            <w:pPr>
              <w:ind w:right="168"/>
              <w:rPr>
                <w:rFonts w:eastAsia="Times New Roman"/>
                <w:bCs/>
                <w:color w:val="000000" w:themeColor="text1" w:themeShade="BF"/>
              </w:rPr>
            </w:pPr>
          </w:p>
        </w:tc>
      </w:tr>
      <w:tr w:rsidR="001E278B" w:rsidRPr="001B09AD" w:rsidTr="005640CD">
        <w:trPr>
          <w:trHeight w:val="125"/>
        </w:trPr>
        <w:tc>
          <w:tcPr>
            <w:tcW w:w="10427" w:type="dxa"/>
            <w:gridSpan w:val="2"/>
          </w:tcPr>
          <w:p w:rsidR="007A2387" w:rsidRPr="00EC52FE" w:rsidRDefault="007A2387" w:rsidP="005E398D">
            <w:pPr>
              <w:ind w:right="168"/>
              <w:rPr>
                <w:rFonts w:eastAsia="Times New Roman"/>
                <w:bCs/>
                <w:color w:val="000000" w:themeColor="text1" w:themeShade="BF"/>
              </w:rPr>
            </w:pPr>
          </w:p>
          <w:p w:rsidR="00444FC9" w:rsidRPr="00EC52FE" w:rsidRDefault="00525B70" w:rsidP="00D9265C">
            <w:pPr>
              <w:ind w:right="168"/>
              <w:rPr>
                <w:rFonts w:eastAsia="Times New Roman"/>
                <w:bCs/>
                <w:color w:val="000000" w:themeColor="text1" w:themeShade="BF"/>
              </w:rPr>
            </w:pPr>
            <w:r w:rsidRPr="004D3B5C">
              <w:rPr>
                <w:rFonts w:eastAsia="Times New Roman"/>
                <w:b/>
                <w:bCs/>
                <w:color w:val="000000" w:themeColor="text1" w:themeShade="BF"/>
              </w:rPr>
              <w:t>B.Tech</w:t>
            </w:r>
            <w:r w:rsidRPr="00EC52FE">
              <w:rPr>
                <w:rFonts w:eastAsia="Times New Roman"/>
                <w:bCs/>
                <w:color w:val="000000" w:themeColor="text1" w:themeShade="BF"/>
              </w:rPr>
              <w:t xml:space="preserve"> from </w:t>
            </w:r>
            <w:r w:rsidRPr="004D3B5C">
              <w:rPr>
                <w:rFonts w:eastAsia="Times New Roman"/>
                <w:b/>
                <w:bCs/>
                <w:color w:val="000000" w:themeColor="text1" w:themeShade="BF"/>
              </w:rPr>
              <w:t>Malla Reddy Institute of Technology &amp; Sciences</w:t>
            </w:r>
            <w:r w:rsidRPr="00EC52FE">
              <w:rPr>
                <w:rFonts w:eastAsia="Times New Roman"/>
                <w:bCs/>
                <w:color w:val="000000" w:themeColor="text1" w:themeShade="BF"/>
              </w:rPr>
              <w:t xml:space="preserve">, Secunderabad in </w:t>
            </w:r>
            <w:r w:rsidRPr="004D3B5C">
              <w:rPr>
                <w:rFonts w:eastAsia="Times New Roman"/>
                <w:b/>
                <w:bCs/>
                <w:color w:val="000000" w:themeColor="text1" w:themeShade="BF"/>
              </w:rPr>
              <w:t>2019</w:t>
            </w:r>
            <w:r w:rsidR="007A2387" w:rsidRPr="00EC52FE">
              <w:rPr>
                <w:rFonts w:eastAsia="Times New Roman"/>
                <w:bCs/>
                <w:color w:val="000000" w:themeColor="text1" w:themeShade="BF"/>
              </w:rPr>
              <w:t>.</w:t>
            </w:r>
          </w:p>
          <w:p w:rsidR="00444FC9" w:rsidRPr="00EC52FE" w:rsidRDefault="00FC09DF" w:rsidP="00D9265C">
            <w:pPr>
              <w:ind w:right="168"/>
              <w:rPr>
                <w:rFonts w:eastAsia="Times New Roman"/>
                <w:bCs/>
                <w:color w:val="000000" w:themeColor="text1" w:themeShade="BF"/>
              </w:rPr>
            </w:pPr>
            <w:r w:rsidRPr="004D3B5C">
              <w:rPr>
                <w:rFonts w:eastAsia="Times New Roman"/>
                <w:b/>
                <w:bCs/>
                <w:color w:val="000000" w:themeColor="text1" w:themeShade="BF"/>
              </w:rPr>
              <w:t>Intermediate</w:t>
            </w:r>
            <w:r w:rsidR="00444FC9" w:rsidRPr="00EC52FE">
              <w:rPr>
                <w:rFonts w:eastAsia="Times New Roman"/>
                <w:bCs/>
                <w:color w:val="000000" w:themeColor="text1" w:themeShade="BF"/>
              </w:rPr>
              <w:t xml:space="preserve"> from </w:t>
            </w:r>
            <w:r w:rsidR="00444FC9" w:rsidRPr="004D3B5C">
              <w:rPr>
                <w:rFonts w:eastAsia="Times New Roman"/>
                <w:b/>
                <w:bCs/>
                <w:color w:val="000000" w:themeColor="text1" w:themeShade="BF"/>
              </w:rPr>
              <w:t>Narayana Junior College</w:t>
            </w:r>
            <w:r w:rsidR="00444FC9" w:rsidRPr="00EC52FE">
              <w:rPr>
                <w:rFonts w:eastAsia="Times New Roman"/>
                <w:bCs/>
                <w:color w:val="000000" w:themeColor="text1" w:themeShade="BF"/>
              </w:rPr>
              <w:t>, Hyderabad</w:t>
            </w:r>
            <w:r w:rsidR="008441C8">
              <w:rPr>
                <w:rFonts w:eastAsia="Times New Roman"/>
                <w:bCs/>
                <w:color w:val="000000" w:themeColor="text1" w:themeShade="BF"/>
              </w:rPr>
              <w:t xml:space="preserve"> (Percentage: 90.9%)</w:t>
            </w:r>
          </w:p>
        </w:tc>
        <w:tc>
          <w:tcPr>
            <w:tcW w:w="222" w:type="dxa"/>
          </w:tcPr>
          <w:p w:rsidR="001E278B" w:rsidRPr="00E92FB1" w:rsidRDefault="001E278B" w:rsidP="005E398D">
            <w:pPr>
              <w:ind w:right="168"/>
              <w:rPr>
                <w:rFonts w:eastAsia="Times New Roman"/>
                <w:bCs/>
                <w:color w:val="000000" w:themeColor="text1" w:themeShade="BF"/>
              </w:rPr>
            </w:pPr>
          </w:p>
        </w:tc>
      </w:tr>
      <w:tr w:rsidR="00BF1AAD" w:rsidRPr="00EC52FE" w:rsidTr="005640CD">
        <w:trPr>
          <w:gridAfter w:val="2"/>
          <w:wAfter w:w="1324" w:type="dxa"/>
          <w:trHeight w:val="125"/>
        </w:trPr>
        <w:tc>
          <w:tcPr>
            <w:tcW w:w="9325" w:type="dxa"/>
          </w:tcPr>
          <w:p w:rsidR="007A2387" w:rsidRPr="00EC52FE" w:rsidRDefault="00444FC9" w:rsidP="00444FC9">
            <w:pPr>
              <w:tabs>
                <w:tab w:val="left" w:pos="5550"/>
              </w:tabs>
              <w:ind w:right="168"/>
              <w:rPr>
                <w:rFonts w:eastAsia="Times New Roman"/>
                <w:bCs/>
                <w:color w:val="000000" w:themeColor="text1" w:themeShade="BF"/>
              </w:rPr>
            </w:pPr>
            <w:r w:rsidRPr="004D3B5C">
              <w:rPr>
                <w:rFonts w:eastAsia="Times New Roman"/>
                <w:b/>
                <w:bCs/>
                <w:color w:val="000000" w:themeColor="text1" w:themeShade="BF"/>
              </w:rPr>
              <w:t>School</w:t>
            </w:r>
            <w:r w:rsidRPr="00EC52FE">
              <w:rPr>
                <w:rFonts w:eastAsia="Times New Roman"/>
                <w:bCs/>
                <w:color w:val="000000" w:themeColor="text1" w:themeShade="BF"/>
              </w:rPr>
              <w:t xml:space="preserve"> from </w:t>
            </w:r>
            <w:r w:rsidRPr="004D3B5C">
              <w:rPr>
                <w:rFonts w:eastAsia="Times New Roman"/>
                <w:b/>
                <w:bCs/>
                <w:color w:val="000000" w:themeColor="text1" w:themeShade="BF"/>
              </w:rPr>
              <w:t>Atomic Energy Central School-2</w:t>
            </w:r>
            <w:r w:rsidR="008441C8">
              <w:rPr>
                <w:rFonts w:eastAsia="Times New Roman"/>
                <w:bCs/>
                <w:color w:val="000000" w:themeColor="text1" w:themeShade="BF"/>
              </w:rPr>
              <w:t>, Hyderabad (C.G.P.A : 9.2)</w:t>
            </w:r>
          </w:p>
          <w:p w:rsidR="00676132" w:rsidRDefault="00676132" w:rsidP="007A2387">
            <w:pPr>
              <w:ind w:right="168"/>
              <w:rPr>
                <w:rFonts w:eastAsia="Times New Roman"/>
                <w:bCs/>
                <w:color w:val="000000" w:themeColor="text1" w:themeShade="BF"/>
              </w:rPr>
            </w:pPr>
          </w:p>
          <w:p w:rsidR="00415F4E" w:rsidRDefault="00415F4E" w:rsidP="007A2387">
            <w:pPr>
              <w:ind w:right="168"/>
              <w:rPr>
                <w:rFonts w:eastAsia="Times New Roman"/>
                <w:bCs/>
                <w:color w:val="000000" w:themeColor="text1" w:themeShade="BF"/>
              </w:rPr>
            </w:pPr>
          </w:p>
          <w:p w:rsidR="00415F4E" w:rsidRPr="00EC52FE" w:rsidRDefault="00415F4E" w:rsidP="007A2387">
            <w:pPr>
              <w:ind w:right="168"/>
              <w:rPr>
                <w:rFonts w:eastAsia="Times New Roman"/>
                <w:bCs/>
                <w:color w:val="000000" w:themeColor="text1" w:themeShade="BF"/>
              </w:rPr>
            </w:pPr>
          </w:p>
        </w:tc>
      </w:tr>
    </w:tbl>
    <w:tbl>
      <w:tblPr>
        <w:tblStyle w:val="LightShading1"/>
        <w:tblpPr w:leftFromText="180" w:rightFromText="180" w:vertAnchor="text" w:horzAnchor="margin" w:tblpY="-1251"/>
        <w:tblOverlap w:val="never"/>
        <w:tblW w:w="9576" w:type="dxa"/>
        <w:tblLook w:val="04A0" w:firstRow="1" w:lastRow="0" w:firstColumn="1" w:lastColumn="0" w:noHBand="0" w:noVBand="1"/>
      </w:tblPr>
      <w:tblGrid>
        <w:gridCol w:w="9576"/>
      </w:tblGrid>
      <w:tr w:rsidR="007A2387" w:rsidTr="007A2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il"/>
              <w:bottom w:val="nil"/>
            </w:tcBorders>
            <w:shd w:val="clear" w:color="auto" w:fill="1F497D" w:themeFill="text2"/>
          </w:tcPr>
          <w:p w:rsidR="007A2387" w:rsidRDefault="007A2387" w:rsidP="007A2387">
            <w:r>
              <w:rPr>
                <w:rFonts w:ascii="Times New Roman" w:eastAsia="Times New Roman" w:hAnsi="Times New Roman" w:cs="Times New Roman"/>
                <w:b w:val="0"/>
                <w:color w:val="FFFFFF" w:themeColor="background1"/>
                <w:sz w:val="24"/>
                <w:szCs w:val="24"/>
              </w:rPr>
              <w:t>Academics</w:t>
            </w:r>
          </w:p>
        </w:tc>
      </w:tr>
    </w:tbl>
    <w:p w:rsidR="0053064E" w:rsidRDefault="0053064E" w:rsidP="00C90C04">
      <w:pPr>
        <w:spacing w:after="0" w:line="240" w:lineRule="auto"/>
      </w:pPr>
    </w:p>
    <w:tbl>
      <w:tblPr>
        <w:tblStyle w:val="LightShading1"/>
        <w:tblpPr w:leftFromText="180" w:rightFromText="180" w:vertAnchor="text" w:horzAnchor="margin" w:tblpY="-74"/>
        <w:tblW w:w="0" w:type="auto"/>
        <w:tblLook w:val="04A0" w:firstRow="1" w:lastRow="0" w:firstColumn="1" w:lastColumn="0" w:noHBand="0" w:noVBand="1"/>
      </w:tblPr>
      <w:tblGrid>
        <w:gridCol w:w="9576"/>
      </w:tblGrid>
      <w:tr w:rsidR="005640CD" w:rsidTr="00725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il"/>
              <w:bottom w:val="nil"/>
            </w:tcBorders>
            <w:shd w:val="clear" w:color="auto" w:fill="1F497D" w:themeFill="text2"/>
          </w:tcPr>
          <w:p w:rsidR="005640CD" w:rsidRDefault="00F93DCC" w:rsidP="007252C3">
            <w:r>
              <w:rPr>
                <w:rFonts w:ascii="Times New Roman" w:eastAsia="Times New Roman" w:hAnsi="Times New Roman" w:cs="Times New Roman"/>
                <w:b w:val="0"/>
                <w:color w:val="FFFFFF" w:themeColor="background1"/>
                <w:sz w:val="24"/>
                <w:szCs w:val="24"/>
              </w:rPr>
              <w:t>Work Experience</w:t>
            </w:r>
          </w:p>
        </w:tc>
      </w:tr>
    </w:tbl>
    <w:p w:rsidR="004D3B5C" w:rsidRDefault="004D3B5C" w:rsidP="004D3B5C">
      <w:pPr>
        <w:pStyle w:val="NoSpacing"/>
        <w:numPr>
          <w:ilvl w:val="0"/>
          <w:numId w:val="5"/>
        </w:numPr>
        <w:rPr>
          <w:rFonts w:eastAsia="Times New Roman"/>
          <w:bCs/>
          <w:color w:val="000000" w:themeColor="text1" w:themeShade="BF"/>
        </w:rPr>
      </w:pPr>
      <w:r>
        <w:rPr>
          <w:rFonts w:eastAsia="Times New Roman"/>
          <w:bCs/>
          <w:color w:val="000000" w:themeColor="text1" w:themeShade="BF"/>
        </w:rPr>
        <w:t xml:space="preserve">Currently working as </w:t>
      </w:r>
      <w:r w:rsidRPr="004D3B5C">
        <w:rPr>
          <w:rFonts w:eastAsia="Times New Roman"/>
          <w:b/>
          <w:bCs/>
          <w:color w:val="000000" w:themeColor="text1" w:themeShade="BF"/>
        </w:rPr>
        <w:t>Software Engineer</w:t>
      </w:r>
      <w:r>
        <w:rPr>
          <w:rFonts w:eastAsia="Times New Roman"/>
          <w:bCs/>
          <w:color w:val="000000" w:themeColor="text1" w:themeShade="BF"/>
        </w:rPr>
        <w:t xml:space="preserve"> in </w:t>
      </w:r>
      <w:r w:rsidRPr="004D3B5C">
        <w:rPr>
          <w:rFonts w:eastAsia="Times New Roman"/>
          <w:b/>
          <w:bCs/>
          <w:color w:val="000000" w:themeColor="text1" w:themeShade="BF"/>
        </w:rPr>
        <w:t>Creative Mars Software Solutions P</w:t>
      </w:r>
      <w:r>
        <w:rPr>
          <w:rFonts w:eastAsia="Times New Roman"/>
          <w:b/>
          <w:bCs/>
          <w:color w:val="000000" w:themeColor="text1" w:themeShade="BF"/>
        </w:rPr>
        <w:t>rivate</w:t>
      </w:r>
      <w:r>
        <w:rPr>
          <w:rFonts w:eastAsia="Times New Roman"/>
          <w:bCs/>
          <w:color w:val="000000" w:themeColor="text1" w:themeShade="BF"/>
        </w:rPr>
        <w:t xml:space="preserve"> </w:t>
      </w:r>
      <w:r w:rsidRPr="004D3B5C">
        <w:rPr>
          <w:rFonts w:eastAsia="Times New Roman"/>
          <w:b/>
          <w:bCs/>
          <w:color w:val="000000" w:themeColor="text1" w:themeShade="BF"/>
        </w:rPr>
        <w:t>Ltd</w:t>
      </w:r>
      <w:r>
        <w:rPr>
          <w:rFonts w:eastAsia="Times New Roman"/>
          <w:bCs/>
          <w:color w:val="000000" w:themeColor="text1" w:themeShade="BF"/>
        </w:rPr>
        <w:t xml:space="preserve"> from </w:t>
      </w:r>
    </w:p>
    <w:p w:rsidR="004D3B5C" w:rsidRPr="00995BE3" w:rsidRDefault="00A43C2E" w:rsidP="004D3B5C">
      <w:pPr>
        <w:pStyle w:val="NoSpacing"/>
        <w:ind w:left="720"/>
        <w:rPr>
          <w:rFonts w:eastAsia="Times New Roman"/>
          <w:bCs/>
          <w:color w:val="000000" w:themeColor="text1" w:themeShade="BF"/>
        </w:rPr>
      </w:pPr>
      <w:r>
        <w:rPr>
          <w:rFonts w:eastAsia="Times New Roman"/>
          <w:b/>
          <w:bCs/>
          <w:color w:val="000000" w:themeColor="text1" w:themeShade="BF"/>
        </w:rPr>
        <w:t>Nov</w:t>
      </w:r>
      <w:r w:rsidR="004D3B5C" w:rsidRPr="004D3B5C">
        <w:rPr>
          <w:rFonts w:eastAsia="Times New Roman"/>
          <w:b/>
          <w:bCs/>
          <w:color w:val="000000" w:themeColor="text1" w:themeShade="BF"/>
        </w:rPr>
        <w:t xml:space="preserve"> 1</w:t>
      </w:r>
      <w:r w:rsidR="004D3B5C" w:rsidRPr="004D3B5C">
        <w:rPr>
          <w:rFonts w:eastAsia="Times New Roman"/>
          <w:b/>
          <w:bCs/>
          <w:color w:val="000000" w:themeColor="text1" w:themeShade="BF"/>
          <w:vertAlign w:val="superscript"/>
        </w:rPr>
        <w:t>st</w:t>
      </w:r>
      <w:r w:rsidR="00FE3B94">
        <w:rPr>
          <w:rFonts w:eastAsia="Times New Roman"/>
          <w:b/>
          <w:bCs/>
          <w:color w:val="000000" w:themeColor="text1" w:themeShade="BF"/>
        </w:rPr>
        <w:t xml:space="preserve"> 2022 to August 17</w:t>
      </w:r>
      <w:r w:rsidR="00FE3B94" w:rsidRPr="00FE3B94">
        <w:rPr>
          <w:rFonts w:eastAsia="Times New Roman"/>
          <w:b/>
          <w:bCs/>
          <w:color w:val="000000" w:themeColor="text1" w:themeShade="BF"/>
          <w:vertAlign w:val="superscript"/>
        </w:rPr>
        <w:t>th</w:t>
      </w:r>
      <w:r w:rsidR="00FE3B94">
        <w:rPr>
          <w:rFonts w:eastAsia="Times New Roman"/>
          <w:b/>
          <w:bCs/>
          <w:color w:val="000000" w:themeColor="text1" w:themeShade="BF"/>
        </w:rPr>
        <w:t xml:space="preserve"> 2023.</w:t>
      </w:r>
    </w:p>
    <w:p w:rsidR="00F93DCC" w:rsidRDefault="008B4F69" w:rsidP="00F93DCC">
      <w:pPr>
        <w:pStyle w:val="NoSpacing"/>
        <w:numPr>
          <w:ilvl w:val="0"/>
          <w:numId w:val="5"/>
        </w:numPr>
        <w:rPr>
          <w:rFonts w:eastAsia="Times New Roman"/>
          <w:bCs/>
          <w:color w:val="000000" w:themeColor="text1" w:themeShade="BF"/>
        </w:rPr>
      </w:pPr>
      <w:r>
        <w:rPr>
          <w:rFonts w:eastAsia="Times New Roman"/>
          <w:bCs/>
          <w:color w:val="000000" w:themeColor="text1" w:themeShade="BF"/>
        </w:rPr>
        <w:t xml:space="preserve">Worked as a </w:t>
      </w:r>
      <w:r>
        <w:rPr>
          <w:rFonts w:eastAsia="Times New Roman"/>
          <w:b/>
          <w:bCs/>
          <w:color w:val="000000" w:themeColor="text1" w:themeShade="BF"/>
        </w:rPr>
        <w:t>Tron Analyst</w:t>
      </w:r>
      <w:r w:rsidR="00F93DCC" w:rsidRPr="00F93DCC">
        <w:rPr>
          <w:rFonts w:eastAsia="Times New Roman"/>
          <w:bCs/>
          <w:color w:val="000000" w:themeColor="text1" w:themeShade="BF"/>
        </w:rPr>
        <w:t xml:space="preserve"> for </w:t>
      </w:r>
      <w:r>
        <w:rPr>
          <w:rFonts w:eastAsia="Times New Roman"/>
          <w:bCs/>
          <w:color w:val="000000" w:themeColor="text1" w:themeShade="BF"/>
        </w:rPr>
        <w:t>Amazon Development Center</w:t>
      </w:r>
      <w:r w:rsidR="004D3B5C">
        <w:rPr>
          <w:rFonts w:eastAsia="Times New Roman"/>
          <w:bCs/>
          <w:color w:val="000000" w:themeColor="text1" w:themeShade="BF"/>
        </w:rPr>
        <w:t xml:space="preserve"> Private Ltd</w:t>
      </w:r>
      <w:r w:rsidR="00F93DCC" w:rsidRPr="00F93DCC">
        <w:rPr>
          <w:rFonts w:eastAsia="Times New Roman"/>
          <w:bCs/>
          <w:color w:val="000000" w:themeColor="text1" w:themeShade="BF"/>
        </w:rPr>
        <w:t xml:space="preserve">, Hyderabad </w:t>
      </w:r>
    </w:p>
    <w:p w:rsidR="008B4F69" w:rsidRDefault="004D3B5C" w:rsidP="008B4F69">
      <w:pPr>
        <w:pStyle w:val="NoSpacing"/>
        <w:ind w:left="720"/>
        <w:rPr>
          <w:rFonts w:eastAsia="Times New Roman"/>
          <w:bCs/>
          <w:color w:val="000000" w:themeColor="text1" w:themeShade="BF"/>
        </w:rPr>
      </w:pPr>
      <w:r w:rsidRPr="00F93DCC">
        <w:rPr>
          <w:rFonts w:eastAsia="Times New Roman"/>
          <w:bCs/>
          <w:color w:val="000000" w:themeColor="text1" w:themeShade="BF"/>
        </w:rPr>
        <w:t>F</w:t>
      </w:r>
      <w:r w:rsidR="00F93DCC" w:rsidRPr="00F93DCC">
        <w:rPr>
          <w:rFonts w:eastAsia="Times New Roman"/>
          <w:bCs/>
          <w:color w:val="000000" w:themeColor="text1" w:themeShade="BF"/>
        </w:rPr>
        <w:t>rom</w:t>
      </w:r>
      <w:r>
        <w:rPr>
          <w:rFonts w:eastAsia="Times New Roman"/>
          <w:bCs/>
          <w:color w:val="000000" w:themeColor="text1" w:themeShade="BF"/>
        </w:rPr>
        <w:t xml:space="preserve"> </w:t>
      </w:r>
      <w:r w:rsidR="008B4F69" w:rsidRPr="00286EAF">
        <w:rPr>
          <w:rFonts w:eastAsia="Times New Roman"/>
          <w:b/>
          <w:bCs/>
          <w:color w:val="000000" w:themeColor="text1" w:themeShade="BF"/>
        </w:rPr>
        <w:t>3</w:t>
      </w:r>
      <w:r w:rsidR="008B4F69" w:rsidRPr="00286EAF">
        <w:rPr>
          <w:rFonts w:eastAsia="Times New Roman"/>
          <w:b/>
          <w:bCs/>
          <w:color w:val="000000" w:themeColor="text1" w:themeShade="BF"/>
          <w:vertAlign w:val="superscript"/>
        </w:rPr>
        <w:t>rd</w:t>
      </w:r>
      <w:r w:rsidR="008B4F69" w:rsidRPr="00286EAF">
        <w:rPr>
          <w:rFonts w:eastAsia="Times New Roman"/>
          <w:b/>
          <w:bCs/>
          <w:color w:val="000000" w:themeColor="text1" w:themeShade="BF"/>
        </w:rPr>
        <w:t xml:space="preserve"> August 2020</w:t>
      </w:r>
      <w:r w:rsidR="00EE21DC">
        <w:rPr>
          <w:rFonts w:eastAsia="Times New Roman"/>
          <w:b/>
          <w:bCs/>
          <w:color w:val="000000" w:themeColor="text1" w:themeShade="BF"/>
        </w:rPr>
        <w:t xml:space="preserve"> </w:t>
      </w:r>
      <w:r w:rsidR="008B4F69">
        <w:rPr>
          <w:rFonts w:eastAsia="Times New Roman"/>
          <w:bCs/>
          <w:color w:val="000000" w:themeColor="text1" w:themeShade="BF"/>
        </w:rPr>
        <w:t xml:space="preserve">till </w:t>
      </w:r>
      <w:r w:rsidR="008403C9" w:rsidRPr="00286EAF">
        <w:rPr>
          <w:rFonts w:eastAsia="Times New Roman"/>
          <w:b/>
          <w:bCs/>
          <w:color w:val="000000" w:themeColor="text1" w:themeShade="BF"/>
        </w:rPr>
        <w:t>3</w:t>
      </w:r>
      <w:r w:rsidR="008403C9" w:rsidRPr="00286EAF">
        <w:rPr>
          <w:rFonts w:eastAsia="Times New Roman"/>
          <w:b/>
          <w:bCs/>
          <w:color w:val="000000" w:themeColor="text1" w:themeShade="BF"/>
          <w:vertAlign w:val="superscript"/>
        </w:rPr>
        <w:t>rd</w:t>
      </w:r>
      <w:r w:rsidR="008403C9">
        <w:rPr>
          <w:rFonts w:eastAsia="Times New Roman"/>
          <w:b/>
          <w:bCs/>
          <w:color w:val="000000" w:themeColor="text1" w:themeShade="BF"/>
        </w:rPr>
        <w:t xml:space="preserve"> August 2022</w:t>
      </w:r>
      <w:r w:rsidR="008B4F69" w:rsidRPr="00286EAF">
        <w:rPr>
          <w:rFonts w:eastAsia="Times New Roman"/>
          <w:b/>
          <w:bCs/>
          <w:color w:val="000000" w:themeColor="text1" w:themeShade="BF"/>
        </w:rPr>
        <w:t>.</w:t>
      </w:r>
    </w:p>
    <w:p w:rsidR="0012796D" w:rsidRDefault="0012796D" w:rsidP="0012796D">
      <w:pPr>
        <w:pStyle w:val="NoSpacing"/>
        <w:rPr>
          <w:rFonts w:eastAsia="Times New Roman"/>
          <w:bCs/>
          <w:color w:val="000000" w:themeColor="text1" w:themeShade="BF"/>
        </w:rPr>
      </w:pPr>
    </w:p>
    <w:p w:rsidR="00415F4E" w:rsidRDefault="00415F4E" w:rsidP="0012796D">
      <w:pPr>
        <w:pStyle w:val="NoSpacing"/>
        <w:rPr>
          <w:rFonts w:eastAsia="Times New Roman"/>
          <w:bCs/>
          <w:color w:val="000000" w:themeColor="text1" w:themeShade="BF"/>
        </w:rPr>
      </w:pPr>
    </w:p>
    <w:p w:rsidR="00415F4E" w:rsidRDefault="00415F4E" w:rsidP="0012796D">
      <w:pPr>
        <w:pStyle w:val="NoSpacing"/>
        <w:rPr>
          <w:rFonts w:eastAsia="Times New Roman"/>
          <w:bCs/>
          <w:color w:val="000000" w:themeColor="text1" w:themeShade="BF"/>
        </w:rPr>
      </w:pPr>
    </w:p>
    <w:p w:rsidR="00415F4E" w:rsidRDefault="00415F4E" w:rsidP="0012796D">
      <w:pPr>
        <w:pStyle w:val="NoSpacing"/>
        <w:rPr>
          <w:rFonts w:eastAsia="Times New Roman"/>
          <w:bCs/>
          <w:color w:val="000000" w:themeColor="text1" w:themeShade="BF"/>
        </w:rPr>
      </w:pPr>
    </w:p>
    <w:p w:rsidR="00415F4E" w:rsidRDefault="00415F4E" w:rsidP="0012796D">
      <w:pPr>
        <w:pStyle w:val="NoSpacing"/>
        <w:rPr>
          <w:rFonts w:eastAsia="Times New Roman"/>
          <w:bCs/>
          <w:color w:val="000000" w:themeColor="text1" w:themeShade="BF"/>
        </w:rPr>
      </w:pPr>
    </w:p>
    <w:p w:rsidR="00415F4E" w:rsidRDefault="00415F4E" w:rsidP="0012796D">
      <w:pPr>
        <w:pStyle w:val="NoSpacing"/>
        <w:rPr>
          <w:rFonts w:eastAsia="Times New Roman"/>
          <w:bCs/>
          <w:color w:val="000000" w:themeColor="text1" w:themeShade="BF"/>
        </w:rPr>
      </w:pPr>
    </w:p>
    <w:p w:rsidR="00EC77DE" w:rsidRDefault="00EC77DE" w:rsidP="00C90C04">
      <w:pPr>
        <w:spacing w:after="0" w:line="240" w:lineRule="auto"/>
      </w:pPr>
    </w:p>
    <w:tbl>
      <w:tblPr>
        <w:tblStyle w:val="LightShading1"/>
        <w:tblpPr w:leftFromText="180" w:rightFromText="180" w:vertAnchor="text" w:horzAnchor="margin" w:tblpY="-74"/>
        <w:tblW w:w="0" w:type="auto"/>
        <w:tblLook w:val="04A0" w:firstRow="1" w:lastRow="0" w:firstColumn="1" w:lastColumn="0" w:noHBand="0" w:noVBand="1"/>
      </w:tblPr>
      <w:tblGrid>
        <w:gridCol w:w="9576"/>
      </w:tblGrid>
      <w:tr w:rsidR="004C1803" w:rsidTr="00725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il"/>
              <w:bottom w:val="nil"/>
            </w:tcBorders>
            <w:shd w:val="clear" w:color="auto" w:fill="1F497D" w:themeFill="text2"/>
          </w:tcPr>
          <w:p w:rsidR="004C1803" w:rsidRDefault="00CA7FCC" w:rsidP="007252C3">
            <w:r>
              <w:rPr>
                <w:rFonts w:ascii="Times New Roman" w:eastAsia="Times New Roman" w:hAnsi="Times New Roman" w:cs="Times New Roman"/>
                <w:b w:val="0"/>
                <w:color w:val="FFFFFF" w:themeColor="background1"/>
                <w:sz w:val="24"/>
                <w:szCs w:val="24"/>
              </w:rPr>
              <w:t>Projects</w:t>
            </w:r>
          </w:p>
        </w:tc>
      </w:tr>
    </w:tbl>
    <w:p w:rsidR="00FC18EA" w:rsidRDefault="00EC77DE" w:rsidP="004D3B5C">
      <w:pPr>
        <w:pStyle w:val="NoSpacing"/>
        <w:rPr>
          <w:rFonts w:eastAsia="Times New Roman"/>
          <w:bCs/>
          <w:color w:val="000000" w:themeColor="text1" w:themeShade="BF"/>
        </w:rPr>
      </w:pPr>
      <w:r w:rsidRPr="00C4269B">
        <w:rPr>
          <w:rFonts w:eastAsia="Times New Roman"/>
          <w:b/>
          <w:bCs/>
          <w:color w:val="000000" w:themeColor="text1" w:themeShade="BF"/>
        </w:rPr>
        <w:t>Project</w:t>
      </w:r>
      <w:r>
        <w:rPr>
          <w:rFonts w:eastAsia="Times New Roman"/>
          <w:bCs/>
          <w:color w:val="000000" w:themeColor="text1" w:themeShade="BF"/>
        </w:rPr>
        <w:t xml:space="preserve"> 1</w:t>
      </w:r>
    </w:p>
    <w:p w:rsidR="007B6381" w:rsidRDefault="00760355" w:rsidP="004D3B5C">
      <w:pPr>
        <w:pStyle w:val="NoSpacing"/>
        <w:rPr>
          <w:rFonts w:eastAsia="Times New Roman"/>
          <w:bCs/>
          <w:color w:val="000000" w:themeColor="text1" w:themeShade="BF"/>
        </w:rPr>
      </w:pPr>
      <w:r>
        <w:rPr>
          <w:rFonts w:eastAsia="Times New Roman"/>
          <w:b/>
          <w:bCs/>
          <w:color w:val="000000" w:themeColor="text1" w:themeShade="BF"/>
        </w:rPr>
        <w:t xml:space="preserve">Project </w:t>
      </w:r>
      <w:r w:rsidR="007B6381">
        <w:rPr>
          <w:rFonts w:eastAsia="Times New Roman"/>
          <w:b/>
          <w:bCs/>
          <w:color w:val="000000" w:themeColor="text1" w:themeShade="BF"/>
        </w:rPr>
        <w:t>Name: TRON</w:t>
      </w:r>
    </w:p>
    <w:p w:rsidR="00EC77DE" w:rsidRDefault="00EC77DE" w:rsidP="004D3B5C">
      <w:pPr>
        <w:pStyle w:val="NoSpacing"/>
        <w:rPr>
          <w:rFonts w:eastAsia="Times New Roman"/>
          <w:bCs/>
          <w:color w:val="000000" w:themeColor="text1" w:themeShade="BF"/>
        </w:rPr>
      </w:pPr>
      <w:r w:rsidRPr="00C4269B">
        <w:rPr>
          <w:rFonts w:eastAsia="Times New Roman"/>
          <w:b/>
          <w:bCs/>
          <w:color w:val="000000" w:themeColor="text1" w:themeShade="BF"/>
        </w:rPr>
        <w:t>Role</w:t>
      </w:r>
      <w:r>
        <w:rPr>
          <w:rFonts w:eastAsia="Times New Roman"/>
          <w:bCs/>
          <w:color w:val="000000" w:themeColor="text1" w:themeShade="BF"/>
        </w:rPr>
        <w:t>: Tableau Developer</w:t>
      </w:r>
    </w:p>
    <w:p w:rsidR="00307CC0" w:rsidRDefault="00EC77DE" w:rsidP="00BC53EA">
      <w:pPr>
        <w:pStyle w:val="NoSpacing"/>
        <w:jc w:val="both"/>
        <w:rPr>
          <w:rFonts w:eastAsia="Times New Roman"/>
          <w:bCs/>
          <w:color w:val="000000" w:themeColor="text1" w:themeShade="BF"/>
        </w:rPr>
      </w:pPr>
      <w:r w:rsidRPr="00C4269B">
        <w:rPr>
          <w:rFonts w:eastAsia="Times New Roman"/>
          <w:b/>
          <w:bCs/>
          <w:color w:val="000000" w:themeColor="text1" w:themeShade="BF"/>
        </w:rPr>
        <w:t>Description</w:t>
      </w:r>
      <w:r>
        <w:rPr>
          <w:rFonts w:eastAsia="Times New Roman"/>
          <w:bCs/>
          <w:color w:val="000000" w:themeColor="text1" w:themeShade="BF"/>
        </w:rPr>
        <w:t xml:space="preserve">: </w:t>
      </w:r>
      <w:r w:rsidR="00890BF0">
        <w:rPr>
          <w:rFonts w:eastAsia="Times New Roman"/>
          <w:bCs/>
          <w:color w:val="000000" w:themeColor="text1" w:themeShade="BF"/>
        </w:rPr>
        <w:t>The Tron associate is required to watch the video of the stowing activity in the fulfillment center, understand it thoroughly and make best use of human judgement and available resources to indicate the captured in the video. We are expected to verify/mark the location of the product through a tool while maintaining highest level of accuracy. This process helps in maintaining stow quality at the fulfillment center.</w:t>
      </w:r>
    </w:p>
    <w:p w:rsidR="00BC53EA" w:rsidRDefault="00BC53EA" w:rsidP="00BC53EA">
      <w:pPr>
        <w:pStyle w:val="NoSpacing"/>
        <w:jc w:val="both"/>
        <w:rPr>
          <w:rFonts w:eastAsia="Times New Roman"/>
          <w:bCs/>
          <w:color w:val="000000" w:themeColor="text1" w:themeShade="BF"/>
        </w:rPr>
      </w:pPr>
    </w:p>
    <w:p w:rsidR="00307CC0" w:rsidRDefault="00307CC0" w:rsidP="00DE4745">
      <w:pPr>
        <w:pStyle w:val="NoSpacing"/>
        <w:rPr>
          <w:rFonts w:eastAsia="Times New Roman"/>
          <w:bCs/>
          <w:color w:val="000000" w:themeColor="text1" w:themeShade="BF"/>
        </w:rPr>
      </w:pPr>
      <w:r w:rsidRPr="00C4269B">
        <w:rPr>
          <w:rFonts w:eastAsia="Times New Roman"/>
          <w:b/>
          <w:bCs/>
          <w:color w:val="000000" w:themeColor="text1" w:themeShade="BF"/>
        </w:rPr>
        <w:t>Responsibilities</w:t>
      </w:r>
      <w:r>
        <w:rPr>
          <w:rFonts w:eastAsia="Times New Roman"/>
          <w:bCs/>
          <w:color w:val="000000" w:themeColor="text1" w:themeShade="BF"/>
        </w:rPr>
        <w:t>:</w:t>
      </w:r>
    </w:p>
    <w:p w:rsidR="004D3B5C" w:rsidRPr="004D3B5C" w:rsidRDefault="004D3B5C" w:rsidP="004D3B5C">
      <w:pPr>
        <w:pStyle w:val="ListParagraph"/>
        <w:numPr>
          <w:ilvl w:val="0"/>
          <w:numId w:val="11"/>
        </w:numPr>
        <w:suppressAutoHyphens/>
        <w:spacing w:after="0" w:line="240" w:lineRule="auto"/>
        <w:jc w:val="both"/>
        <w:rPr>
          <w:rFonts w:eastAsia="Times New Roman"/>
          <w:bCs/>
          <w:color w:val="000000" w:themeColor="text1" w:themeShade="BF"/>
        </w:rPr>
      </w:pPr>
      <w:r w:rsidRPr="004D3B5C">
        <w:rPr>
          <w:rFonts w:eastAsia="Times New Roman"/>
          <w:bCs/>
          <w:color w:val="000000" w:themeColor="text1" w:themeShade="BF"/>
        </w:rPr>
        <w:t>Developed Visualizations</w:t>
      </w:r>
      <w:r w:rsidR="00CD4E96">
        <w:rPr>
          <w:rFonts w:eastAsia="Times New Roman"/>
          <w:bCs/>
          <w:color w:val="000000" w:themeColor="text1" w:themeShade="BF"/>
        </w:rPr>
        <w:t xml:space="preserve"> using Sets, Calculated Fields </w:t>
      </w:r>
      <w:r w:rsidR="00CD4E96" w:rsidRPr="004D3B5C">
        <w:rPr>
          <w:rFonts w:eastAsia="Times New Roman"/>
          <w:bCs/>
          <w:color w:val="000000" w:themeColor="text1" w:themeShade="BF"/>
        </w:rPr>
        <w:t>and Filters</w:t>
      </w:r>
      <w:r w:rsidRPr="004D3B5C">
        <w:rPr>
          <w:rFonts w:eastAsia="Times New Roman"/>
          <w:bCs/>
          <w:color w:val="000000" w:themeColor="text1" w:themeShade="BF"/>
        </w:rPr>
        <w:t xml:space="preserve">. </w:t>
      </w:r>
    </w:p>
    <w:p w:rsidR="004D3B5C" w:rsidRPr="004D3B5C" w:rsidRDefault="004D3B5C" w:rsidP="004D3B5C">
      <w:pPr>
        <w:pStyle w:val="ListParagraph"/>
        <w:numPr>
          <w:ilvl w:val="0"/>
          <w:numId w:val="11"/>
        </w:numPr>
        <w:suppressAutoHyphens/>
        <w:spacing w:after="0" w:line="240" w:lineRule="auto"/>
        <w:jc w:val="both"/>
        <w:rPr>
          <w:rFonts w:eastAsia="Times New Roman"/>
          <w:bCs/>
          <w:color w:val="000000" w:themeColor="text1" w:themeShade="BF"/>
        </w:rPr>
      </w:pPr>
      <w:r w:rsidRPr="004D3B5C">
        <w:rPr>
          <w:rFonts w:eastAsia="Times New Roman"/>
          <w:bCs/>
          <w:color w:val="000000" w:themeColor="text1" w:themeShade="BF"/>
        </w:rPr>
        <w:t xml:space="preserve">Created Dependent filters and Independent filters. </w:t>
      </w:r>
    </w:p>
    <w:p w:rsidR="004D3B5C" w:rsidRPr="004D3B5C" w:rsidRDefault="004D3B5C" w:rsidP="004D3B5C">
      <w:pPr>
        <w:pStyle w:val="ListParagraph"/>
        <w:numPr>
          <w:ilvl w:val="0"/>
          <w:numId w:val="11"/>
        </w:numPr>
        <w:suppressAutoHyphens/>
        <w:spacing w:after="0" w:line="240" w:lineRule="auto"/>
        <w:jc w:val="both"/>
        <w:rPr>
          <w:rFonts w:eastAsia="Times New Roman"/>
          <w:bCs/>
          <w:color w:val="000000" w:themeColor="text1" w:themeShade="BF"/>
        </w:rPr>
      </w:pPr>
      <w:r w:rsidRPr="004D3B5C">
        <w:rPr>
          <w:rFonts w:eastAsia="Times New Roman"/>
          <w:bCs/>
          <w:color w:val="000000" w:themeColor="text1" w:themeShade="BF"/>
        </w:rPr>
        <w:t xml:space="preserve">Used Quick filters and Quick table calculations when necessary. </w:t>
      </w:r>
    </w:p>
    <w:p w:rsidR="004D3B5C" w:rsidRPr="004D3B5C" w:rsidRDefault="004D3B5C" w:rsidP="004D3B5C">
      <w:pPr>
        <w:pStyle w:val="ListParagraph"/>
        <w:numPr>
          <w:ilvl w:val="0"/>
          <w:numId w:val="11"/>
        </w:numPr>
        <w:suppressAutoHyphens/>
        <w:spacing w:after="0" w:line="240" w:lineRule="auto"/>
        <w:jc w:val="both"/>
        <w:rPr>
          <w:rFonts w:eastAsia="Times New Roman"/>
          <w:bCs/>
          <w:color w:val="000000" w:themeColor="text1" w:themeShade="BF"/>
        </w:rPr>
      </w:pPr>
      <w:r w:rsidRPr="004D3B5C">
        <w:rPr>
          <w:rFonts w:eastAsia="Times New Roman"/>
          <w:bCs/>
          <w:color w:val="000000" w:themeColor="text1" w:themeShade="BF"/>
        </w:rPr>
        <w:t xml:space="preserve">Involved in creating a Dual-axis, Bar charts with multiple measures, Box plots, Heat maps and Trend lines statistics. </w:t>
      </w:r>
    </w:p>
    <w:p w:rsidR="004D3B5C" w:rsidRPr="004D3B5C" w:rsidRDefault="004D3B5C" w:rsidP="004D3B5C">
      <w:pPr>
        <w:pStyle w:val="ListParagraph"/>
        <w:numPr>
          <w:ilvl w:val="0"/>
          <w:numId w:val="11"/>
        </w:numPr>
        <w:suppressAutoHyphens/>
        <w:spacing w:after="0" w:line="240" w:lineRule="auto"/>
        <w:jc w:val="both"/>
        <w:rPr>
          <w:rFonts w:eastAsia="Times New Roman"/>
          <w:bCs/>
          <w:color w:val="000000" w:themeColor="text1" w:themeShade="BF"/>
        </w:rPr>
      </w:pPr>
      <w:r w:rsidRPr="004D3B5C">
        <w:rPr>
          <w:rFonts w:eastAsia="Times New Roman"/>
          <w:bCs/>
          <w:color w:val="000000" w:themeColor="text1" w:themeShade="BF"/>
        </w:rPr>
        <w:t xml:space="preserve">Implemented LOD Expressions. </w:t>
      </w:r>
    </w:p>
    <w:p w:rsidR="004D3B5C" w:rsidRPr="004D3B5C" w:rsidRDefault="004D3B5C" w:rsidP="004D3B5C">
      <w:pPr>
        <w:pStyle w:val="ListParagraph"/>
        <w:numPr>
          <w:ilvl w:val="0"/>
          <w:numId w:val="11"/>
        </w:numPr>
        <w:suppressAutoHyphens/>
        <w:spacing w:after="0" w:line="240" w:lineRule="auto"/>
        <w:jc w:val="both"/>
        <w:rPr>
          <w:rFonts w:eastAsia="Times New Roman"/>
          <w:bCs/>
          <w:color w:val="000000" w:themeColor="text1" w:themeShade="BF"/>
        </w:rPr>
      </w:pPr>
      <w:r w:rsidRPr="004D3B5C">
        <w:rPr>
          <w:rFonts w:eastAsia="Times New Roman"/>
          <w:bCs/>
          <w:color w:val="000000" w:themeColor="text1" w:themeShade="BF"/>
        </w:rPr>
        <w:t xml:space="preserve">Created Data Blending in case of merging two different datasets. </w:t>
      </w:r>
    </w:p>
    <w:p w:rsidR="004D3B5C" w:rsidRPr="004D3B5C" w:rsidRDefault="004D3B5C" w:rsidP="004D3B5C">
      <w:pPr>
        <w:pStyle w:val="ListParagraph"/>
        <w:numPr>
          <w:ilvl w:val="0"/>
          <w:numId w:val="11"/>
        </w:numPr>
        <w:suppressAutoHyphens/>
        <w:spacing w:after="0" w:line="240" w:lineRule="auto"/>
        <w:jc w:val="both"/>
        <w:rPr>
          <w:rFonts w:eastAsia="Times New Roman"/>
          <w:bCs/>
          <w:color w:val="000000" w:themeColor="text1" w:themeShade="BF"/>
        </w:rPr>
      </w:pPr>
      <w:r w:rsidRPr="004D3B5C">
        <w:rPr>
          <w:rFonts w:eastAsia="Times New Roman"/>
          <w:bCs/>
          <w:color w:val="000000" w:themeColor="text1" w:themeShade="BF"/>
        </w:rPr>
        <w:t>Interact with server to publish the workbook into project</w:t>
      </w:r>
    </w:p>
    <w:p w:rsidR="004D3B5C" w:rsidRPr="004D3B5C" w:rsidRDefault="004D3B5C" w:rsidP="004D3B5C">
      <w:pPr>
        <w:pStyle w:val="ListParagraph"/>
        <w:numPr>
          <w:ilvl w:val="0"/>
          <w:numId w:val="11"/>
        </w:numPr>
        <w:suppressAutoHyphens/>
        <w:spacing w:after="0" w:line="240" w:lineRule="auto"/>
        <w:jc w:val="both"/>
        <w:rPr>
          <w:rFonts w:eastAsia="Times New Roman"/>
          <w:bCs/>
          <w:color w:val="000000" w:themeColor="text1" w:themeShade="BF"/>
        </w:rPr>
      </w:pPr>
      <w:r w:rsidRPr="004D3B5C">
        <w:rPr>
          <w:rFonts w:eastAsia="Times New Roman"/>
          <w:bCs/>
          <w:color w:val="000000" w:themeColor="text1" w:themeShade="BF"/>
        </w:rPr>
        <w:t>Developed Bar chart, Pie Chart, Line Chart, Table chart, Scatter Plot, complex reports which involves Advanced Calculations.</w:t>
      </w:r>
    </w:p>
    <w:p w:rsidR="004D3B5C" w:rsidRPr="004D3B5C" w:rsidRDefault="004D3B5C" w:rsidP="004D3B5C">
      <w:pPr>
        <w:pStyle w:val="ListParagraph"/>
        <w:numPr>
          <w:ilvl w:val="0"/>
          <w:numId w:val="11"/>
        </w:numPr>
        <w:suppressAutoHyphens/>
        <w:spacing w:after="0" w:line="240" w:lineRule="auto"/>
        <w:jc w:val="both"/>
        <w:rPr>
          <w:rFonts w:eastAsia="Times New Roman"/>
          <w:bCs/>
          <w:color w:val="000000" w:themeColor="text1" w:themeShade="BF"/>
        </w:rPr>
      </w:pPr>
      <w:r w:rsidRPr="004D3B5C">
        <w:rPr>
          <w:rFonts w:eastAsia="Times New Roman"/>
          <w:bCs/>
          <w:color w:val="000000" w:themeColor="text1" w:themeShade="BF"/>
        </w:rPr>
        <w:t>Created Custom SQL Queries to pull the data from SQL Server.</w:t>
      </w:r>
    </w:p>
    <w:p w:rsidR="004D3B5C" w:rsidRPr="004D3B5C" w:rsidRDefault="004D3B5C" w:rsidP="004D3B5C">
      <w:pPr>
        <w:pStyle w:val="ListParagraph"/>
        <w:numPr>
          <w:ilvl w:val="0"/>
          <w:numId w:val="11"/>
        </w:numPr>
        <w:suppressAutoHyphens/>
        <w:spacing w:after="0" w:line="240" w:lineRule="auto"/>
        <w:jc w:val="both"/>
        <w:rPr>
          <w:rFonts w:eastAsia="Times New Roman"/>
          <w:bCs/>
          <w:color w:val="000000" w:themeColor="text1" w:themeShade="BF"/>
        </w:rPr>
      </w:pPr>
      <w:r w:rsidRPr="004D3B5C">
        <w:rPr>
          <w:rFonts w:eastAsia="Times New Roman"/>
          <w:bCs/>
          <w:color w:val="000000" w:themeColor="text1" w:themeShade="BF"/>
        </w:rPr>
        <w:t>Created Procedure, Functions, Joins and Sub Queries.</w:t>
      </w:r>
    </w:p>
    <w:p w:rsidR="00DE4745" w:rsidRDefault="00DE4745" w:rsidP="00DE4745">
      <w:pPr>
        <w:pStyle w:val="NoSpacing"/>
        <w:rPr>
          <w:rFonts w:eastAsia="Times New Roman"/>
          <w:bCs/>
          <w:color w:val="000000" w:themeColor="text1" w:themeShade="BF"/>
        </w:rPr>
      </w:pPr>
    </w:p>
    <w:p w:rsidR="00DE4745" w:rsidRDefault="00DE4745" w:rsidP="00DC588A">
      <w:pPr>
        <w:pStyle w:val="NoSpacing"/>
        <w:rPr>
          <w:rFonts w:eastAsia="Times New Roman"/>
          <w:bCs/>
          <w:color w:val="000000" w:themeColor="text1" w:themeShade="BF"/>
        </w:rPr>
      </w:pPr>
      <w:r w:rsidRPr="00C4269B">
        <w:rPr>
          <w:rFonts w:eastAsia="Times New Roman"/>
          <w:b/>
          <w:bCs/>
          <w:color w:val="000000" w:themeColor="text1" w:themeShade="BF"/>
        </w:rPr>
        <w:t>Project</w:t>
      </w:r>
      <w:r>
        <w:rPr>
          <w:rFonts w:eastAsia="Times New Roman"/>
          <w:bCs/>
          <w:color w:val="000000" w:themeColor="text1" w:themeShade="BF"/>
        </w:rPr>
        <w:t xml:space="preserve"> 2</w:t>
      </w:r>
    </w:p>
    <w:p w:rsidR="00DE4745" w:rsidRDefault="00DE4745" w:rsidP="00BC53EA">
      <w:pPr>
        <w:pStyle w:val="NoSpacing"/>
        <w:rPr>
          <w:rFonts w:eastAsia="Times New Roman"/>
          <w:bCs/>
          <w:color w:val="000000" w:themeColor="text1" w:themeShade="BF"/>
        </w:rPr>
      </w:pPr>
      <w:r w:rsidRPr="00C4269B">
        <w:rPr>
          <w:rFonts w:eastAsia="Times New Roman"/>
          <w:b/>
          <w:bCs/>
          <w:color w:val="000000" w:themeColor="text1" w:themeShade="BF"/>
        </w:rPr>
        <w:t>Project Name</w:t>
      </w:r>
      <w:r w:rsidR="003B4BD9">
        <w:rPr>
          <w:rFonts w:eastAsia="Times New Roman"/>
          <w:bCs/>
          <w:color w:val="000000" w:themeColor="text1" w:themeShade="BF"/>
        </w:rPr>
        <w:t xml:space="preserve">: </w:t>
      </w:r>
      <w:r w:rsidR="003B4BD9" w:rsidRPr="003B4BD9">
        <w:rPr>
          <w:rFonts w:eastAsia="Times New Roman"/>
          <w:b/>
          <w:bCs/>
          <w:color w:val="000000" w:themeColor="text1" w:themeShade="BF"/>
        </w:rPr>
        <w:t>SCOUT</w:t>
      </w:r>
    </w:p>
    <w:p w:rsidR="00AC7A6D" w:rsidRDefault="00DE4745" w:rsidP="005A18A9">
      <w:pPr>
        <w:pStyle w:val="NoSpacing"/>
        <w:jc w:val="both"/>
        <w:rPr>
          <w:rFonts w:eastAsia="Times New Roman"/>
          <w:bCs/>
          <w:color w:val="000000" w:themeColor="text1" w:themeShade="BF"/>
        </w:rPr>
      </w:pPr>
      <w:r w:rsidRPr="00C4269B">
        <w:rPr>
          <w:rFonts w:eastAsia="Times New Roman"/>
          <w:b/>
          <w:bCs/>
          <w:color w:val="000000" w:themeColor="text1" w:themeShade="BF"/>
        </w:rPr>
        <w:t>Description</w:t>
      </w:r>
      <w:r>
        <w:rPr>
          <w:rFonts w:eastAsia="Times New Roman"/>
          <w:bCs/>
          <w:color w:val="000000" w:themeColor="text1" w:themeShade="BF"/>
        </w:rPr>
        <w:t xml:space="preserve">: </w:t>
      </w:r>
      <w:r w:rsidR="00D24E0E">
        <w:rPr>
          <w:rFonts w:eastAsia="Times New Roman"/>
          <w:bCs/>
          <w:color w:val="000000" w:themeColor="text1" w:themeShade="BF"/>
        </w:rPr>
        <w:t>As the scout is designed now, a customer would place an order on Amazon, then</w:t>
      </w:r>
    </w:p>
    <w:p w:rsidR="00D24E0E" w:rsidRDefault="00D24E0E" w:rsidP="005A18A9">
      <w:pPr>
        <w:pStyle w:val="NoSpacing"/>
        <w:jc w:val="both"/>
        <w:rPr>
          <w:rFonts w:eastAsia="Times New Roman"/>
          <w:bCs/>
          <w:color w:val="000000" w:themeColor="text1" w:themeShade="BF"/>
        </w:rPr>
      </w:pPr>
      <w:r>
        <w:rPr>
          <w:rFonts w:eastAsia="Times New Roman"/>
          <w:bCs/>
          <w:color w:val="000000" w:themeColor="text1" w:themeShade="BF"/>
        </w:rPr>
        <w:t>receive a notification that a device will make a delivery during a specific time window. A worker</w:t>
      </w:r>
    </w:p>
    <w:p w:rsidR="00D24E0E" w:rsidRDefault="00D24E0E" w:rsidP="005A18A9">
      <w:pPr>
        <w:pStyle w:val="NoSpacing"/>
        <w:jc w:val="both"/>
        <w:rPr>
          <w:rFonts w:eastAsia="Times New Roman"/>
          <w:bCs/>
          <w:color w:val="000000" w:themeColor="text1" w:themeShade="BF"/>
        </w:rPr>
      </w:pPr>
      <w:r>
        <w:rPr>
          <w:rFonts w:eastAsia="Times New Roman"/>
          <w:bCs/>
          <w:color w:val="000000" w:themeColor="text1" w:themeShade="BF"/>
        </w:rPr>
        <w:t>loads the package into the devices at one of the local dispensers, then the scout is sent on its</w:t>
      </w:r>
    </w:p>
    <w:p w:rsidR="00D24E0E" w:rsidRDefault="00D24E0E" w:rsidP="005A18A9">
      <w:pPr>
        <w:pStyle w:val="NoSpacing"/>
        <w:jc w:val="both"/>
        <w:rPr>
          <w:rFonts w:eastAsia="Times New Roman"/>
          <w:bCs/>
          <w:color w:val="000000" w:themeColor="text1" w:themeShade="BF"/>
        </w:rPr>
      </w:pPr>
      <w:r>
        <w:rPr>
          <w:rFonts w:eastAsia="Times New Roman"/>
          <w:bCs/>
          <w:color w:val="000000" w:themeColor="text1" w:themeShade="BF"/>
        </w:rPr>
        <w:t>way to the customers location. This was started to reduce the human effort in delivering the</w:t>
      </w:r>
    </w:p>
    <w:p w:rsidR="00D24E0E" w:rsidRDefault="00D24E0E" w:rsidP="005A18A9">
      <w:pPr>
        <w:pStyle w:val="NoSpacing"/>
        <w:jc w:val="both"/>
        <w:rPr>
          <w:rFonts w:eastAsia="Times New Roman"/>
          <w:bCs/>
          <w:color w:val="000000" w:themeColor="text1" w:themeShade="BF"/>
        </w:rPr>
      </w:pPr>
      <w:proofErr w:type="gramStart"/>
      <w:r>
        <w:rPr>
          <w:rFonts w:eastAsia="Times New Roman"/>
          <w:bCs/>
          <w:color w:val="000000" w:themeColor="text1" w:themeShade="BF"/>
        </w:rPr>
        <w:t>packages</w:t>
      </w:r>
      <w:proofErr w:type="gramEnd"/>
      <w:r>
        <w:rPr>
          <w:rFonts w:eastAsia="Times New Roman"/>
          <w:bCs/>
          <w:color w:val="000000" w:themeColor="text1" w:themeShade="BF"/>
        </w:rPr>
        <w:t xml:space="preserve"> (in short a hands-free delivery experience).</w:t>
      </w:r>
    </w:p>
    <w:p w:rsidR="00063CB7" w:rsidRDefault="00063CB7" w:rsidP="00AC7A6D">
      <w:pPr>
        <w:pStyle w:val="NoSpacing"/>
        <w:rPr>
          <w:rFonts w:eastAsia="Times New Roman"/>
          <w:bCs/>
          <w:color w:val="000000" w:themeColor="text1" w:themeShade="BF"/>
        </w:rPr>
      </w:pPr>
    </w:p>
    <w:p w:rsidR="006E070A" w:rsidRDefault="00AC7A6D" w:rsidP="006E070A">
      <w:pPr>
        <w:pStyle w:val="NoSpacing"/>
        <w:rPr>
          <w:rFonts w:eastAsia="Times New Roman"/>
          <w:bCs/>
          <w:color w:val="000000" w:themeColor="text1" w:themeShade="BF"/>
        </w:rPr>
      </w:pPr>
      <w:r w:rsidRPr="00C4269B">
        <w:rPr>
          <w:rFonts w:eastAsia="Times New Roman"/>
          <w:b/>
          <w:bCs/>
          <w:color w:val="000000" w:themeColor="text1" w:themeShade="BF"/>
        </w:rPr>
        <w:t>Responsibilities</w:t>
      </w:r>
      <w:r>
        <w:rPr>
          <w:rFonts w:eastAsia="Times New Roman"/>
          <w:bCs/>
          <w:color w:val="000000" w:themeColor="text1" w:themeShade="BF"/>
        </w:rPr>
        <w:t>:</w:t>
      </w:r>
    </w:p>
    <w:p w:rsidR="00DC588A" w:rsidRPr="0049011D" w:rsidRDefault="00DC588A" w:rsidP="00DC588A">
      <w:pPr>
        <w:pStyle w:val="ListParagraph"/>
        <w:numPr>
          <w:ilvl w:val="0"/>
          <w:numId w:val="2"/>
        </w:numPr>
        <w:suppressAutoHyphens/>
        <w:spacing w:before="240" w:line="360" w:lineRule="auto"/>
        <w:jc w:val="both"/>
        <w:rPr>
          <w:rFonts w:eastAsia="Times New Roman"/>
          <w:bCs/>
          <w:color w:val="000000" w:themeColor="text1" w:themeShade="BF"/>
        </w:rPr>
      </w:pPr>
      <w:r w:rsidRPr="0049011D">
        <w:rPr>
          <w:rFonts w:eastAsia="Times New Roman"/>
          <w:bCs/>
          <w:color w:val="000000" w:themeColor="text1" w:themeShade="BF"/>
        </w:rPr>
        <w:t xml:space="preserve">Worked on creating </w:t>
      </w:r>
      <w:r w:rsidRPr="0049011D">
        <w:rPr>
          <w:rFonts w:eastAsia="Times New Roman"/>
          <w:b/>
          <w:bCs/>
          <w:color w:val="000000" w:themeColor="text1" w:themeShade="BF"/>
        </w:rPr>
        <w:t>interactive, real-time dashboards using drilling downs</w:t>
      </w:r>
      <w:r w:rsidRPr="0049011D">
        <w:rPr>
          <w:rFonts w:eastAsia="Times New Roman"/>
          <w:bCs/>
          <w:color w:val="000000" w:themeColor="text1" w:themeShade="BF"/>
        </w:rPr>
        <w:t xml:space="preserve"> and customizations</w:t>
      </w:r>
    </w:p>
    <w:p w:rsidR="00DC588A" w:rsidRPr="0049011D" w:rsidRDefault="00DC588A" w:rsidP="00DC588A">
      <w:pPr>
        <w:pStyle w:val="ListParagraph"/>
        <w:numPr>
          <w:ilvl w:val="0"/>
          <w:numId w:val="2"/>
        </w:numPr>
        <w:suppressAutoHyphens/>
        <w:spacing w:before="240" w:line="360" w:lineRule="auto"/>
        <w:jc w:val="both"/>
        <w:rPr>
          <w:rFonts w:eastAsia="Times New Roman"/>
          <w:bCs/>
          <w:color w:val="000000" w:themeColor="text1" w:themeShade="BF"/>
        </w:rPr>
      </w:pPr>
      <w:r w:rsidRPr="0049011D">
        <w:rPr>
          <w:rFonts w:eastAsia="Times New Roman"/>
          <w:bCs/>
          <w:color w:val="000000" w:themeColor="text1" w:themeShade="BF"/>
        </w:rPr>
        <w:t xml:space="preserve">Experienced in </w:t>
      </w:r>
      <w:r w:rsidRPr="0049011D">
        <w:rPr>
          <w:rFonts w:eastAsia="Times New Roman"/>
          <w:b/>
          <w:bCs/>
          <w:color w:val="000000" w:themeColor="text1" w:themeShade="BF"/>
        </w:rPr>
        <w:t xml:space="preserve">writing Parameterized Queries </w:t>
      </w:r>
      <w:r w:rsidRPr="0049011D">
        <w:rPr>
          <w:rFonts w:eastAsia="Times New Roman"/>
          <w:bCs/>
          <w:color w:val="000000" w:themeColor="text1" w:themeShade="BF"/>
        </w:rPr>
        <w:t>for generating Tabular reports</w:t>
      </w:r>
    </w:p>
    <w:p w:rsidR="00DC588A" w:rsidRPr="0049011D" w:rsidRDefault="00DC588A" w:rsidP="00DC588A">
      <w:pPr>
        <w:pStyle w:val="ListParagraph"/>
        <w:numPr>
          <w:ilvl w:val="0"/>
          <w:numId w:val="2"/>
        </w:numPr>
        <w:suppressAutoHyphens/>
        <w:spacing w:before="240" w:line="360" w:lineRule="auto"/>
        <w:jc w:val="both"/>
        <w:rPr>
          <w:rFonts w:eastAsia="Times New Roman"/>
          <w:bCs/>
          <w:color w:val="000000" w:themeColor="text1" w:themeShade="BF"/>
        </w:rPr>
      </w:pPr>
      <w:r>
        <w:rPr>
          <w:rFonts w:eastAsia="Times New Roman"/>
          <w:bCs/>
          <w:color w:val="000000" w:themeColor="text1" w:themeShade="BF"/>
        </w:rPr>
        <w:t>A</w:t>
      </w:r>
      <w:r w:rsidRPr="0049011D">
        <w:rPr>
          <w:rFonts w:eastAsia="Times New Roman"/>
          <w:bCs/>
          <w:color w:val="000000" w:themeColor="text1" w:themeShade="BF"/>
        </w:rPr>
        <w:t xml:space="preserve">nalyzed the business requirements and translated requirements to </w:t>
      </w:r>
      <w:r>
        <w:rPr>
          <w:rFonts w:eastAsia="Times New Roman"/>
          <w:bCs/>
          <w:color w:val="000000" w:themeColor="text1" w:themeShade="BF"/>
        </w:rPr>
        <w:t>final reports</w:t>
      </w:r>
      <w:r w:rsidRPr="0049011D">
        <w:rPr>
          <w:rFonts w:eastAsia="Times New Roman"/>
          <w:bCs/>
          <w:color w:val="000000" w:themeColor="text1" w:themeShade="BF"/>
        </w:rPr>
        <w:t>.</w:t>
      </w:r>
    </w:p>
    <w:p w:rsidR="00DC588A" w:rsidRPr="0049011D" w:rsidRDefault="00DC588A" w:rsidP="00DC588A">
      <w:pPr>
        <w:pStyle w:val="ListParagraph"/>
        <w:numPr>
          <w:ilvl w:val="0"/>
          <w:numId w:val="2"/>
        </w:numPr>
        <w:suppressAutoHyphens/>
        <w:spacing w:before="240" w:line="360" w:lineRule="auto"/>
        <w:jc w:val="both"/>
        <w:rPr>
          <w:rFonts w:eastAsia="Times New Roman"/>
          <w:bCs/>
          <w:color w:val="000000" w:themeColor="text1" w:themeShade="BF"/>
        </w:rPr>
      </w:pPr>
      <w:r w:rsidRPr="0049011D">
        <w:rPr>
          <w:rFonts w:eastAsia="Times New Roman"/>
          <w:bCs/>
          <w:color w:val="000000" w:themeColor="text1" w:themeShade="BF"/>
        </w:rPr>
        <w:t>Created different views in workbook to visually analyze data.</w:t>
      </w:r>
    </w:p>
    <w:p w:rsidR="00DC588A" w:rsidRPr="00CA09A8" w:rsidRDefault="00DC588A" w:rsidP="00DC588A">
      <w:pPr>
        <w:pStyle w:val="ListParagraph"/>
        <w:numPr>
          <w:ilvl w:val="0"/>
          <w:numId w:val="2"/>
        </w:numPr>
        <w:suppressAutoHyphens/>
        <w:spacing w:before="240" w:line="360" w:lineRule="auto"/>
        <w:jc w:val="both"/>
        <w:rPr>
          <w:rFonts w:eastAsia="Times New Roman"/>
          <w:b/>
          <w:bCs/>
          <w:color w:val="000000" w:themeColor="text1" w:themeShade="BF"/>
        </w:rPr>
      </w:pPr>
      <w:r w:rsidRPr="00CA09A8">
        <w:rPr>
          <w:rFonts w:eastAsia="Times New Roman"/>
          <w:b/>
          <w:bCs/>
          <w:color w:val="000000" w:themeColor="text1" w:themeShade="BF"/>
        </w:rPr>
        <w:t>Created extracts, published data sources to tableau server, refreshed extract in tableau server from tableau Desktop.</w:t>
      </w:r>
    </w:p>
    <w:p w:rsidR="009659E7" w:rsidRPr="00BC53EA" w:rsidRDefault="00DC588A" w:rsidP="00BC53EA">
      <w:pPr>
        <w:pStyle w:val="ListParagraph"/>
        <w:numPr>
          <w:ilvl w:val="0"/>
          <w:numId w:val="2"/>
        </w:numPr>
        <w:suppressAutoHyphens/>
        <w:spacing w:before="240" w:line="360" w:lineRule="auto"/>
        <w:jc w:val="both"/>
        <w:rPr>
          <w:rFonts w:eastAsia="Times New Roman"/>
          <w:bCs/>
          <w:color w:val="000000" w:themeColor="text1" w:themeShade="BF"/>
        </w:rPr>
      </w:pPr>
      <w:r w:rsidRPr="0049011D">
        <w:rPr>
          <w:rFonts w:eastAsia="Times New Roman"/>
          <w:bCs/>
          <w:color w:val="000000" w:themeColor="text1" w:themeShade="BF"/>
        </w:rPr>
        <w:lastRenderedPageBreak/>
        <w:t xml:space="preserve">Used </w:t>
      </w:r>
      <w:r w:rsidRPr="0049011D">
        <w:rPr>
          <w:rFonts w:eastAsia="Times New Roman"/>
          <w:b/>
          <w:bCs/>
          <w:color w:val="000000" w:themeColor="text1" w:themeShade="BF"/>
        </w:rPr>
        <w:t>Data Blending, groups, combine fields, calculated fields, and aggregated fields</w:t>
      </w:r>
      <w:r w:rsidRPr="0049011D">
        <w:rPr>
          <w:rFonts w:eastAsia="Times New Roman"/>
          <w:bCs/>
          <w:color w:val="000000" w:themeColor="text1" w:themeShade="BF"/>
        </w:rPr>
        <w:t xml:space="preserve"> and spotlighting to compare and analyze data in different perspectives</w:t>
      </w:r>
      <w:r>
        <w:rPr>
          <w:rFonts w:eastAsia="Times New Roman"/>
          <w:bCs/>
          <w:color w:val="000000" w:themeColor="text1" w:themeShade="BF"/>
        </w:rPr>
        <w:t>.</w:t>
      </w:r>
    </w:p>
    <w:p w:rsidR="00FC18EA" w:rsidRDefault="00FC18EA" w:rsidP="00FC18EA">
      <w:pPr>
        <w:spacing w:after="0" w:line="240" w:lineRule="auto"/>
      </w:pPr>
    </w:p>
    <w:tbl>
      <w:tblPr>
        <w:tblStyle w:val="LightShading1"/>
        <w:tblpPr w:leftFromText="180" w:rightFromText="180" w:vertAnchor="text" w:horzAnchor="margin" w:tblpY="-74"/>
        <w:tblW w:w="0" w:type="auto"/>
        <w:tblLook w:val="04A0" w:firstRow="1" w:lastRow="0" w:firstColumn="1" w:lastColumn="0" w:noHBand="0" w:noVBand="1"/>
      </w:tblPr>
      <w:tblGrid>
        <w:gridCol w:w="9576"/>
      </w:tblGrid>
      <w:tr w:rsidR="00FC18EA" w:rsidTr="00207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il"/>
              <w:bottom w:val="nil"/>
            </w:tcBorders>
            <w:shd w:val="clear" w:color="auto" w:fill="1F497D" w:themeFill="text2"/>
          </w:tcPr>
          <w:p w:rsidR="00FC18EA" w:rsidRDefault="00FC18EA" w:rsidP="00207EE7">
            <w:r>
              <w:rPr>
                <w:rFonts w:ascii="Times New Roman" w:eastAsia="Times New Roman" w:hAnsi="Times New Roman" w:cs="Times New Roman"/>
                <w:b w:val="0"/>
                <w:color w:val="FFFFFF" w:themeColor="background1"/>
                <w:sz w:val="24"/>
                <w:szCs w:val="24"/>
              </w:rPr>
              <w:t>Declaration</w:t>
            </w:r>
          </w:p>
        </w:tc>
      </w:tr>
    </w:tbl>
    <w:p w:rsidR="00FC18EA" w:rsidRPr="00FC18EA" w:rsidRDefault="00FC18EA" w:rsidP="00DC588A">
      <w:pPr>
        <w:pStyle w:val="NoSpacing"/>
        <w:rPr>
          <w:rFonts w:eastAsia="Times New Roman"/>
          <w:bCs/>
          <w:color w:val="000000" w:themeColor="text1" w:themeShade="BF"/>
        </w:rPr>
      </w:pPr>
      <w:r>
        <w:rPr>
          <w:rFonts w:eastAsia="Times New Roman"/>
          <w:bCs/>
          <w:color w:val="000000" w:themeColor="text1" w:themeShade="BF"/>
        </w:rPr>
        <w:t xml:space="preserve">I hereby declare that the information furnished above </w:t>
      </w:r>
      <w:r w:rsidR="00A25AF6">
        <w:rPr>
          <w:rFonts w:eastAsia="Times New Roman"/>
          <w:bCs/>
          <w:color w:val="000000" w:themeColor="text1" w:themeShade="BF"/>
        </w:rPr>
        <w:t xml:space="preserve">is true to the best of my knowledge and </w:t>
      </w:r>
      <w:r w:rsidR="00D72621">
        <w:rPr>
          <w:rFonts w:eastAsia="Times New Roman"/>
          <w:bCs/>
          <w:color w:val="000000" w:themeColor="text1" w:themeShade="BF"/>
        </w:rPr>
        <w:t>belief.</w:t>
      </w:r>
    </w:p>
    <w:p w:rsidR="00FC18EA" w:rsidRDefault="00FC18EA" w:rsidP="00FC18EA">
      <w:pPr>
        <w:pStyle w:val="NoSpacing"/>
        <w:rPr>
          <w:rFonts w:eastAsia="Times New Roman"/>
          <w:bCs/>
          <w:color w:val="000000" w:themeColor="text1" w:themeShade="BF"/>
        </w:rPr>
      </w:pPr>
    </w:p>
    <w:p w:rsidR="00DC588A" w:rsidRDefault="00DC588A" w:rsidP="00FC18EA">
      <w:pPr>
        <w:pStyle w:val="NoSpacing"/>
        <w:rPr>
          <w:rFonts w:eastAsia="Times New Roman"/>
          <w:bCs/>
          <w:color w:val="000000" w:themeColor="text1" w:themeShade="BF"/>
        </w:rPr>
      </w:pPr>
      <w:r>
        <w:rPr>
          <w:rFonts w:eastAsia="Times New Roman"/>
          <w:bCs/>
          <w:color w:val="000000" w:themeColor="text1" w:themeShade="BF"/>
        </w:rPr>
        <w:tab/>
      </w:r>
      <w:r>
        <w:rPr>
          <w:rFonts w:eastAsia="Times New Roman"/>
          <w:bCs/>
          <w:color w:val="000000" w:themeColor="text1" w:themeShade="BF"/>
        </w:rPr>
        <w:tab/>
      </w:r>
    </w:p>
    <w:p w:rsidR="00DC588A" w:rsidRPr="00DC588A" w:rsidRDefault="00DC588A" w:rsidP="00FC18EA">
      <w:pPr>
        <w:pStyle w:val="NoSpacing"/>
        <w:rPr>
          <w:rFonts w:eastAsia="Times New Roman"/>
          <w:b/>
          <w:bCs/>
          <w:color w:val="000000" w:themeColor="text1" w:themeShade="BF"/>
        </w:rPr>
      </w:pPr>
      <w:r>
        <w:rPr>
          <w:rFonts w:eastAsia="Times New Roman"/>
          <w:bCs/>
          <w:color w:val="000000" w:themeColor="text1" w:themeShade="BF"/>
        </w:rPr>
        <w:tab/>
      </w:r>
      <w:r>
        <w:rPr>
          <w:rFonts w:eastAsia="Times New Roman"/>
          <w:bCs/>
          <w:color w:val="000000" w:themeColor="text1" w:themeShade="BF"/>
        </w:rPr>
        <w:tab/>
      </w:r>
      <w:r>
        <w:rPr>
          <w:rFonts w:eastAsia="Times New Roman"/>
          <w:bCs/>
          <w:color w:val="000000" w:themeColor="text1" w:themeShade="BF"/>
        </w:rPr>
        <w:tab/>
      </w:r>
      <w:r>
        <w:rPr>
          <w:rFonts w:eastAsia="Times New Roman"/>
          <w:bCs/>
          <w:color w:val="000000" w:themeColor="text1" w:themeShade="BF"/>
        </w:rPr>
        <w:tab/>
      </w:r>
      <w:r>
        <w:rPr>
          <w:rFonts w:eastAsia="Times New Roman"/>
          <w:bCs/>
          <w:color w:val="000000" w:themeColor="text1" w:themeShade="BF"/>
        </w:rPr>
        <w:tab/>
      </w:r>
      <w:r>
        <w:rPr>
          <w:rFonts w:eastAsia="Times New Roman"/>
          <w:bCs/>
          <w:color w:val="000000" w:themeColor="text1" w:themeShade="BF"/>
        </w:rPr>
        <w:tab/>
      </w:r>
      <w:r>
        <w:rPr>
          <w:rFonts w:eastAsia="Times New Roman"/>
          <w:bCs/>
          <w:color w:val="000000" w:themeColor="text1" w:themeShade="BF"/>
        </w:rPr>
        <w:tab/>
      </w:r>
      <w:r>
        <w:rPr>
          <w:rFonts w:eastAsia="Times New Roman"/>
          <w:bCs/>
          <w:color w:val="000000" w:themeColor="text1" w:themeShade="BF"/>
        </w:rPr>
        <w:tab/>
      </w:r>
      <w:r>
        <w:rPr>
          <w:rFonts w:eastAsia="Times New Roman"/>
          <w:bCs/>
          <w:color w:val="000000" w:themeColor="text1" w:themeShade="BF"/>
        </w:rPr>
        <w:tab/>
        <w:t>(</w:t>
      </w:r>
      <w:r w:rsidR="00E044FF">
        <w:rPr>
          <w:rFonts w:eastAsia="Times New Roman"/>
          <w:b/>
          <w:bCs/>
          <w:color w:val="000000" w:themeColor="text1" w:themeShade="BF"/>
        </w:rPr>
        <w:t>SNEHA</w:t>
      </w:r>
      <w:r w:rsidRPr="00DC588A">
        <w:rPr>
          <w:rFonts w:eastAsia="Times New Roman"/>
          <w:b/>
          <w:bCs/>
          <w:color w:val="000000" w:themeColor="text1" w:themeShade="BF"/>
        </w:rPr>
        <w:t xml:space="preserve"> DESHPANDE</w:t>
      </w:r>
      <w:r>
        <w:rPr>
          <w:rFonts w:eastAsia="Times New Roman"/>
          <w:b/>
          <w:bCs/>
          <w:color w:val="000000" w:themeColor="text1" w:themeShade="BF"/>
        </w:rPr>
        <w:t>)</w:t>
      </w:r>
    </w:p>
    <w:p w:rsidR="00FC18EA" w:rsidRDefault="00FC18EA" w:rsidP="00FC18EA">
      <w:pPr>
        <w:pStyle w:val="NoSpacing"/>
        <w:rPr>
          <w:rFonts w:eastAsia="Times New Roman"/>
          <w:bCs/>
          <w:color w:val="000000" w:themeColor="text1" w:themeShade="BF"/>
        </w:rPr>
      </w:pPr>
    </w:p>
    <w:sectPr w:rsidR="00FC18EA" w:rsidSect="001E278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131" w:rsidRDefault="00AC1131" w:rsidP="00A279E1">
      <w:pPr>
        <w:spacing w:after="0" w:line="240" w:lineRule="auto"/>
      </w:pPr>
      <w:r>
        <w:separator/>
      </w:r>
    </w:p>
  </w:endnote>
  <w:endnote w:type="continuationSeparator" w:id="0">
    <w:p w:rsidR="00AC1131" w:rsidRDefault="00AC1131" w:rsidP="00A2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131" w:rsidRDefault="00AC1131" w:rsidP="00A279E1">
      <w:pPr>
        <w:spacing w:after="0" w:line="240" w:lineRule="auto"/>
      </w:pPr>
      <w:r>
        <w:separator/>
      </w:r>
    </w:p>
  </w:footnote>
  <w:footnote w:type="continuationSeparator" w:id="0">
    <w:p w:rsidR="00AC1131" w:rsidRDefault="00AC1131" w:rsidP="00A2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Rounded MT Bold" w:hAnsi="Arial Rounded MT Bold" w:cs="Times New Roman"/>
        <w:b/>
        <w:bCs/>
        <w:color w:val="0F243E" w:themeColor="text2" w:themeShade="80"/>
        <w:sz w:val="40"/>
        <w:szCs w:val="40"/>
      </w:rPr>
      <w:alias w:val="Title"/>
      <w:tag w:val=""/>
      <w:id w:val="1116400235"/>
      <w:dataBinding w:prefixMappings="xmlns:ns0='http://purl.org/dc/elements/1.1/' xmlns:ns1='http://schemas.openxmlformats.org/package/2006/metadata/core-properties' " w:xpath="/ns1:coreProperties[1]/ns0:title[1]" w:storeItemID="{6C3C8BC8-F283-45AE-878A-BAB7291924A1}"/>
      <w:text/>
    </w:sdtPr>
    <w:sdtEndPr/>
    <w:sdtContent>
      <w:p w:rsidR="00A279E1" w:rsidRPr="000C7722" w:rsidRDefault="001E278B" w:rsidP="00A279E1">
        <w:pPr>
          <w:pStyle w:val="Header"/>
          <w:jc w:val="right"/>
          <w:rPr>
            <w:rFonts w:ascii="Arial Rounded MT Bold" w:hAnsi="Arial Rounded MT Bold"/>
            <w:b/>
            <w:bCs/>
            <w:color w:val="0F243E" w:themeColor="text2" w:themeShade="80"/>
            <w:sz w:val="40"/>
            <w:szCs w:val="40"/>
          </w:rPr>
        </w:pPr>
        <w:r w:rsidRPr="000C7722">
          <w:rPr>
            <w:rFonts w:ascii="Arial Rounded MT Bold" w:hAnsi="Arial Rounded MT Bold" w:cs="Times New Roman"/>
            <w:b/>
            <w:bCs/>
            <w:color w:val="0F243E" w:themeColor="text2" w:themeShade="80"/>
            <w:sz w:val="40"/>
            <w:szCs w:val="40"/>
            <w:lang w:val="en-IN"/>
          </w:rPr>
          <w:t>Tableau Developer</w:t>
        </w:r>
      </w:p>
    </w:sdtContent>
  </w:sdt>
  <w:p w:rsidR="00A279E1" w:rsidRPr="000C7722" w:rsidRDefault="00A279E1" w:rsidP="00A279E1">
    <w:pPr>
      <w:pStyle w:val="Header"/>
      <w:rPr>
        <w:rFonts w:ascii="Arial Rounded MT Bold" w:hAnsi="Arial Rounded MT Bold"/>
        <w:color w:val="0F243E" w:themeColor="text2" w:themeShade="80"/>
      </w:rPr>
    </w:pPr>
  </w:p>
  <w:p w:rsidR="00284E08" w:rsidRDefault="00284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112C52"/>
    <w:multiLevelType w:val="hybridMultilevel"/>
    <w:tmpl w:val="DE1EC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880640"/>
    <w:multiLevelType w:val="hybridMultilevel"/>
    <w:tmpl w:val="DF94D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D6464"/>
    <w:multiLevelType w:val="hybridMultilevel"/>
    <w:tmpl w:val="B1D030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70F0A31"/>
    <w:multiLevelType w:val="hybridMultilevel"/>
    <w:tmpl w:val="F88A8280"/>
    <w:lvl w:ilvl="0" w:tplc="D99CDB6C">
      <w:start w:val="1"/>
      <w:numFmt w:val="bullet"/>
      <w:lvlText w:val=""/>
      <w:lvlJc w:val="left"/>
      <w:pPr>
        <w:ind w:left="644" w:hanging="360"/>
      </w:pPr>
      <w:rPr>
        <w:rFonts w:ascii="Wingdings" w:hAnsi="Wingdings" w:hint="default"/>
        <w:b/>
      </w:rPr>
    </w:lvl>
    <w:lvl w:ilvl="1" w:tplc="04090003" w:tentative="1">
      <w:start w:val="1"/>
      <w:numFmt w:val="bullet"/>
      <w:lvlText w:val="o"/>
      <w:lvlJc w:val="left"/>
      <w:pPr>
        <w:ind w:left="1312" w:hanging="360"/>
      </w:pPr>
      <w:rPr>
        <w:rFonts w:ascii="Courier New" w:hAnsi="Courier New" w:cs="Courier New" w:hint="default"/>
      </w:rPr>
    </w:lvl>
    <w:lvl w:ilvl="2" w:tplc="04090005" w:tentative="1">
      <w:start w:val="1"/>
      <w:numFmt w:val="bullet"/>
      <w:lvlText w:val=""/>
      <w:lvlJc w:val="left"/>
      <w:pPr>
        <w:ind w:left="2032" w:hanging="360"/>
      </w:pPr>
      <w:rPr>
        <w:rFonts w:ascii="Wingdings" w:hAnsi="Wingdings" w:hint="default"/>
      </w:rPr>
    </w:lvl>
    <w:lvl w:ilvl="3" w:tplc="04090001" w:tentative="1">
      <w:start w:val="1"/>
      <w:numFmt w:val="bullet"/>
      <w:lvlText w:val=""/>
      <w:lvlJc w:val="left"/>
      <w:pPr>
        <w:ind w:left="2752" w:hanging="360"/>
      </w:pPr>
      <w:rPr>
        <w:rFonts w:ascii="Symbol" w:hAnsi="Symbol" w:hint="default"/>
      </w:rPr>
    </w:lvl>
    <w:lvl w:ilvl="4" w:tplc="04090003" w:tentative="1">
      <w:start w:val="1"/>
      <w:numFmt w:val="bullet"/>
      <w:lvlText w:val="o"/>
      <w:lvlJc w:val="left"/>
      <w:pPr>
        <w:ind w:left="3472" w:hanging="360"/>
      </w:pPr>
      <w:rPr>
        <w:rFonts w:ascii="Courier New" w:hAnsi="Courier New" w:cs="Courier New" w:hint="default"/>
      </w:rPr>
    </w:lvl>
    <w:lvl w:ilvl="5" w:tplc="04090005" w:tentative="1">
      <w:start w:val="1"/>
      <w:numFmt w:val="bullet"/>
      <w:lvlText w:val=""/>
      <w:lvlJc w:val="left"/>
      <w:pPr>
        <w:ind w:left="4192" w:hanging="360"/>
      </w:pPr>
      <w:rPr>
        <w:rFonts w:ascii="Wingdings" w:hAnsi="Wingdings" w:hint="default"/>
      </w:rPr>
    </w:lvl>
    <w:lvl w:ilvl="6" w:tplc="04090001" w:tentative="1">
      <w:start w:val="1"/>
      <w:numFmt w:val="bullet"/>
      <w:lvlText w:val=""/>
      <w:lvlJc w:val="left"/>
      <w:pPr>
        <w:ind w:left="4912" w:hanging="360"/>
      </w:pPr>
      <w:rPr>
        <w:rFonts w:ascii="Symbol" w:hAnsi="Symbol" w:hint="default"/>
      </w:rPr>
    </w:lvl>
    <w:lvl w:ilvl="7" w:tplc="04090003" w:tentative="1">
      <w:start w:val="1"/>
      <w:numFmt w:val="bullet"/>
      <w:lvlText w:val="o"/>
      <w:lvlJc w:val="left"/>
      <w:pPr>
        <w:ind w:left="5632" w:hanging="360"/>
      </w:pPr>
      <w:rPr>
        <w:rFonts w:ascii="Courier New" w:hAnsi="Courier New" w:cs="Courier New" w:hint="default"/>
      </w:rPr>
    </w:lvl>
    <w:lvl w:ilvl="8" w:tplc="04090005" w:tentative="1">
      <w:start w:val="1"/>
      <w:numFmt w:val="bullet"/>
      <w:lvlText w:val=""/>
      <w:lvlJc w:val="left"/>
      <w:pPr>
        <w:ind w:left="6352" w:hanging="360"/>
      </w:pPr>
      <w:rPr>
        <w:rFonts w:ascii="Wingdings" w:hAnsi="Wingdings" w:hint="default"/>
      </w:rPr>
    </w:lvl>
  </w:abstractNum>
  <w:abstractNum w:abstractNumId="5" w15:restartNumberingAfterBreak="0">
    <w:nsid w:val="3710141B"/>
    <w:multiLevelType w:val="multilevel"/>
    <w:tmpl w:val="F3F48CC2"/>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3B4A3D1D"/>
    <w:multiLevelType w:val="hybridMultilevel"/>
    <w:tmpl w:val="802692F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3BB01836"/>
    <w:multiLevelType w:val="hybridMultilevel"/>
    <w:tmpl w:val="FE42D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60C92"/>
    <w:multiLevelType w:val="hybridMultilevel"/>
    <w:tmpl w:val="3A44C8D8"/>
    <w:lvl w:ilvl="0" w:tplc="78EEC022">
      <w:start w:val="1"/>
      <w:numFmt w:val="bullet"/>
      <w:lvlText w:val=""/>
      <w:lvlJc w:val="left"/>
      <w:pPr>
        <w:ind w:left="644" w:hanging="360"/>
      </w:pPr>
      <w:rPr>
        <w:rFonts w:ascii="Wingdings" w:hAnsi="Wingdings" w:hint="default"/>
        <w:b/>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4C28623E"/>
    <w:multiLevelType w:val="hybridMultilevel"/>
    <w:tmpl w:val="44D2C19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CAD11A5"/>
    <w:multiLevelType w:val="hybridMultilevel"/>
    <w:tmpl w:val="BAC498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72C54B0"/>
    <w:multiLevelType w:val="multilevel"/>
    <w:tmpl w:val="672C54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9DE2AF5"/>
    <w:multiLevelType w:val="hybridMultilevel"/>
    <w:tmpl w:val="5CF0FB3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15:restartNumberingAfterBreak="0">
    <w:nsid w:val="6C1A6B8E"/>
    <w:multiLevelType w:val="hybridMultilevel"/>
    <w:tmpl w:val="0E6C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81A33"/>
    <w:multiLevelType w:val="hybridMultilevel"/>
    <w:tmpl w:val="6D66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4"/>
  </w:num>
  <w:num w:numId="4">
    <w:abstractNumId w:val="13"/>
  </w:num>
  <w:num w:numId="5">
    <w:abstractNumId w:val="1"/>
  </w:num>
  <w:num w:numId="6">
    <w:abstractNumId w:val="11"/>
  </w:num>
  <w:num w:numId="7">
    <w:abstractNumId w:val="4"/>
  </w:num>
  <w:num w:numId="8">
    <w:abstractNumId w:val="8"/>
  </w:num>
  <w:num w:numId="9">
    <w:abstractNumId w:val="6"/>
  </w:num>
  <w:num w:numId="10">
    <w:abstractNumId w:val="7"/>
  </w:num>
  <w:num w:numId="11">
    <w:abstractNumId w:val="5"/>
  </w:num>
  <w:num w:numId="12">
    <w:abstractNumId w:val="9"/>
  </w:num>
  <w:num w:numId="13">
    <w:abstractNumId w:val="10"/>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279E1"/>
    <w:rsid w:val="00017C7B"/>
    <w:rsid w:val="00033ADD"/>
    <w:rsid w:val="000423C2"/>
    <w:rsid w:val="00063CB7"/>
    <w:rsid w:val="000B2129"/>
    <w:rsid w:val="000C13A5"/>
    <w:rsid w:val="000C7722"/>
    <w:rsid w:val="000E025A"/>
    <w:rsid w:val="000F3A40"/>
    <w:rsid w:val="00115FD2"/>
    <w:rsid w:val="0012796D"/>
    <w:rsid w:val="00145600"/>
    <w:rsid w:val="001545C9"/>
    <w:rsid w:val="00161778"/>
    <w:rsid w:val="00175E38"/>
    <w:rsid w:val="0019106B"/>
    <w:rsid w:val="001959E8"/>
    <w:rsid w:val="001A3EF2"/>
    <w:rsid w:val="001B53F0"/>
    <w:rsid w:val="001E278B"/>
    <w:rsid w:val="002032D1"/>
    <w:rsid w:val="00212F7B"/>
    <w:rsid w:val="00226DE5"/>
    <w:rsid w:val="00236731"/>
    <w:rsid w:val="00261072"/>
    <w:rsid w:val="00261BBA"/>
    <w:rsid w:val="00284411"/>
    <w:rsid w:val="0028450D"/>
    <w:rsid w:val="00284E08"/>
    <w:rsid w:val="00286EAF"/>
    <w:rsid w:val="002902F6"/>
    <w:rsid w:val="002A0ADE"/>
    <w:rsid w:val="002B3A49"/>
    <w:rsid w:val="002E5D2F"/>
    <w:rsid w:val="002E6A53"/>
    <w:rsid w:val="00307CC0"/>
    <w:rsid w:val="0031390A"/>
    <w:rsid w:val="00321616"/>
    <w:rsid w:val="00336879"/>
    <w:rsid w:val="0035323B"/>
    <w:rsid w:val="0037132A"/>
    <w:rsid w:val="00395214"/>
    <w:rsid w:val="003B4BD9"/>
    <w:rsid w:val="003D4F13"/>
    <w:rsid w:val="00406EE0"/>
    <w:rsid w:val="00412F8C"/>
    <w:rsid w:val="00415F4E"/>
    <w:rsid w:val="00441B30"/>
    <w:rsid w:val="00444FC9"/>
    <w:rsid w:val="00450457"/>
    <w:rsid w:val="0045096C"/>
    <w:rsid w:val="004556F0"/>
    <w:rsid w:val="0046674D"/>
    <w:rsid w:val="0049011D"/>
    <w:rsid w:val="004C1803"/>
    <w:rsid w:val="004C5CBA"/>
    <w:rsid w:val="004D3B5C"/>
    <w:rsid w:val="004D3F83"/>
    <w:rsid w:val="004E0249"/>
    <w:rsid w:val="004E564E"/>
    <w:rsid w:val="00525B70"/>
    <w:rsid w:val="00526BBE"/>
    <w:rsid w:val="0052781B"/>
    <w:rsid w:val="0053064E"/>
    <w:rsid w:val="00557485"/>
    <w:rsid w:val="005640CD"/>
    <w:rsid w:val="00576730"/>
    <w:rsid w:val="0059015D"/>
    <w:rsid w:val="005A18A9"/>
    <w:rsid w:val="005A1C0A"/>
    <w:rsid w:val="005B4FA0"/>
    <w:rsid w:val="005E52A3"/>
    <w:rsid w:val="00606152"/>
    <w:rsid w:val="006142A8"/>
    <w:rsid w:val="006546F2"/>
    <w:rsid w:val="006644AC"/>
    <w:rsid w:val="00676132"/>
    <w:rsid w:val="006970A9"/>
    <w:rsid w:val="006B2C81"/>
    <w:rsid w:val="006C2A96"/>
    <w:rsid w:val="006E070A"/>
    <w:rsid w:val="007015EF"/>
    <w:rsid w:val="007028AB"/>
    <w:rsid w:val="00745165"/>
    <w:rsid w:val="00760355"/>
    <w:rsid w:val="00787460"/>
    <w:rsid w:val="007A2387"/>
    <w:rsid w:val="007A730A"/>
    <w:rsid w:val="007B6381"/>
    <w:rsid w:val="007F43B6"/>
    <w:rsid w:val="00831C00"/>
    <w:rsid w:val="00833C98"/>
    <w:rsid w:val="008403C9"/>
    <w:rsid w:val="008441C8"/>
    <w:rsid w:val="008535C2"/>
    <w:rsid w:val="00873335"/>
    <w:rsid w:val="008806DF"/>
    <w:rsid w:val="00884048"/>
    <w:rsid w:val="00890BF0"/>
    <w:rsid w:val="008B4F69"/>
    <w:rsid w:val="00912EDC"/>
    <w:rsid w:val="00920BDA"/>
    <w:rsid w:val="00941668"/>
    <w:rsid w:val="0094727A"/>
    <w:rsid w:val="00953EE2"/>
    <w:rsid w:val="009659E7"/>
    <w:rsid w:val="00970A8B"/>
    <w:rsid w:val="00995BE3"/>
    <w:rsid w:val="009A25F3"/>
    <w:rsid w:val="009B0DC5"/>
    <w:rsid w:val="009D219D"/>
    <w:rsid w:val="009E28E9"/>
    <w:rsid w:val="009E52C0"/>
    <w:rsid w:val="009F4F3F"/>
    <w:rsid w:val="009F63B2"/>
    <w:rsid w:val="00A02FDF"/>
    <w:rsid w:val="00A07209"/>
    <w:rsid w:val="00A10EB5"/>
    <w:rsid w:val="00A16AEE"/>
    <w:rsid w:val="00A25AF6"/>
    <w:rsid w:val="00A279E1"/>
    <w:rsid w:val="00A43C2E"/>
    <w:rsid w:val="00A50406"/>
    <w:rsid w:val="00A50EF3"/>
    <w:rsid w:val="00A52287"/>
    <w:rsid w:val="00A72600"/>
    <w:rsid w:val="00A74DB1"/>
    <w:rsid w:val="00A7715C"/>
    <w:rsid w:val="00A8745C"/>
    <w:rsid w:val="00AB250F"/>
    <w:rsid w:val="00AC1131"/>
    <w:rsid w:val="00AC7A6D"/>
    <w:rsid w:val="00AD550B"/>
    <w:rsid w:val="00AF6EE7"/>
    <w:rsid w:val="00B14826"/>
    <w:rsid w:val="00B22370"/>
    <w:rsid w:val="00B27384"/>
    <w:rsid w:val="00B317DF"/>
    <w:rsid w:val="00B35018"/>
    <w:rsid w:val="00B7390B"/>
    <w:rsid w:val="00BC53EA"/>
    <w:rsid w:val="00BF1AAD"/>
    <w:rsid w:val="00BF2151"/>
    <w:rsid w:val="00C13C12"/>
    <w:rsid w:val="00C244A0"/>
    <w:rsid w:val="00C34199"/>
    <w:rsid w:val="00C4269B"/>
    <w:rsid w:val="00C45C17"/>
    <w:rsid w:val="00C70A89"/>
    <w:rsid w:val="00C72798"/>
    <w:rsid w:val="00C90C04"/>
    <w:rsid w:val="00CA0228"/>
    <w:rsid w:val="00CA09A8"/>
    <w:rsid w:val="00CA7FCC"/>
    <w:rsid w:val="00CB0601"/>
    <w:rsid w:val="00CD4E96"/>
    <w:rsid w:val="00D02888"/>
    <w:rsid w:val="00D075A8"/>
    <w:rsid w:val="00D246E8"/>
    <w:rsid w:val="00D24E0E"/>
    <w:rsid w:val="00D30AAB"/>
    <w:rsid w:val="00D52105"/>
    <w:rsid w:val="00D72118"/>
    <w:rsid w:val="00D72621"/>
    <w:rsid w:val="00D8406E"/>
    <w:rsid w:val="00D845B8"/>
    <w:rsid w:val="00D9265C"/>
    <w:rsid w:val="00DB2A1B"/>
    <w:rsid w:val="00DC1095"/>
    <w:rsid w:val="00DC588A"/>
    <w:rsid w:val="00DD346D"/>
    <w:rsid w:val="00DE4745"/>
    <w:rsid w:val="00E044FF"/>
    <w:rsid w:val="00E0735E"/>
    <w:rsid w:val="00E10528"/>
    <w:rsid w:val="00E128E4"/>
    <w:rsid w:val="00E15871"/>
    <w:rsid w:val="00E20393"/>
    <w:rsid w:val="00E2175E"/>
    <w:rsid w:val="00E87EBB"/>
    <w:rsid w:val="00E92FB1"/>
    <w:rsid w:val="00E93690"/>
    <w:rsid w:val="00EC52FE"/>
    <w:rsid w:val="00EC77DE"/>
    <w:rsid w:val="00ED073B"/>
    <w:rsid w:val="00ED4085"/>
    <w:rsid w:val="00EE003B"/>
    <w:rsid w:val="00EE21DC"/>
    <w:rsid w:val="00F02122"/>
    <w:rsid w:val="00F25C2D"/>
    <w:rsid w:val="00F839D3"/>
    <w:rsid w:val="00F93DCC"/>
    <w:rsid w:val="00F97A14"/>
    <w:rsid w:val="00FC09DF"/>
    <w:rsid w:val="00FC18EA"/>
    <w:rsid w:val="00FE3B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CE0F30-B171-431C-B691-B7E938FF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9E1"/>
  </w:style>
  <w:style w:type="paragraph" w:styleId="Footer">
    <w:name w:val="footer"/>
    <w:basedOn w:val="Normal"/>
    <w:link w:val="FooterChar"/>
    <w:uiPriority w:val="99"/>
    <w:semiHidden/>
    <w:unhideWhenUsed/>
    <w:rsid w:val="00A279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79E1"/>
  </w:style>
  <w:style w:type="paragraph" w:styleId="BalloonText">
    <w:name w:val="Balloon Text"/>
    <w:basedOn w:val="Normal"/>
    <w:link w:val="BalloonTextChar"/>
    <w:uiPriority w:val="99"/>
    <w:semiHidden/>
    <w:unhideWhenUsed/>
    <w:rsid w:val="00A27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E1"/>
    <w:rPr>
      <w:rFonts w:ascii="Tahoma" w:hAnsi="Tahoma" w:cs="Tahoma"/>
      <w:sz w:val="16"/>
      <w:szCs w:val="16"/>
    </w:rPr>
  </w:style>
  <w:style w:type="table" w:styleId="TableGrid">
    <w:name w:val="Table Grid"/>
    <w:basedOn w:val="TableNormal"/>
    <w:uiPriority w:val="59"/>
    <w:rsid w:val="00A279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A279E1"/>
    <w:pPr>
      <w:ind w:left="720"/>
      <w:contextualSpacing/>
    </w:pPr>
  </w:style>
  <w:style w:type="character" w:customStyle="1" w:styleId="ListParagraphChar">
    <w:name w:val="List Paragraph Char"/>
    <w:link w:val="ListParagraph"/>
    <w:uiPriority w:val="34"/>
    <w:locked/>
    <w:rsid w:val="00A279E1"/>
  </w:style>
  <w:style w:type="table" w:customStyle="1" w:styleId="LightShading1">
    <w:name w:val="Light Shading1"/>
    <w:basedOn w:val="TableNormal"/>
    <w:uiPriority w:val="60"/>
    <w:rsid w:val="001E27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1E2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A09A8"/>
    <w:pPr>
      <w:spacing w:after="0" w:line="240" w:lineRule="auto"/>
    </w:pPr>
  </w:style>
  <w:style w:type="character" w:customStyle="1" w:styleId="NoSpacingChar">
    <w:name w:val="No Spacing Char"/>
    <w:link w:val="NoSpacing"/>
    <w:uiPriority w:val="1"/>
    <w:locked/>
    <w:rsid w:val="00CA09A8"/>
  </w:style>
  <w:style w:type="paragraph" w:styleId="NormalWeb">
    <w:name w:val="Normal (Web)"/>
    <w:basedOn w:val="Normal"/>
    <w:uiPriority w:val="99"/>
    <w:unhideWhenUsed/>
    <w:rsid w:val="004C18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rsid w:val="007A2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69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Tableau Developer</vt:lpstr>
    </vt:vector>
  </TitlesOfParts>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Developer</dc:title>
  <dc:creator>aieng</dc:creator>
  <cp:lastModifiedBy>Lenovo</cp:lastModifiedBy>
  <cp:revision>143</cp:revision>
  <dcterms:created xsi:type="dcterms:W3CDTF">2022-08-05T05:41:00Z</dcterms:created>
  <dcterms:modified xsi:type="dcterms:W3CDTF">2023-09-02T15:20:00Z</dcterms:modified>
</cp:coreProperties>
</file>