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Cambria" w:hAnsi="Cambria"/>
          <w:b/>
          <w:color w:val="000000"/>
        </w:rPr>
      </w:pPr>
    </w:p>
    <w:p>
      <w:pPr>
        <w:spacing w:after="0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POTNURU PAVITRA</w:t>
      </w:r>
    </w:p>
    <w:p>
      <w:pPr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Mobile Number: (+91-7981279123)                                                                  </w:t>
      </w:r>
    </w:p>
    <w:p>
      <w:pPr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Email: pavitrapotnuru8@gmail.com</w:t>
      </w:r>
      <w:bookmarkStart w:id="0" w:name="_GoBack"/>
      <w:bookmarkEnd w:id="0"/>
    </w:p>
    <w:p>
      <w:pPr>
        <w:spacing w:after="0"/>
        <w:rPr>
          <w:rFonts w:ascii="Cambria" w:hAnsi="Cambria"/>
          <w:color w:val="000000"/>
        </w:rPr>
      </w:pPr>
    </w:p>
    <w:p>
      <w:pPr>
        <w:spacing w:after="0" w:line="276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Summary</w:t>
      </w:r>
    </w:p>
    <w:p>
      <w:pPr>
        <w:spacing w:after="0" w:line="276" w:lineRule="auto"/>
        <w:rPr>
          <w:rFonts w:ascii="Cambria" w:cs="Times New Roman" w:hAnsi="Cambria"/>
          <w:b/>
          <w:iCs/>
        </w:rPr>
      </w:pP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b/>
          <w:iCs/>
        </w:rPr>
      </w:pPr>
      <w:r>
        <w:rPr>
          <w:rFonts w:ascii="Cambria" w:cs="Times New Roman" w:hAnsi="Cambria"/>
          <w:bCs/>
          <w:iCs/>
        </w:rPr>
        <w:t>Highly motivated and skilled Full stack Java developer with 1.6 years of experience in developing robust and scalable web-based applications using Java, SQL, JDBC, Servlets, Hibernate, Spring boot, Spring MVC, Front-End and JUnit for testin</w:t>
      </w:r>
      <w:r>
        <w:rPr>
          <w:rFonts w:ascii="Cambria" w:cs="Times New Roman" w:hAnsi="Cambria"/>
          <w:b/>
          <w:iCs/>
        </w:rPr>
        <w:t>g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Extensively worked on frameworks like Hibernate, Spring, Spring Boot and Spring MVC.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 xml:space="preserve">Hands-on experience on </w:t>
      </w:r>
      <w:r>
        <w:rPr>
          <w:rFonts w:ascii="Cambria" w:cs="Times New Roman" w:hAnsi="Cambria"/>
          <w:b/>
          <w:bCs/>
          <w:iCs/>
        </w:rPr>
        <w:t>Maven</w:t>
      </w:r>
      <w:r>
        <w:rPr>
          <w:rFonts w:ascii="Cambria" w:cs="Times New Roman" w:hAnsi="Cambria"/>
          <w:iCs/>
        </w:rPr>
        <w:t>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Expertise in working with OOPs, Collection Framework and Exception Handling.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Experienced working on Model View Controller.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Having knowledge on Restful services and Microservices.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Expertise in designing and developing interactive front-end applications using HTML, CSS, Jsp, Angular.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Having Knowledge on writing Junit classes for unit testing.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 xml:space="preserve">Having Hands-on experience on </w:t>
      </w:r>
      <w:r>
        <w:rPr>
          <w:rFonts w:ascii="Cambria" w:cs="Times New Roman" w:hAnsi="Cambria"/>
          <w:b/>
          <w:bCs/>
          <w:iCs/>
        </w:rPr>
        <w:t>SOAP UI</w:t>
      </w:r>
      <w:r>
        <w:rPr>
          <w:rFonts w:ascii="Cambria" w:cs="Times New Roman" w:hAnsi="Cambria"/>
          <w:iCs/>
        </w:rPr>
        <w:t xml:space="preserve"> tool.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Having Hands-on experience on MySQL.</w:t>
      </w:r>
    </w:p>
    <w:p>
      <w:pPr>
        <w:pStyle w:val="16"/>
        <w:numPr>
          <w:ilvl w:val="0"/>
          <w:numId w:val="1"/>
        </w:numPr>
        <w:spacing w:after="0" w:line="360" w:lineRule="auto"/>
        <w:rPr>
          <w:rFonts w:ascii="Cambria" w:cs="Times New Roman" w:hAnsi="Cambria"/>
          <w:iCs/>
        </w:rPr>
      </w:pPr>
      <w:r>
        <w:rPr>
          <w:rFonts w:ascii="Cambria" w:cs="Times New Roman" w:hAnsi="Cambria"/>
          <w:iCs/>
        </w:rPr>
        <w:t>Possesses excellent problem-solving skills, a strong attention to detail, and a passion to learn the latest technologies and trends in software development</w:t>
      </w:r>
    </w:p>
    <w:p>
      <w:pPr>
        <w:spacing w:after="0" w:line="360" w:lineRule="auto"/>
        <w:rPr>
          <w:rFonts w:ascii="Cambria" w:cs="Times New Roman" w:hAnsi="Cambria"/>
          <w:iCs/>
        </w:rPr>
      </w:pPr>
    </w:p>
    <w:p>
      <w:pPr>
        <w:spacing w:after="0" w:line="360" w:lineRule="auto"/>
        <w:rPr>
          <w:rFonts w:ascii="Cambria" w:cs="Times New Roman" w:hAnsi="Cambria"/>
          <w:b/>
        </w:rPr>
      </w:pPr>
      <w:r>
        <w:rPr>
          <w:rFonts w:ascii="Cambria" w:cs="Times New Roman" w:hAnsi="Cambria"/>
          <w:b/>
        </w:rPr>
        <w:t>Technical Skills</w:t>
      </w:r>
    </w:p>
    <w:p>
      <w:pPr>
        <w:spacing w:after="0" w:line="360" w:lineRule="auto"/>
        <w:rPr>
          <w:rFonts w:ascii="Cambria" w:cs="Times New Roman" w:hAnsi="Cambria"/>
          <w:b/>
        </w:rPr>
      </w:pPr>
    </w:p>
    <w:p>
      <w:pPr>
        <w:spacing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Tools/APIs</w:t>
        <w:tab/>
        <w:tab/>
        <w:tab/>
        <w:t>:</w:t>
      </w:r>
      <w:r>
        <w:rPr>
          <w:rFonts w:ascii="Cambria" w:hAnsi="Cambria"/>
          <w:color w:val="000000"/>
        </w:rPr>
        <w:tab/>
        <w:t>Eclipse IDE/JDBC</w:t>
      </w:r>
    </w:p>
    <w:p>
      <w:pPr>
        <w:spacing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Languages</w:t>
        <w:tab/>
        <w:tab/>
        <w:tab/>
        <w:t>:</w:t>
      </w:r>
      <w:r>
        <w:rPr>
          <w:rFonts w:ascii="Cambria" w:hAnsi="Cambria"/>
          <w:color w:val="000000"/>
        </w:rPr>
        <w:tab/>
        <w:t>Java</w:t>
      </w:r>
    </w:p>
    <w:p>
      <w:pPr>
        <w:spacing w:after="0" w:line="276" w:lineRule="auto"/>
        <w:ind w:left="4320" w:hanging="360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Frameworks                                 :</w:t>
      </w:r>
      <w:r>
        <w:rPr>
          <w:rFonts w:ascii="Cambria" w:hAnsi="Cambria"/>
          <w:color w:val="000000"/>
        </w:rPr>
        <w:tab/>
        <w:t>Hibernate, Spring, Spring Boot, Spring MVC, Junit.</w:t>
      </w:r>
    </w:p>
    <w:p>
      <w:pPr>
        <w:spacing w:after="0" w:line="276" w:lineRule="auto"/>
        <w:ind w:left="4320" w:hanging="360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Front-</w:t>
      </w:r>
      <w:r>
        <w:rPr>
          <w:rFonts w:ascii="Cambria" w:hAnsi="Cambria"/>
          <w:b/>
          <w:bCs/>
          <w:color w:val="000000"/>
        </w:rPr>
        <w:t xml:space="preserve">end Languages               :              </w:t>
      </w:r>
      <w:r>
        <w:rPr>
          <w:rFonts w:ascii="Cambria" w:hAnsi="Cambria"/>
          <w:color w:val="000000"/>
        </w:rPr>
        <w:t>HTML, CSS, JavaScript, Angular</w:t>
      </w:r>
    </w:p>
    <w:p>
      <w:pPr>
        <w:spacing w:after="0" w:line="276" w:lineRule="auto"/>
        <w:ind w:left="4320" w:hanging="360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Database                                        :</w:t>
      </w:r>
      <w:r>
        <w:rPr>
          <w:rFonts w:ascii="Cambria" w:hAnsi="Cambria"/>
          <w:color w:val="000000"/>
        </w:rPr>
        <w:t xml:space="preserve">              MySQL</w:t>
      </w:r>
    </w:p>
    <w:p>
      <w:pPr>
        <w:spacing w:after="0"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Build Tool</w:t>
        <w:tab/>
        <w:tab/>
        <w:tab/>
        <w:t xml:space="preserve">:             </w:t>
      </w:r>
      <w:r>
        <w:rPr>
          <w:rFonts w:ascii="Cambria" w:hAnsi="Cambria"/>
          <w:color w:val="000000"/>
        </w:rPr>
        <w:t>Maven</w:t>
      </w:r>
    </w:p>
    <w:p>
      <w:pPr>
        <w:spacing w:after="0" w:line="276" w:lineRule="auto"/>
        <w:rPr>
          <w:rFonts w:ascii="Cambria" w:hAnsi="Cambria"/>
          <w:b/>
          <w:color w:val="000000"/>
        </w:rPr>
      </w:pPr>
    </w:p>
    <w:p>
      <w:pPr>
        <w:spacing w:after="0" w:line="276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Relevant Professional Experience-</w:t>
      </w:r>
    </w:p>
    <w:p>
      <w:pPr>
        <w:pStyle w:val="15"/>
        <w:numPr>
          <w:ilvl w:val="0"/>
          <w:numId w:val="2"/>
        </w:numPr>
        <w:spacing w:beforeAutospacing="0" w:after="0" w:afterAutospacing="0" w:line="276" w:lineRule="auto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  <w:u w:val="single"/>
        </w:rPr>
        <w:t>Rights Management System (Cengage)</w:t>
      </w:r>
    </w:p>
    <w:p>
      <w:pPr>
        <w:spacing w:after="0" w:line="276" w:lineRule="auto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Duration</w:t>
      </w:r>
      <w:r>
        <w:rPr>
          <w:rFonts w:ascii="Cambria" w:hAnsi="Cambria"/>
          <w:color w:val="000000"/>
        </w:rPr>
        <w:t>: Apr 2022 – till now</w:t>
      </w:r>
    </w:p>
    <w:p>
      <w:pPr>
        <w:spacing w:after="0" w:line="276" w:lineRule="auto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Role</w:t>
      </w:r>
      <w:r>
        <w:rPr>
          <w:rFonts w:ascii="Cambria" w:hAnsi="Cambria"/>
          <w:color w:val="000000"/>
        </w:rPr>
        <w:t>: Jr. Software Engineer</w:t>
      </w:r>
    </w:p>
    <w:p>
      <w:pPr>
        <w:ind w:left="720"/>
        <w:rPr>
          <w:rFonts w:ascii="Cambria" w:eastAsia="Times New Roman" w:cs="Times New Roman" w:hAnsi="Cambria"/>
          <w:color w:val="000000"/>
        </w:rPr>
      </w:pPr>
      <w:r>
        <w:rPr>
          <w:rFonts w:ascii="Cambria" w:hAnsi="Cambria"/>
          <w:b/>
          <w:color w:val="000000"/>
        </w:rPr>
        <w:t xml:space="preserve">Project Description: </w:t>
      </w:r>
      <w:r>
        <w:rPr>
          <w:rFonts w:ascii="Cambria" w:eastAsia="Times New Roman" w:cs="Times New Roman" w:hAnsi="Cambria"/>
          <w:color w:val="000000"/>
        </w:rPr>
        <w:t xml:space="preserve">RMS is rights management system is application used for providing rights for particular item (media/text/image) that is attached to a particular product. It also allows to authorize access for the vendors for to manage the item rights. </w:t>
      </w:r>
    </w:p>
    <w:p>
      <w:pPr>
        <w:pStyle w:val="15"/>
        <w:spacing w:line="276" w:lineRule="auto"/>
        <w:ind w:left="72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Technology/Tools:</w:t>
      </w:r>
      <w:r>
        <w:rPr>
          <w:rFonts w:ascii="Cambria" w:hAnsi="Cambria"/>
          <w:color w:val="000000"/>
          <w:sz w:val="22"/>
          <w:szCs w:val="22"/>
        </w:rPr>
        <w:t xml:space="preserve"> Java, Spring, Spring MVC, JDBC, JSP, Servlets, Maven, Ant, Oracle </w:t>
      </w:r>
    </w:p>
    <w:p>
      <w:pPr>
        <w:pStyle w:val="15"/>
        <w:spacing w:line="276" w:lineRule="auto"/>
        <w:ind w:left="72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Responsibilities: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Involved in migration of Permission application from Struts to Spring MVC Framework.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Prepared the testcase document on Permission application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Involved in Nelson Migration and prepared the required documents.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Monitoring and sending the mails of Incidents and Service Requests on daily basis.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Prepared the reverse KT documents of RMS, SMS, RRT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Understanding the client requirement and functionality of the application.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Migration of standalone application from weblogic10 to weblogic14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Analyzed the RMS workflow DB.</w:t>
      </w:r>
    </w:p>
    <w:p>
      <w:pPr>
        <w:pStyle w:val="15"/>
        <w:numPr>
          <w:ilvl w:val="0"/>
          <w:numId w:val="3"/>
        </w:numPr>
        <w:spacing w:line="276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WSR updated on weekly basis.</w:t>
      </w:r>
    </w:p>
    <w:p>
      <w:pPr>
        <w:pStyle w:val="15"/>
        <w:spacing w:beforeAutospacing="0" w:after="0" w:afterAutospacing="0" w:line="276" w:lineRule="auto"/>
        <w:ind w:left="720"/>
        <w:rPr>
          <w:rFonts w:ascii="Cambria" w:hAnsi="Cambria"/>
          <w:color w:val="000000"/>
          <w:sz w:val="22"/>
          <w:szCs w:val="22"/>
        </w:rPr>
      </w:pPr>
    </w:p>
    <w:p>
      <w:pPr>
        <w:pStyle w:val="15"/>
        <w:ind w:firstLine="720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General Details: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t xml:space="preserve">                     </w:t>
      </w:r>
      <w:r>
        <w:rPr>
          <w:rFonts w:ascii="Times New Roman" w:eastAsia="Times New Roman" w:cs="Times New Roman" w:hAnsi="Times New Roman"/>
          <w:kern w:val="20"/>
          <w:lang w:eastAsia="ja-JP"/>
        </w:rPr>
        <w:t xml:space="preserve">Total Years of Experience             :  </w:t>
      </w:r>
      <w:r>
        <w:t xml:space="preserve">     </w:t>
      </w:r>
      <w:r>
        <w:rPr>
          <w:rFonts w:ascii="Times New Roman" w:eastAsia="Times New Roman" w:cs="Times New Roman" w:hAnsi="Times New Roman"/>
          <w:kern w:val="20"/>
          <w:lang w:eastAsia="ja-JP"/>
        </w:rPr>
        <w:t>1 year and 6 months</w:t>
      </w:r>
    </w:p>
    <w:p>
      <w:pPr>
        <w:spacing w:before="60" w:after="60"/>
        <w:jc w:val="both"/>
      </w:pPr>
      <w:r>
        <w:rPr>
          <w:rFonts w:ascii="Times New Roman" w:eastAsia="Times New Roman" w:cs="Times New Roman" w:hAnsi="Times New Roman"/>
          <w:kern w:val="20"/>
          <w:lang w:eastAsia="ja-JP"/>
        </w:rPr>
        <w:t xml:space="preserve">                   Current company                          :       Cognizant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t xml:space="preserve">                     </w:t>
      </w:r>
      <w:r>
        <w:rPr>
          <w:rFonts w:ascii="Times New Roman" w:eastAsia="Times New Roman" w:cs="Times New Roman" w:hAnsi="Times New Roman"/>
          <w:kern w:val="20"/>
          <w:lang w:eastAsia="ja-JP"/>
        </w:rPr>
        <w:t>DOB                                             :       03-Dec-1999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t xml:space="preserve">          </w:t>
        <w:tab/>
        <w:t xml:space="preserve">      </w:t>
      </w:r>
      <w:r>
        <w:rPr>
          <w:rFonts w:ascii="Times New Roman" w:eastAsia="Times New Roman" w:cs="Times New Roman" w:hAnsi="Times New Roman"/>
          <w:kern w:val="20"/>
          <w:lang w:eastAsia="ja-JP"/>
        </w:rPr>
        <w:t>Gender                                          :       Female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rPr>
          <w:rFonts w:ascii="Times New Roman" w:eastAsia="Times New Roman" w:cs="Times New Roman" w:hAnsi="Times New Roman"/>
          <w:kern w:val="20"/>
          <w:lang w:eastAsia="ja-JP"/>
        </w:rPr>
        <w:t xml:space="preserve">                   Language Known                         :      English, Telugu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t xml:space="preserve">                     </w:t>
      </w:r>
      <w:r>
        <w:rPr>
          <w:rFonts w:ascii="Times New Roman" w:eastAsia="Times New Roman" w:cs="Times New Roman" w:hAnsi="Times New Roman"/>
          <w:kern w:val="20"/>
          <w:lang w:eastAsia="ja-JP"/>
        </w:rPr>
        <w:t>Mobile Number                            :      7981279123</w:t>
      </w:r>
    </w:p>
    <w:p>
      <w:pPr>
        <w:spacing w:before="60" w:after="60"/>
        <w:jc w:val="both"/>
        <w:rPr>
          <w:rFonts w:ascii="Times New Roman" w:eastAsia="Times New Roman" w:cs="Times New Roman" w:hAnsi="Times New Roman"/>
          <w:kern w:val="20"/>
          <w:lang w:eastAsia="ja-JP"/>
        </w:rPr>
      </w:pPr>
      <w:r>
        <w:rPr>
          <w:rFonts w:ascii="Times New Roman" w:eastAsia="Times New Roman" w:cs="Times New Roman" w:hAnsi="Times New Roman"/>
          <w:kern w:val="20"/>
          <w:lang w:eastAsia="ja-JP"/>
        </w:rPr>
        <w:t xml:space="preserve">                     </w:t>
      </w:r>
    </w:p>
    <w:p>
      <w:pPr>
        <w:pStyle w:val="17"/>
        <w:rPr>
          <w:rFonts w:ascii="Cambria" w:eastAsia="Droid Sans" w:cs="Arial" w:hAnsi="Cambria"/>
          <w:color w:val="000000"/>
          <w:kern w:val="0"/>
          <w:sz w:val="22"/>
          <w:szCs w:val="22"/>
          <w:lang w:eastAsia="en-US"/>
        </w:rPr>
      </w:pPr>
    </w:p>
    <w:p>
      <w:pPr>
        <w:pStyle w:val="17"/>
        <w:rPr>
          <w:rFonts w:ascii="Cambria" w:eastAsia="Droid Sans" w:cs="Arial" w:hAnsi="Cambria"/>
          <w:color w:val="000000"/>
          <w:kern w:val="0"/>
          <w:sz w:val="22"/>
          <w:szCs w:val="22"/>
          <w:lang w:eastAsia="en-US"/>
        </w:rPr>
      </w:pPr>
      <w:r>
        <w:rPr>
          <w:rFonts w:ascii="Cambria" w:eastAsia="Droid Sans" w:cs="Arial" w:hAnsi="Cambria"/>
          <w:color w:val="000000"/>
          <w:kern w:val="0"/>
          <w:sz w:val="22"/>
          <w:szCs w:val="22"/>
          <w:lang w:eastAsia="en-US"/>
        </w:rPr>
        <w:t xml:space="preserve"> I hereby declare that the above particulars are true to the best of my knowledge.</w:t>
      </w:r>
    </w:p>
    <w:p>
      <w:r>
        <w:rPr>
          <w:rFonts w:ascii="Arial" w:eastAsia="Arial" w:cs="Arial" w:hAnsi="Arial"/>
        </w:rPr>
        <w:tab/>
        <w:tab/>
        <w:tab/>
        <w:tab/>
        <w:tab/>
        <w:tab/>
        <w:tab/>
        <w:tab/>
        <w:tab/>
        <w:tab/>
      </w:r>
      <w:r>
        <w:t xml:space="preserve">                           </w:t>
      </w:r>
    </w:p>
    <w:p>
      <w:pPr>
        <w:rPr>
          <w:b/>
          <w:bCs/>
        </w:rPr>
      </w:pPr>
      <w:r>
        <w:rPr>
          <w:b/>
          <w:bCs/>
        </w:rPr>
        <w:t>POTNURU PAVITRA</w:t>
      </w:r>
      <w:r>
        <w:rPr>
          <w:rFonts w:ascii="Arial" w:eastAsia="Arial" w:cs="Arial" w:hAnsi="Arial"/>
          <w:b/>
          <w:bCs/>
        </w:rPr>
        <w:tab/>
      </w:r>
    </w:p>
    <w:p>
      <w:pPr>
        <w:pStyle w:val="15"/>
        <w:rPr>
          <w:sz w:val="22"/>
          <w:szCs w:val="22"/>
        </w:rPr>
      </w:pP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271170D"/>
    <w:multiLevelType w:val="hybridMultilevel"/>
    <w:tmpl w:val="0492CD1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B0472"/>
    <w:multiLevelType w:val="hybridMultilevel"/>
    <w:tmpl w:val="6E52A31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FB7444"/>
    <w:multiLevelType w:val="hybridMultilevel"/>
    <w:tmpl w:val="3ADEDE7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Droid Sans" w:eastAsia="Droid Sans" w:cs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6">
    <w:name w:val="List Paragraph"/>
    <w:basedOn w:val="0"/>
    <w:pPr>
      <w:spacing w:after="200" w:line="276" w:lineRule="auto"/>
      <w:ind w:left="720"/>
      <w:contextualSpacing/>
    </w:pPr>
    <w:rPr>
      <w:lang w:val="en-IN"/>
    </w:rPr>
  </w:style>
  <w:style w:type="paragraph" w:customStyle="1" w:styleId="17">
    <w:name w:val="Resume Text"/>
    <w:basedOn w:val="0"/>
    <w:pPr>
      <w:keepNext/>
      <w:spacing w:before="40" w:after="40" w:line="288" w:lineRule="auto"/>
      <w:ind w:right="1440"/>
    </w:pPr>
    <w:rPr>
      <w:rFonts w:ascii="Calibri" w:eastAsia="Times New Roman" w:cs="Times New Roman" w:hAnsi="Calibri"/>
      <w:color w:val="595959"/>
      <w:kern w:val="20"/>
      <w:sz w:val="20"/>
      <w:szCs w:val="20"/>
      <w:lang w:eastAsia="ja-JP"/>
    </w:rPr>
  </w:style>
  <w:style w:type="character" w:styleId="18">
    <w:name w:val="Hyperlink"/>
    <w:basedOn w:val="10"/>
    <w:rPr>
      <w:color w:val="0563C1"/>
      <w:u w:val="single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33</TotalTime>
  <Application>Yozo_Office</Application>
  <Pages>2</Pages>
  <Words>382</Words>
  <Characters>2214</Characters>
  <Lines>72</Lines>
  <Paragraphs>47</Paragraphs>
  <CharactersWithSpaces>3133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Lakshmi, M.G. (Cognizant)</dc:creator>
  <cp:lastModifiedBy>vivo user</cp:lastModifiedBy>
  <cp:revision>3</cp:revision>
  <dcterms:created xsi:type="dcterms:W3CDTF">2023-05-17T11:23:00Z</dcterms:created>
  <dcterms:modified xsi:type="dcterms:W3CDTF">2023-05-25T02:51:35Z</dcterms:modified>
</cp:coreProperties>
</file>