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sz w:val="20"/>
          <w:szCs w:val="20"/>
        </w:rPr>
      </w:pPr>
      <w:r>
        <w:rPr>
          <w:rFonts w:ascii="Arial" w:hAnsi="Arial" w:cs="Arial"/>
          <w:b/>
          <w:sz w:val="20"/>
          <w:szCs w:val="20"/>
        </w:rPr>
        <w:t>AMIRTHA PRABA PANDIA RAJA</w:t>
      </w:r>
    </w:p>
    <w:p>
      <w:pPr>
        <w:ind w:left="5040" w:firstLine="720"/>
        <w:rPr>
          <w:rFonts w:ascii="Arial" w:hAnsi="Arial" w:eastAsia="MS Mincho" w:cs="Arial"/>
          <w:b/>
          <w:sz w:val="20"/>
          <w:szCs w:val="20"/>
        </w:rPr>
      </w:pPr>
      <w:r>
        <w:rPr>
          <w:rFonts w:ascii="Arial" w:hAnsi="Arial" w:eastAsia="MS Mincho" w:cs="Arial"/>
          <w:b/>
          <w:sz w:val="20"/>
          <w:szCs w:val="20"/>
        </w:rPr>
        <w:t>Mobile No: +91-9600396724.</w:t>
      </w:r>
    </w:p>
    <w:p>
      <w:pPr>
        <w:ind w:left="5760"/>
        <w:rPr>
          <w:rFonts w:ascii="Arial" w:hAnsi="Arial" w:eastAsia="MS Mincho" w:cs="Arial"/>
          <w:b/>
          <w:sz w:val="20"/>
          <w:szCs w:val="20"/>
        </w:rPr>
      </w:pPr>
      <w:r>
        <w:rPr>
          <w:rFonts w:ascii="Arial" w:hAnsi="Arial" w:eastAsia="MS Mincho" w:cs="Arial"/>
          <w:b/>
          <w:sz w:val="20"/>
          <w:szCs w:val="20"/>
        </w:rPr>
        <w:t>Email:amirthaprabapg@gmail.com</w:t>
      </w:r>
    </w:p>
    <w:p>
      <w:pPr>
        <w:ind w:left="5760"/>
        <w:rPr>
          <w:rFonts w:ascii="Arial" w:hAnsi="Arial" w:eastAsia="Batang" w:cs="Arial"/>
          <w:b/>
          <w:sz w:val="20"/>
          <w:szCs w:val="20"/>
        </w:rPr>
      </w:pPr>
      <w:r>
        <w:rPr>
          <w:rFonts w:ascii="Arial" w:hAnsi="Arial" w:eastAsia="Batang" w:cs="Arial"/>
          <w:b/>
          <w:sz w:val="20"/>
          <w:szCs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90170</wp:posOffset>
                </wp:positionV>
                <wp:extent cx="5943600" cy="0"/>
                <wp:effectExtent l="9525" t="13970" r="9525" b="14605"/>
                <wp:wrapNone/>
                <wp:docPr id="1" name="Line 8"/>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C0C0C0"/>
                          </a:solidFill>
                          <a:round/>
                        </a:ln>
                      </wps:spPr>
                      <wps:bodyPr/>
                    </wps:wsp>
                  </a:graphicData>
                </a:graphic>
              </wp:anchor>
            </w:drawing>
          </mc:Choice>
          <mc:Fallback>
            <w:pict>
              <v:line id="Line 8" o:spid="_x0000_s1026" o:spt="20" style="position:absolute;left:0pt;margin-left:0pt;margin-top:7.1pt;height:0pt;width:468pt;z-index:251659264;mso-width-relative:page;mso-height-relative:page;" filled="f" stroked="t" coordsize="21600,21600" o:gfxdata="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Cib1PNIAAAAGAQAADwAAAAAAAAABACAAAAAiAAAAZHJzL2Rvd25y&#10;ZXYueG1sUEsBAhQAFAAAAAgAh07iQKClTcPLAQAAoAMAAA4AAAAAAAAAAQAgAAAAIQEAAGRycy9l&#10;Mm9Eb2MueG1sUEsFBgAAAAAGAAYAWQEAAF4FAAAAAA==&#10;">
                <v:fill on="f" focussize="0,0"/>
                <v:stroke weight="1.5pt" color="#C0C0C0" joinstyle="round"/>
                <v:imagedata o:title=""/>
                <o:lock v:ext="edit" aspectratio="f"/>
              </v:line>
            </w:pict>
          </mc:Fallback>
        </mc:AlternateContent>
      </w:r>
    </w:p>
    <w:p>
      <w:pPr>
        <w:rPr>
          <w:rFonts w:ascii="Arial" w:hAnsi="Arial" w:cs="Arial"/>
          <w:b/>
          <w:sz w:val="20"/>
          <w:szCs w:val="20"/>
        </w:rPr>
      </w:pPr>
      <w:r>
        <w:rPr>
          <w:rFonts w:ascii="Arial" w:hAnsi="Arial" w:cs="Arial"/>
          <w:b/>
          <w:sz w:val="20"/>
          <w:szCs w:val="20"/>
        </w:rPr>
        <w:t>OBJECTIVE:</w:t>
      </w:r>
    </w:p>
    <w:p>
      <w:pPr>
        <w:rPr>
          <w:rFonts w:ascii="Arial" w:hAnsi="Arial" w:cs="Arial"/>
          <w:sz w:val="20"/>
          <w:szCs w:val="20"/>
        </w:rPr>
      </w:pPr>
    </w:p>
    <w:p>
      <w:pPr>
        <w:rPr>
          <w:rFonts w:ascii="Arial" w:hAnsi="Arial" w:cs="Arial"/>
          <w:sz w:val="20"/>
          <w:szCs w:val="20"/>
        </w:rPr>
      </w:pPr>
      <w:r>
        <w:rPr>
          <w:rFonts w:ascii="Arial" w:hAnsi="Arial" w:eastAsia="MS Mincho" w:cs="Arial"/>
          <w:sz w:val="20"/>
          <w:szCs w:val="20"/>
        </w:rPr>
        <w:t>To seek a challenging position in the Software industry that needs innovation, creativity, dedication and</w:t>
      </w:r>
      <w:r>
        <w:rPr>
          <w:rFonts w:ascii="Arial" w:hAnsi="Arial" w:cs="Arial"/>
          <w:sz w:val="20"/>
          <w:szCs w:val="20"/>
        </w:rPr>
        <w:t xml:space="preserve"> enables me to continue to work in a challenging and fast paced environment, leveraging my current knowledge</w:t>
      </w:r>
      <w:r>
        <w:rPr>
          <w:rFonts w:ascii="Arial" w:hAnsi="Arial" w:cs="Arial"/>
          <w:b/>
          <w:sz w:val="20"/>
          <w:szCs w:val="20"/>
        </w:rPr>
        <w:t xml:space="preserve"> </w:t>
      </w:r>
      <w:r>
        <w:rPr>
          <w:rFonts w:ascii="Arial" w:hAnsi="Arial" w:cs="Arial"/>
          <w:sz w:val="20"/>
          <w:szCs w:val="20"/>
        </w:rPr>
        <w:t>and</w:t>
      </w:r>
      <w:r>
        <w:rPr>
          <w:rFonts w:ascii="Arial" w:hAnsi="Arial" w:cs="Arial"/>
          <w:b/>
          <w:sz w:val="20"/>
          <w:szCs w:val="20"/>
        </w:rPr>
        <w:t xml:space="preserve"> </w:t>
      </w:r>
      <w:r>
        <w:rPr>
          <w:rFonts w:ascii="Arial" w:hAnsi="Arial" w:cs="Arial"/>
          <w:sz w:val="20"/>
          <w:szCs w:val="20"/>
        </w:rPr>
        <w:t>fostering creativity with many learning opportunities</w:t>
      </w:r>
    </w:p>
    <w:p>
      <w:pPr>
        <w:rPr>
          <w:rFonts w:ascii="Arial" w:hAnsi="Arial" w:cs="Arial"/>
          <w:sz w:val="20"/>
          <w:szCs w:val="20"/>
        </w:rPr>
      </w:pPr>
    </w:p>
    <w:p>
      <w:pPr>
        <w:rPr>
          <w:rFonts w:ascii="Arial" w:hAnsi="Arial" w:cs="Arial"/>
          <w:b/>
          <w:sz w:val="20"/>
          <w:szCs w:val="20"/>
        </w:rPr>
      </w:pPr>
      <w:r>
        <w:rPr>
          <w:rFonts w:ascii="Arial" w:hAnsi="Arial" w:cs="Arial"/>
          <w:b/>
          <w:sz w:val="20"/>
          <w:szCs w:val="20"/>
        </w:rPr>
        <w:t>PROFESSIONAL SUMMARY</w:t>
      </w:r>
    </w:p>
    <w:p>
      <w:pPr>
        <w:rPr>
          <w:rFonts w:ascii="Arial" w:hAnsi="Arial" w:cs="Arial"/>
          <w:sz w:val="20"/>
          <w:szCs w:val="20"/>
        </w:rPr>
      </w:pPr>
    </w:p>
    <w:p>
      <w:pPr>
        <w:numPr>
          <w:ilvl w:val="0"/>
          <w:numId w:val="2"/>
        </w:numPr>
        <w:jc w:val="both"/>
        <w:rPr>
          <w:rFonts w:ascii="Arial" w:hAnsi="Arial" w:cs="Arial"/>
          <w:b/>
          <w:sz w:val="20"/>
          <w:szCs w:val="20"/>
        </w:rPr>
      </w:pPr>
      <w:r>
        <w:rPr>
          <w:rFonts w:ascii="Arial" w:hAnsi="Arial" w:cs="Arial"/>
          <w:b/>
          <w:sz w:val="20"/>
          <w:szCs w:val="20"/>
        </w:rPr>
        <w:t xml:space="preserve">Having </w:t>
      </w:r>
      <w:r>
        <w:rPr>
          <w:rFonts w:hint="default" w:ascii="Arial" w:hAnsi="Arial" w:cs="Arial"/>
          <w:b/>
          <w:sz w:val="20"/>
          <w:szCs w:val="20"/>
          <w:lang w:val="en-US"/>
        </w:rPr>
        <w:t>5.2</w:t>
      </w:r>
      <w:r>
        <w:rPr>
          <w:rFonts w:ascii="Arial" w:hAnsi="Arial" w:cs="Arial"/>
          <w:b/>
          <w:sz w:val="20"/>
          <w:szCs w:val="20"/>
        </w:rPr>
        <w:t xml:space="preserve"> years of </w:t>
      </w:r>
      <w:r>
        <w:rPr>
          <w:rFonts w:hint="default" w:ascii="Arial" w:hAnsi="Arial" w:cs="Arial"/>
          <w:b/>
          <w:sz w:val="20"/>
          <w:szCs w:val="20"/>
          <w:lang w:val="en-US"/>
        </w:rPr>
        <w:t xml:space="preserve">total </w:t>
      </w:r>
      <w:r>
        <w:rPr>
          <w:rFonts w:ascii="Arial" w:hAnsi="Arial" w:cs="Arial"/>
          <w:b/>
          <w:sz w:val="20"/>
          <w:szCs w:val="20"/>
        </w:rPr>
        <w:t>experience in developing</w:t>
      </w:r>
      <w:r>
        <w:rPr>
          <w:rFonts w:hint="default" w:ascii="Arial" w:hAnsi="Arial" w:cs="Arial"/>
          <w:b/>
          <w:sz w:val="20"/>
          <w:szCs w:val="20"/>
          <w:lang w:val="en-US"/>
        </w:rPr>
        <w:t xml:space="preserve"> </w:t>
      </w:r>
      <w:r>
        <w:rPr>
          <w:rFonts w:ascii="Arial" w:hAnsi="Arial" w:cs="Arial"/>
          <w:b/>
          <w:sz w:val="20"/>
          <w:szCs w:val="20"/>
        </w:rPr>
        <w:t>Web Based Applications</w:t>
      </w:r>
      <w:r>
        <w:rPr>
          <w:rFonts w:hint="default" w:ascii="Arial" w:hAnsi="Arial" w:cs="Arial"/>
          <w:b/>
          <w:sz w:val="20"/>
          <w:szCs w:val="20"/>
          <w:lang w:val="en-US"/>
        </w:rPr>
        <w:t>.</w:t>
      </w:r>
      <w:r>
        <w:rPr>
          <w:rFonts w:ascii="Arial" w:hAnsi="Arial" w:cs="Arial"/>
          <w:b/>
          <w:sz w:val="20"/>
          <w:szCs w:val="20"/>
        </w:rPr>
        <w:t xml:space="preserve"> </w:t>
      </w:r>
    </w:p>
    <w:p>
      <w:pPr>
        <w:numPr>
          <w:ilvl w:val="0"/>
          <w:numId w:val="2"/>
        </w:numPr>
        <w:jc w:val="both"/>
        <w:rPr>
          <w:rFonts w:ascii="Arial" w:hAnsi="Arial" w:cs="Arial"/>
          <w:b/>
          <w:sz w:val="20"/>
          <w:szCs w:val="20"/>
        </w:rPr>
      </w:pPr>
      <w:r>
        <w:rPr>
          <w:rFonts w:ascii="Arial" w:hAnsi="Arial" w:cs="Arial"/>
          <w:sz w:val="20"/>
          <w:szCs w:val="20"/>
        </w:rPr>
        <w:t>.</w:t>
      </w:r>
      <w:r>
        <w:rPr>
          <w:rFonts w:ascii="Arial" w:hAnsi="Arial" w:cs="Arial"/>
          <w:b/>
          <w:sz w:val="20"/>
          <w:szCs w:val="20"/>
        </w:rPr>
        <w:t>NET technologies (ASP.NET, C#</w:t>
      </w:r>
      <w:r>
        <w:rPr>
          <w:rFonts w:hint="default" w:ascii="Arial" w:hAnsi="Arial" w:cs="Arial"/>
          <w:b/>
          <w:sz w:val="20"/>
          <w:szCs w:val="20"/>
          <w:lang w:val="en-US"/>
        </w:rPr>
        <w:t>,</w:t>
      </w:r>
      <w:bookmarkStart w:id="0" w:name="_GoBack"/>
      <w:bookmarkEnd w:id="0"/>
      <w:r>
        <w:rPr>
          <w:rFonts w:hint="default" w:ascii="Arial" w:hAnsi="Arial" w:cs="Arial"/>
          <w:b/>
          <w:sz w:val="20"/>
          <w:szCs w:val="20"/>
          <w:lang w:val="en-US"/>
        </w:rPr>
        <w:t>.Net Core</w:t>
      </w:r>
      <w:r>
        <w:rPr>
          <w:rFonts w:ascii="Arial" w:hAnsi="Arial" w:cs="Arial"/>
          <w:b/>
          <w:sz w:val="20"/>
          <w:szCs w:val="20"/>
        </w:rPr>
        <w:t>).</w:t>
      </w:r>
    </w:p>
    <w:p>
      <w:pPr>
        <w:numPr>
          <w:ilvl w:val="0"/>
          <w:numId w:val="2"/>
        </w:numPr>
        <w:jc w:val="both"/>
        <w:rPr>
          <w:rFonts w:ascii="Arial" w:hAnsi="Arial" w:cs="Arial"/>
          <w:b/>
          <w:sz w:val="20"/>
          <w:szCs w:val="20"/>
        </w:rPr>
      </w:pPr>
      <w:r>
        <w:rPr>
          <w:rFonts w:ascii="Arial" w:hAnsi="Arial" w:cs="Arial"/>
          <w:b/>
          <w:sz w:val="20"/>
          <w:szCs w:val="20"/>
        </w:rPr>
        <w:t>Microsoft SQL Server 2005/08 – Creation of SP’s, triggers, queries involving joins.</w:t>
      </w:r>
    </w:p>
    <w:p>
      <w:pPr>
        <w:numPr>
          <w:ilvl w:val="0"/>
          <w:numId w:val="2"/>
        </w:numPr>
        <w:jc w:val="both"/>
        <w:rPr>
          <w:rFonts w:ascii="Arial" w:hAnsi="Arial" w:cs="Arial"/>
          <w:b/>
          <w:sz w:val="20"/>
          <w:szCs w:val="20"/>
        </w:rPr>
      </w:pPr>
      <w:r>
        <w:rPr>
          <w:rFonts w:ascii="Arial" w:hAnsi="Arial" w:cs="Arial"/>
          <w:b/>
          <w:sz w:val="20"/>
          <w:szCs w:val="20"/>
        </w:rPr>
        <w:t xml:space="preserve">Experience in WCF service development </w:t>
      </w:r>
    </w:p>
    <w:p>
      <w:pPr>
        <w:numPr>
          <w:ilvl w:val="0"/>
          <w:numId w:val="2"/>
        </w:numPr>
        <w:jc w:val="both"/>
        <w:rPr>
          <w:rFonts w:ascii="Arial" w:hAnsi="Arial" w:cs="Arial"/>
          <w:b/>
          <w:sz w:val="20"/>
          <w:szCs w:val="20"/>
        </w:rPr>
      </w:pPr>
      <w:r>
        <w:rPr>
          <w:rFonts w:ascii="Arial" w:hAnsi="Arial" w:cs="Arial"/>
          <w:b/>
          <w:sz w:val="20"/>
          <w:szCs w:val="20"/>
        </w:rPr>
        <w:t>Experience in C#, XML ,JavaScript,XSLT</w:t>
      </w:r>
    </w:p>
    <w:p>
      <w:pPr>
        <w:numPr>
          <w:ilvl w:val="0"/>
          <w:numId w:val="2"/>
        </w:numPr>
        <w:jc w:val="both"/>
        <w:rPr>
          <w:rFonts w:ascii="Arial" w:hAnsi="Arial" w:cs="Arial"/>
          <w:b/>
          <w:sz w:val="20"/>
          <w:szCs w:val="20"/>
        </w:rPr>
      </w:pPr>
      <w:r>
        <w:rPr>
          <w:rFonts w:ascii="Arial" w:hAnsi="Arial" w:cs="Arial"/>
          <w:b/>
          <w:sz w:val="20"/>
          <w:szCs w:val="20"/>
        </w:rPr>
        <w:t>Experience in Web APIs, MVC (beginner)</w:t>
      </w:r>
    </w:p>
    <w:p>
      <w:pPr>
        <w:pStyle w:val="36"/>
        <w:numPr>
          <w:ilvl w:val="0"/>
          <w:numId w:val="3"/>
        </w:numPr>
        <w:spacing w:line="240" w:lineRule="auto"/>
        <w:rPr>
          <w:rFonts w:ascii="Arial" w:hAnsi="Arial" w:cs="Arial"/>
          <w:b/>
          <w:bCs/>
          <w:sz w:val="20"/>
          <w:szCs w:val="20"/>
        </w:rPr>
      </w:pPr>
      <w:r>
        <w:rPr>
          <w:rFonts w:ascii="Arial" w:hAnsi="Arial" w:cs="Arial"/>
          <w:b/>
          <w:sz w:val="20"/>
          <w:szCs w:val="20"/>
        </w:rPr>
        <w:t>I am excited to work on the opportunity Devops with AWS Solution Architect.</w:t>
      </w:r>
    </w:p>
    <w:p>
      <w:pPr>
        <w:pStyle w:val="36"/>
        <w:numPr>
          <w:ilvl w:val="0"/>
          <w:numId w:val="3"/>
        </w:numPr>
        <w:spacing w:line="240" w:lineRule="auto"/>
        <w:rPr>
          <w:rFonts w:ascii="Arial" w:hAnsi="Arial" w:cs="Arial"/>
          <w:sz w:val="20"/>
          <w:szCs w:val="20"/>
        </w:rPr>
      </w:pPr>
      <w:r>
        <w:rPr>
          <w:rFonts w:ascii="Arial" w:hAnsi="Arial" w:cs="Arial"/>
          <w:b/>
          <w:bCs/>
          <w:sz w:val="20"/>
          <w:szCs w:val="20"/>
        </w:rPr>
        <w:t>Good knowledge in AWS like EC2, S3, IAM, Cloud watch and SecurityGroups for snapshots and AmazonMachineImages(AMI’s) of EC2 instance for snapshots.</w:t>
      </w:r>
    </w:p>
    <w:p>
      <w:pPr>
        <w:pStyle w:val="36"/>
        <w:numPr>
          <w:ilvl w:val="0"/>
          <w:numId w:val="3"/>
        </w:numPr>
        <w:spacing w:line="240" w:lineRule="auto"/>
        <w:rPr>
          <w:rFonts w:ascii="Arial" w:hAnsi="Arial" w:cs="Arial"/>
          <w:sz w:val="20"/>
          <w:szCs w:val="20"/>
        </w:rPr>
      </w:pPr>
      <w:r>
        <w:rPr>
          <w:rFonts w:ascii="Arial" w:hAnsi="Arial" w:cs="Arial"/>
          <w:b/>
          <w:bCs/>
          <w:sz w:val="20"/>
          <w:szCs w:val="20"/>
        </w:rPr>
        <w:t>Currently learning Docker and Kubernates.</w:t>
      </w:r>
    </w:p>
    <w:p>
      <w:pPr>
        <w:pStyle w:val="36"/>
        <w:spacing w:line="240" w:lineRule="auto"/>
        <w:rPr>
          <w:rFonts w:ascii="Arial" w:hAnsi="Arial" w:cs="Arial"/>
          <w:sz w:val="20"/>
          <w:szCs w:val="20"/>
        </w:rPr>
      </w:pPr>
    </w:p>
    <w:p>
      <w:pPr>
        <w:rPr>
          <w:rFonts w:ascii="Arial" w:hAnsi="Arial" w:cs="Arial"/>
          <w:b/>
          <w:sz w:val="20"/>
          <w:szCs w:val="20"/>
        </w:rPr>
      </w:pPr>
      <w:r>
        <w:rPr>
          <w:rFonts w:ascii="Arial" w:hAnsi="Arial" w:cs="Arial"/>
          <w:b/>
          <w:sz w:val="20"/>
          <w:szCs w:val="20"/>
        </w:rPr>
        <w:t>EDUCATIONAL QUALIFICATION</w:t>
      </w:r>
    </w:p>
    <w:p>
      <w:pPr>
        <w:rPr>
          <w:rFonts w:ascii="Arial" w:hAnsi="Arial" w:cs="Arial"/>
          <w:b/>
          <w:sz w:val="20"/>
          <w:szCs w:val="20"/>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4"/>
        <w:gridCol w:w="1866"/>
        <w:gridCol w:w="1559"/>
        <w:gridCol w:w="2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4"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Course</w:t>
            </w:r>
          </w:p>
        </w:tc>
        <w:tc>
          <w:tcPr>
            <w:tcW w:w="1866"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Institution</w:t>
            </w:r>
          </w:p>
        </w:tc>
        <w:tc>
          <w:tcPr>
            <w:tcW w:w="155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Marks (in %)</w:t>
            </w:r>
          </w:p>
        </w:tc>
        <w:tc>
          <w:tcPr>
            <w:tcW w:w="2217"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Year of Passing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374" w:type="dxa"/>
            <w:tcBorders>
              <w:top w:val="single" w:color="auto" w:sz="4" w:space="0"/>
              <w:left w:val="single" w:color="auto" w:sz="4" w:space="0"/>
              <w:bottom w:val="single" w:color="auto" w:sz="4" w:space="0"/>
              <w:right w:val="single" w:color="auto" w:sz="4" w:space="0"/>
            </w:tcBorders>
            <w:vAlign w:val="bottom"/>
          </w:tcPr>
          <w:p>
            <w:pPr>
              <w:rPr>
                <w:rStyle w:val="25"/>
                <w:rFonts w:asciiTheme="minorHAnsi" w:hAnsiTheme="minorHAnsi" w:eastAsiaTheme="minorHAnsi" w:cstheme="minorBidi"/>
                <w:b w:val="0"/>
                <w:lang w:val="en-IN"/>
              </w:rPr>
            </w:pPr>
            <w:r>
              <w:rPr>
                <w:rFonts w:ascii="Arial" w:hAnsi="Arial" w:cs="Arial" w:eastAsiaTheme="minorHAnsi"/>
                <w:sz w:val="21"/>
                <w:szCs w:val="21"/>
                <w:lang w:val="en-IN"/>
              </w:rPr>
              <w:t>BE (ECE)</w:t>
            </w:r>
          </w:p>
        </w:tc>
        <w:tc>
          <w:tcPr>
            <w:tcW w:w="1866" w:type="dxa"/>
            <w:tcBorders>
              <w:top w:val="single" w:color="auto" w:sz="4" w:space="0"/>
              <w:left w:val="single" w:color="auto" w:sz="4" w:space="0"/>
              <w:bottom w:val="single" w:color="auto" w:sz="4" w:space="0"/>
              <w:right w:val="single" w:color="auto" w:sz="4" w:space="0"/>
            </w:tcBorders>
            <w:vAlign w:val="bottom"/>
          </w:tcPr>
          <w:p>
            <w:pPr>
              <w:rPr>
                <w:rStyle w:val="25"/>
                <w:rFonts w:asciiTheme="minorHAnsi" w:hAnsiTheme="minorHAnsi" w:eastAsiaTheme="minorHAnsi" w:cstheme="minorBidi"/>
                <w:b w:val="0"/>
                <w:lang w:val="en-IN"/>
              </w:rPr>
            </w:pPr>
            <w:r>
              <w:rPr>
                <w:rFonts w:ascii="Arial" w:hAnsi="Arial" w:cs="Arial" w:eastAsiaTheme="minorHAnsi"/>
                <w:sz w:val="21"/>
                <w:szCs w:val="21"/>
                <w:lang w:val="en-IN"/>
              </w:rPr>
              <w:t xml:space="preserve">IRTT </w:t>
            </w:r>
          </w:p>
        </w:tc>
        <w:tc>
          <w:tcPr>
            <w:tcW w:w="1559" w:type="dxa"/>
            <w:tcBorders>
              <w:top w:val="single" w:color="auto" w:sz="4" w:space="0"/>
              <w:left w:val="single" w:color="auto" w:sz="4" w:space="0"/>
              <w:bottom w:val="single" w:color="auto" w:sz="4" w:space="0"/>
              <w:right w:val="single" w:color="auto" w:sz="4" w:space="0"/>
            </w:tcBorders>
            <w:vAlign w:val="bottom"/>
          </w:tcPr>
          <w:p>
            <w:pPr>
              <w:jc w:val="cente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82.4</w:t>
            </w:r>
          </w:p>
        </w:tc>
        <w:tc>
          <w:tcPr>
            <w:tcW w:w="2217" w:type="dxa"/>
            <w:tcBorders>
              <w:top w:val="single" w:color="auto" w:sz="4" w:space="0"/>
              <w:left w:val="single" w:color="auto" w:sz="4" w:space="0"/>
              <w:bottom w:val="single" w:color="auto" w:sz="4" w:space="0"/>
              <w:right w:val="single" w:color="auto" w:sz="4" w:space="0"/>
            </w:tcBorders>
            <w:vAlign w:val="bottom"/>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2007-2011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374" w:type="dxa"/>
            <w:tcBorders>
              <w:top w:val="single" w:color="auto" w:sz="4" w:space="0"/>
              <w:left w:val="single" w:color="auto" w:sz="4" w:space="0"/>
              <w:bottom w:val="single" w:color="auto" w:sz="4" w:space="0"/>
              <w:right w:val="single" w:color="auto" w:sz="4" w:space="0"/>
            </w:tcBorders>
            <w:vAlign w:val="bottom"/>
          </w:tcPr>
          <w:p>
            <w:pPr>
              <w:rPr>
                <w:rFonts w:ascii="Arial" w:hAnsi="Arial" w:cs="Arial" w:eastAsiaTheme="minorHAnsi"/>
                <w:sz w:val="21"/>
                <w:szCs w:val="21"/>
                <w:lang w:val="en-IN"/>
              </w:rPr>
            </w:pPr>
            <w:r>
              <w:rPr>
                <w:rFonts w:ascii="Arial" w:hAnsi="Arial" w:cs="Arial" w:eastAsiaTheme="minorHAnsi"/>
                <w:sz w:val="21"/>
                <w:szCs w:val="21"/>
                <w:lang w:val="en-IN"/>
              </w:rPr>
              <w:t>Higher Secondary</w:t>
            </w:r>
          </w:p>
        </w:tc>
        <w:tc>
          <w:tcPr>
            <w:tcW w:w="1866" w:type="dxa"/>
            <w:tcBorders>
              <w:top w:val="single" w:color="auto" w:sz="4" w:space="0"/>
              <w:left w:val="single" w:color="auto" w:sz="4" w:space="0"/>
              <w:bottom w:val="single" w:color="auto" w:sz="4" w:space="0"/>
              <w:right w:val="single" w:color="auto" w:sz="4" w:space="0"/>
            </w:tcBorders>
            <w:vAlign w:val="bottom"/>
          </w:tcPr>
          <w:p>
            <w:pPr>
              <w:rPr>
                <w:rFonts w:ascii="Arial" w:hAnsi="Arial" w:cs="Arial" w:eastAsiaTheme="minorHAnsi"/>
                <w:sz w:val="21"/>
                <w:szCs w:val="21"/>
                <w:lang w:val="en-IN"/>
              </w:rPr>
            </w:pPr>
            <w:r>
              <w:rPr>
                <w:rFonts w:ascii="Arial" w:hAnsi="Arial" w:cs="Arial" w:eastAsiaTheme="minorHAnsi"/>
                <w:sz w:val="21"/>
                <w:szCs w:val="21"/>
                <w:lang w:val="en-IN"/>
              </w:rPr>
              <w:t>KGHSS</w:t>
            </w:r>
          </w:p>
        </w:tc>
        <w:tc>
          <w:tcPr>
            <w:tcW w:w="1559" w:type="dxa"/>
            <w:tcBorders>
              <w:top w:val="single" w:color="auto" w:sz="4" w:space="0"/>
              <w:left w:val="single" w:color="auto" w:sz="4" w:space="0"/>
              <w:bottom w:val="single" w:color="auto" w:sz="4" w:space="0"/>
              <w:right w:val="single" w:color="auto" w:sz="4" w:space="0"/>
            </w:tcBorders>
            <w:vAlign w:val="bottom"/>
          </w:tcPr>
          <w:p>
            <w:pPr>
              <w:jc w:val="cente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81.4</w:t>
            </w:r>
          </w:p>
        </w:tc>
        <w:tc>
          <w:tcPr>
            <w:tcW w:w="2217" w:type="dxa"/>
            <w:tcBorders>
              <w:top w:val="single" w:color="auto" w:sz="4" w:space="0"/>
              <w:left w:val="single" w:color="auto" w:sz="4" w:space="0"/>
              <w:bottom w:val="single" w:color="auto" w:sz="4" w:space="0"/>
              <w:right w:val="single" w:color="auto" w:sz="4" w:space="0"/>
            </w:tcBorders>
            <w:vAlign w:val="bottom"/>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2006-2007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374" w:type="dxa"/>
            <w:tcBorders>
              <w:top w:val="single" w:color="auto" w:sz="4" w:space="0"/>
              <w:left w:val="single" w:color="auto" w:sz="4" w:space="0"/>
              <w:bottom w:val="single" w:color="auto" w:sz="4" w:space="0"/>
              <w:right w:val="single" w:color="auto" w:sz="4" w:space="0"/>
            </w:tcBorders>
            <w:vAlign w:val="bottom"/>
          </w:tcPr>
          <w:p>
            <w:pPr>
              <w:rPr>
                <w:rFonts w:ascii="Arial" w:hAnsi="Arial" w:cs="Arial" w:eastAsiaTheme="minorHAnsi"/>
                <w:sz w:val="21"/>
                <w:szCs w:val="21"/>
                <w:lang w:val="en-IN"/>
              </w:rPr>
            </w:pPr>
            <w:r>
              <w:rPr>
                <w:rFonts w:ascii="Arial" w:hAnsi="Arial" w:cs="Arial" w:eastAsiaTheme="minorHAnsi"/>
                <w:sz w:val="21"/>
                <w:szCs w:val="21"/>
                <w:lang w:val="en-IN"/>
              </w:rPr>
              <w:t>Secondary school</w:t>
            </w:r>
          </w:p>
        </w:tc>
        <w:tc>
          <w:tcPr>
            <w:tcW w:w="1866" w:type="dxa"/>
            <w:tcBorders>
              <w:top w:val="single" w:color="auto" w:sz="4" w:space="0"/>
              <w:left w:val="single" w:color="auto" w:sz="4" w:space="0"/>
              <w:bottom w:val="single" w:color="auto" w:sz="4" w:space="0"/>
              <w:right w:val="single" w:color="auto" w:sz="4" w:space="0"/>
            </w:tcBorders>
            <w:vAlign w:val="bottom"/>
          </w:tcPr>
          <w:p>
            <w:pPr>
              <w:rPr>
                <w:rFonts w:ascii="Arial" w:hAnsi="Arial" w:cs="Arial" w:eastAsiaTheme="minorHAnsi"/>
                <w:sz w:val="21"/>
                <w:szCs w:val="21"/>
                <w:lang w:val="en-IN"/>
              </w:rPr>
            </w:pPr>
            <w:r>
              <w:rPr>
                <w:rFonts w:ascii="Arial" w:hAnsi="Arial" w:cs="Arial" w:eastAsiaTheme="minorHAnsi"/>
                <w:sz w:val="21"/>
                <w:szCs w:val="21"/>
                <w:lang w:val="en-IN"/>
              </w:rPr>
              <w:t>KGHSS</w:t>
            </w:r>
          </w:p>
        </w:tc>
        <w:tc>
          <w:tcPr>
            <w:tcW w:w="1559" w:type="dxa"/>
            <w:tcBorders>
              <w:top w:val="single" w:color="auto" w:sz="4" w:space="0"/>
              <w:left w:val="single" w:color="auto" w:sz="4" w:space="0"/>
              <w:bottom w:val="single" w:color="auto" w:sz="4" w:space="0"/>
              <w:right w:val="single" w:color="auto" w:sz="4" w:space="0"/>
            </w:tcBorders>
            <w:vAlign w:val="bottom"/>
          </w:tcPr>
          <w:p>
            <w:pPr>
              <w:jc w:val="cente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82.6</w:t>
            </w:r>
          </w:p>
        </w:tc>
        <w:tc>
          <w:tcPr>
            <w:tcW w:w="2217" w:type="dxa"/>
            <w:tcBorders>
              <w:top w:val="single" w:color="auto" w:sz="4" w:space="0"/>
              <w:left w:val="single" w:color="auto" w:sz="4" w:space="0"/>
              <w:bottom w:val="single" w:color="auto" w:sz="4" w:space="0"/>
              <w:right w:val="single" w:color="auto" w:sz="4" w:space="0"/>
            </w:tcBorders>
            <w:vAlign w:val="bottom"/>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2004-2005</w:t>
            </w:r>
          </w:p>
        </w:tc>
      </w:tr>
    </w:tbl>
    <w:p>
      <w:pPr>
        <w:rPr>
          <w:rFonts w:ascii="Arial" w:hAnsi="Arial" w:cs="Arial"/>
          <w:b/>
          <w:sz w:val="20"/>
          <w:szCs w:val="20"/>
        </w:rPr>
      </w:pPr>
    </w:p>
    <w:p>
      <w:pPr>
        <w:rPr>
          <w:rFonts w:ascii="Arial" w:hAnsi="Arial" w:cs="Arial"/>
          <w:b/>
          <w:sz w:val="20"/>
          <w:szCs w:val="20"/>
        </w:rPr>
      </w:pPr>
    </w:p>
    <w:p>
      <w:pPr>
        <w:rPr>
          <w:rFonts w:ascii="Arial" w:hAnsi="Arial" w:cs="Arial"/>
          <w:b/>
          <w:bCs/>
          <w:color w:val="000000"/>
          <w:sz w:val="20"/>
          <w:szCs w:val="20"/>
        </w:rPr>
      </w:pPr>
      <w:r>
        <w:rPr>
          <w:rFonts w:ascii="Arial" w:hAnsi="Arial" w:cs="Arial"/>
          <w:b/>
          <w:sz w:val="20"/>
          <w:szCs w:val="20"/>
        </w:rPr>
        <w:t>PROFESSIONAL EXPERIENCE</w:t>
      </w:r>
    </w:p>
    <w:p>
      <w:pPr>
        <w:rPr>
          <w:rFonts w:ascii="Arial" w:hAnsi="Arial" w:cs="Arial"/>
          <w:b/>
          <w:bCs/>
          <w:color w:val="000000"/>
          <w:sz w:val="20"/>
          <w:szCs w:val="20"/>
        </w:rPr>
      </w:pPr>
      <w:r>
        <w:rPr>
          <w:rFonts w:ascii="Arial" w:hAnsi="Arial" w:cs="Arial"/>
          <w:b/>
          <w:bCs/>
          <w:color w:val="000000"/>
          <w:sz w:val="20"/>
          <w:szCs w:val="20"/>
        </w:rPr>
        <w:tab/>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Name</w:t>
            </w:r>
          </w:p>
        </w:tc>
        <w:tc>
          <w:tcPr>
            <w:tcW w:w="3005"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No of Years served</w:t>
            </w:r>
          </w:p>
        </w:tc>
        <w:tc>
          <w:tcPr>
            <w:tcW w:w="3006"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Designation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005" w:type="dxa"/>
            <w:tcBorders>
              <w:top w:val="single" w:color="auto" w:sz="4" w:space="0"/>
              <w:left w:val="single" w:color="auto" w:sz="4" w:space="0"/>
              <w:bottom w:val="single" w:color="auto" w:sz="4" w:space="0"/>
              <w:right w:val="single" w:color="auto" w:sz="4" w:space="0"/>
            </w:tcBorders>
            <w:vAlign w:val="bottom"/>
          </w:tcPr>
          <w:p>
            <w:pPr>
              <w:rPr>
                <w:rStyle w:val="25"/>
                <w:rFonts w:asciiTheme="minorHAnsi" w:hAnsiTheme="minorHAnsi" w:eastAsiaTheme="minorHAnsi" w:cstheme="minorBidi"/>
                <w:b w:val="0"/>
                <w:lang w:val="en-IN"/>
              </w:rPr>
            </w:pPr>
            <w:r>
              <w:rPr>
                <w:rStyle w:val="25"/>
                <w:rFonts w:asciiTheme="minorHAnsi" w:hAnsiTheme="minorHAnsi" w:eastAsiaTheme="minorHAnsi" w:cstheme="minorBidi"/>
                <w:lang w:val="en-IN"/>
              </w:rPr>
              <w:t>TCS(Crown Solutions)</w:t>
            </w:r>
          </w:p>
        </w:tc>
        <w:tc>
          <w:tcPr>
            <w:tcW w:w="3005" w:type="dxa"/>
            <w:tcBorders>
              <w:top w:val="single" w:color="auto" w:sz="4" w:space="0"/>
              <w:left w:val="single" w:color="auto" w:sz="4" w:space="0"/>
              <w:bottom w:val="single" w:color="auto" w:sz="4" w:space="0"/>
              <w:right w:val="single" w:color="auto" w:sz="4" w:space="0"/>
            </w:tcBorders>
            <w:vAlign w:val="bottom"/>
          </w:tcPr>
          <w:p>
            <w:pPr>
              <w:rPr>
                <w:rStyle w:val="25"/>
                <w:rFonts w:asciiTheme="minorHAnsi" w:hAnsiTheme="minorHAnsi" w:eastAsiaTheme="minorHAnsi" w:cstheme="minorBidi"/>
                <w:b w:val="0"/>
                <w:lang w:val="en-IN"/>
              </w:rPr>
            </w:pPr>
            <w:r>
              <w:rPr>
                <w:rStyle w:val="25"/>
                <w:rFonts w:asciiTheme="minorHAnsi" w:hAnsiTheme="minorHAnsi" w:eastAsiaTheme="minorHAnsi" w:cstheme="minorBidi"/>
                <w:b w:val="0"/>
                <w:lang w:val="en-IN"/>
              </w:rPr>
              <w:t>Dec 2022 – May 2023</w:t>
            </w:r>
          </w:p>
        </w:tc>
        <w:tc>
          <w:tcPr>
            <w:tcW w:w="3006" w:type="dxa"/>
            <w:tcBorders>
              <w:top w:val="single" w:color="auto" w:sz="4" w:space="0"/>
              <w:left w:val="single" w:color="auto" w:sz="4" w:space="0"/>
              <w:bottom w:val="single" w:color="auto" w:sz="4" w:space="0"/>
              <w:right w:val="single" w:color="auto" w:sz="4" w:space="0"/>
            </w:tcBorders>
            <w:vAlign w:val="bottom"/>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005" w:type="dxa"/>
            <w:tcBorders>
              <w:top w:val="single" w:color="auto" w:sz="4" w:space="0"/>
              <w:left w:val="single" w:color="auto" w:sz="4" w:space="0"/>
              <w:bottom w:val="single" w:color="auto" w:sz="4" w:space="0"/>
              <w:right w:val="single" w:color="auto" w:sz="4" w:space="0"/>
            </w:tcBorders>
            <w:vAlign w:val="bottom"/>
          </w:tcPr>
          <w:p>
            <w:pPr>
              <w:rPr>
                <w:rStyle w:val="25"/>
                <w:rFonts w:asciiTheme="minorHAnsi" w:hAnsiTheme="minorHAnsi" w:eastAsiaTheme="minorHAnsi" w:cstheme="minorBidi"/>
                <w:b w:val="0"/>
                <w:lang w:val="en-IN"/>
              </w:rPr>
            </w:pPr>
            <w:r>
              <w:rPr>
                <w:rStyle w:val="25"/>
                <w:rFonts w:asciiTheme="minorHAnsi" w:hAnsiTheme="minorHAnsi" w:eastAsiaTheme="minorHAnsi" w:cstheme="minorBidi"/>
                <w:lang w:val="en-IN"/>
              </w:rPr>
              <w:t>HCL TECHNOLOGIES</w:t>
            </w:r>
          </w:p>
        </w:tc>
        <w:tc>
          <w:tcPr>
            <w:tcW w:w="3005" w:type="dxa"/>
            <w:tcBorders>
              <w:top w:val="single" w:color="auto" w:sz="4" w:space="0"/>
              <w:left w:val="single" w:color="auto" w:sz="4" w:space="0"/>
              <w:bottom w:val="single" w:color="auto" w:sz="4" w:space="0"/>
              <w:right w:val="single" w:color="auto" w:sz="4" w:space="0"/>
            </w:tcBorders>
            <w:vAlign w:val="bottom"/>
          </w:tcPr>
          <w:p>
            <w:pPr>
              <w:rPr>
                <w:rStyle w:val="25"/>
                <w:rFonts w:asciiTheme="minorHAnsi" w:hAnsiTheme="minorHAnsi" w:eastAsiaTheme="minorHAnsi" w:cstheme="minorBidi"/>
                <w:b w:val="0"/>
                <w:lang w:val="en-IN"/>
              </w:rPr>
            </w:pPr>
            <w:r>
              <w:rPr>
                <w:rStyle w:val="25"/>
                <w:rFonts w:asciiTheme="minorHAnsi" w:hAnsiTheme="minorHAnsi" w:eastAsiaTheme="minorHAnsi" w:cstheme="minorBidi"/>
                <w:b w:val="0"/>
                <w:lang w:val="en-IN"/>
              </w:rPr>
              <w:t>Jun  2011 -  Dec 2015</w:t>
            </w:r>
          </w:p>
        </w:tc>
        <w:tc>
          <w:tcPr>
            <w:tcW w:w="3006" w:type="dxa"/>
            <w:tcBorders>
              <w:top w:val="single" w:color="auto" w:sz="4" w:space="0"/>
              <w:left w:val="single" w:color="auto" w:sz="4" w:space="0"/>
              <w:bottom w:val="single" w:color="auto" w:sz="4" w:space="0"/>
              <w:right w:val="single" w:color="auto" w:sz="4" w:space="0"/>
            </w:tcBorders>
            <w:vAlign w:val="bottom"/>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Software Engineer</w:t>
            </w:r>
          </w:p>
        </w:tc>
      </w:tr>
    </w:tbl>
    <w:p>
      <w:pPr>
        <w:rPr>
          <w:rFonts w:ascii="Arial" w:hAnsi="Arial" w:cs="Arial"/>
          <w:b/>
          <w:bCs/>
          <w:sz w:val="20"/>
          <w:szCs w:val="20"/>
        </w:rPr>
      </w:pPr>
    </w:p>
    <w:p>
      <w:pPr>
        <w:rPr>
          <w:rFonts w:ascii="Arial" w:hAnsi="Arial" w:cs="Arial"/>
          <w:b/>
          <w:bCs/>
          <w:sz w:val="20"/>
          <w:szCs w:val="20"/>
        </w:rPr>
      </w:pPr>
    </w:p>
    <w:p>
      <w:pPr>
        <w:rPr>
          <w:rFonts w:ascii="Arial" w:hAnsi="Arial" w:cs="Arial"/>
          <w:b/>
          <w:bCs/>
          <w:sz w:val="20"/>
          <w:szCs w:val="20"/>
        </w:rPr>
      </w:pPr>
      <w:r>
        <w:rPr>
          <w:rFonts w:ascii="Arial" w:hAnsi="Arial" w:cs="Arial"/>
          <w:b/>
          <w:bCs/>
          <w:sz w:val="20"/>
          <w:szCs w:val="20"/>
        </w:rPr>
        <w:t>PROJECT SPECIFIES</w:t>
      </w:r>
    </w:p>
    <w:p>
      <w:pPr>
        <w:rPr>
          <w:rFonts w:ascii="Arial" w:hAnsi="Arial" w:cs="Arial"/>
          <w:b/>
          <w:bCs/>
          <w:sz w:val="20"/>
          <w:szCs w:val="20"/>
        </w:rPr>
      </w:pPr>
    </w:p>
    <w:tbl>
      <w:tblPr>
        <w:tblStyle w:val="26"/>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Project Name</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Fonts w:ascii="Arial" w:hAnsi="Arial" w:cs="Arial" w:eastAsiaTheme="minorHAnsi"/>
                <w:bCs/>
                <w:sz w:val="20"/>
                <w:szCs w:val="20"/>
                <w:lang w:val="en-IN"/>
              </w:rPr>
              <w:t>X4V- Backoffice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Client Name</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Ingram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Position</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Team Size</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Environment</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.net core, WebApi, PostgresSql</w:t>
            </w:r>
          </w:p>
        </w:tc>
      </w:tr>
    </w:tbl>
    <w:p>
      <w:pPr>
        <w:rPr>
          <w:rFonts w:ascii="Arial" w:hAnsi="Arial" w:cs="Arial"/>
          <w:bCs/>
          <w:sz w:val="20"/>
          <w:szCs w:val="20"/>
        </w:rPr>
      </w:pPr>
    </w:p>
    <w:p>
      <w:pPr>
        <w:tabs>
          <w:tab w:val="left" w:pos="2814"/>
          <w:tab w:val="left" w:pos="3600"/>
        </w:tabs>
        <w:jc w:val="both"/>
        <w:rPr>
          <w:rFonts w:ascii="Arial" w:hAnsi="Arial" w:cs="Arial"/>
          <w:b/>
          <w:bCs/>
          <w:sz w:val="20"/>
          <w:szCs w:val="20"/>
        </w:rPr>
      </w:pPr>
      <w:r>
        <w:rPr>
          <w:rFonts w:ascii="Arial" w:hAnsi="Arial" w:cs="Arial"/>
          <w:b/>
          <w:bCs/>
          <w:sz w:val="20"/>
          <w:szCs w:val="20"/>
        </w:rPr>
        <w:t>Description:</w:t>
      </w:r>
    </w:p>
    <w:p>
      <w:pPr>
        <w:spacing w:after="200" w:line="276" w:lineRule="auto"/>
        <w:jc w:val="both"/>
        <w:rPr>
          <w:rFonts w:ascii="Arial" w:hAnsi="Arial" w:cs="Arial"/>
          <w:sz w:val="20"/>
          <w:szCs w:val="20"/>
        </w:rPr>
      </w:pPr>
      <w:r>
        <w:rPr>
          <w:rFonts w:ascii="Arial" w:hAnsi="Arial" w:cs="Arial"/>
          <w:sz w:val="20"/>
          <w:szCs w:val="20"/>
        </w:rPr>
        <w:t>Ingram Micro is an American based logistics company and it helps businesses fully realize the promise of technology- maximize the value of the technology they make, sell or use. It amplifies thousands of vendor,reseller and retailer partners by customizing and delivering highly targeted solutions and services for industry verticals, business to business customers and commercial needs.</w:t>
      </w:r>
    </w:p>
    <w:p>
      <w:pPr>
        <w:rPr>
          <w:rFonts w:ascii="Arial" w:hAnsi="Arial" w:cs="Arial"/>
          <w:b/>
          <w:sz w:val="20"/>
          <w:szCs w:val="20"/>
        </w:rPr>
      </w:pPr>
      <w:r>
        <w:rPr>
          <w:rFonts w:ascii="Arial" w:hAnsi="Arial" w:cs="Arial"/>
          <w:b/>
          <w:sz w:val="20"/>
          <w:szCs w:val="20"/>
        </w:rPr>
        <w:t>Responsibilities:</w:t>
      </w:r>
    </w:p>
    <w:p>
      <w:pPr>
        <w:rPr>
          <w:rFonts w:ascii="Arial" w:hAnsi="Arial" w:cs="Arial"/>
          <w:b/>
          <w:sz w:val="20"/>
          <w:szCs w:val="20"/>
        </w:rPr>
      </w:pPr>
    </w:p>
    <w:p>
      <w:pPr>
        <w:numPr>
          <w:ilvl w:val="0"/>
          <w:numId w:val="4"/>
        </w:numPr>
        <w:jc w:val="both"/>
        <w:rPr>
          <w:rFonts w:ascii="Arial" w:hAnsi="Arial" w:cs="Arial"/>
          <w:sz w:val="20"/>
          <w:szCs w:val="20"/>
        </w:rPr>
      </w:pPr>
      <w:r>
        <w:rPr>
          <w:rFonts w:ascii="Arial" w:hAnsi="Arial" w:cs="Arial"/>
          <w:sz w:val="20"/>
          <w:szCs w:val="20"/>
        </w:rPr>
        <w:t>Invloved in development activities as a developer role.</w:t>
      </w:r>
    </w:p>
    <w:p>
      <w:pPr>
        <w:numPr>
          <w:ilvl w:val="0"/>
          <w:numId w:val="4"/>
        </w:numPr>
        <w:jc w:val="both"/>
        <w:rPr>
          <w:rFonts w:ascii="Arial" w:hAnsi="Arial" w:cs="Arial"/>
          <w:sz w:val="20"/>
          <w:szCs w:val="20"/>
        </w:rPr>
      </w:pPr>
      <w:r>
        <w:rPr>
          <w:rFonts w:ascii="Arial" w:hAnsi="Arial" w:cs="Arial"/>
          <w:sz w:val="20"/>
          <w:szCs w:val="20"/>
        </w:rPr>
        <w:t>Responsible for analyzing the requirements and coding using ASP.NET core</w:t>
      </w:r>
    </w:p>
    <w:p>
      <w:pPr>
        <w:numPr>
          <w:ilvl w:val="0"/>
          <w:numId w:val="4"/>
        </w:numPr>
        <w:jc w:val="both"/>
        <w:rPr>
          <w:rFonts w:ascii="Arial" w:hAnsi="Arial" w:cs="Arial"/>
          <w:sz w:val="20"/>
          <w:szCs w:val="20"/>
        </w:rPr>
      </w:pPr>
      <w:r>
        <w:rPr>
          <w:rFonts w:ascii="Arial" w:hAnsi="Arial" w:cs="Arial"/>
          <w:sz w:val="20"/>
          <w:szCs w:val="20"/>
        </w:rPr>
        <w:t>Suggesting alternate solutions</w:t>
      </w:r>
    </w:p>
    <w:p>
      <w:pPr>
        <w:numPr>
          <w:ilvl w:val="0"/>
          <w:numId w:val="4"/>
        </w:numPr>
        <w:jc w:val="both"/>
        <w:rPr>
          <w:rFonts w:ascii="Arial" w:hAnsi="Arial" w:cs="Arial"/>
          <w:sz w:val="20"/>
          <w:szCs w:val="20"/>
        </w:rPr>
      </w:pPr>
      <w:r>
        <w:rPr>
          <w:rFonts w:ascii="Arial" w:hAnsi="Arial" w:cs="Arial"/>
          <w:sz w:val="20"/>
          <w:szCs w:val="20"/>
        </w:rPr>
        <w:t>Responsible for maintaining data integrity</w:t>
      </w:r>
    </w:p>
    <w:p>
      <w:pPr>
        <w:numPr>
          <w:ilvl w:val="0"/>
          <w:numId w:val="4"/>
        </w:numPr>
        <w:jc w:val="both"/>
        <w:rPr>
          <w:rFonts w:ascii="Arial" w:hAnsi="Arial" w:cs="Arial"/>
          <w:sz w:val="20"/>
          <w:szCs w:val="20"/>
        </w:rPr>
      </w:pPr>
      <w:r>
        <w:rPr>
          <w:rFonts w:ascii="Arial" w:hAnsi="Arial" w:cs="Arial"/>
          <w:sz w:val="20"/>
          <w:szCs w:val="20"/>
        </w:rPr>
        <w:t>Responsible for delivery of the projects and regular reports. </w:t>
      </w:r>
    </w:p>
    <w:p>
      <w:pPr>
        <w:ind w:left="1080"/>
        <w:jc w:val="both"/>
        <w:rPr>
          <w:rFonts w:ascii="Arial" w:hAnsi="Arial" w:cs="Arial"/>
          <w:sz w:val="20"/>
          <w:szCs w:val="20"/>
        </w:rPr>
      </w:pPr>
    </w:p>
    <w:p>
      <w:pPr>
        <w:ind w:left="1080"/>
        <w:jc w:val="both"/>
        <w:rPr>
          <w:rFonts w:ascii="Arial" w:hAnsi="Arial" w:cs="Arial"/>
          <w:sz w:val="20"/>
          <w:szCs w:val="20"/>
        </w:rPr>
      </w:pPr>
    </w:p>
    <w:tbl>
      <w:tblPr>
        <w:tblStyle w:val="26"/>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Project Name</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Collateral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Client Name</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Lloyds Banking Group (LBG)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Position</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Software Engineer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Team Size</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Environment</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C#.net, MS SQL SERVER 2008</w:t>
            </w:r>
          </w:p>
        </w:tc>
      </w:tr>
    </w:tbl>
    <w:p>
      <w:pPr>
        <w:jc w:val="both"/>
        <w:rPr>
          <w:rFonts w:ascii="Arial" w:hAnsi="Arial" w:cs="Arial"/>
          <w:b/>
          <w:bCs/>
          <w:sz w:val="20"/>
          <w:szCs w:val="20"/>
        </w:rPr>
      </w:pPr>
    </w:p>
    <w:p>
      <w:pPr>
        <w:spacing w:after="200" w:line="276" w:lineRule="auto"/>
        <w:jc w:val="both"/>
        <w:rPr>
          <w:rFonts w:ascii="Arial" w:hAnsi="Arial" w:cs="Arial"/>
          <w:sz w:val="20"/>
          <w:szCs w:val="20"/>
        </w:rPr>
      </w:pPr>
      <w:r>
        <w:rPr>
          <w:rFonts w:ascii="Arial" w:hAnsi="Arial" w:eastAsia="Calibri" w:cs="Arial"/>
          <w:bCs/>
          <w:snapToGrid w:val="0"/>
          <w:sz w:val="20"/>
          <w:szCs w:val="20"/>
        </w:rPr>
        <w:t>Collateral Management System is one type of account in LBG. LBG maintains the Property details of customers and it will allow the customer to take a loan against their property. Customer details, Loan details and Property details will be maintained in SQL server.</w:t>
      </w:r>
    </w:p>
    <w:p>
      <w:pPr>
        <w:rPr>
          <w:rFonts w:ascii="Arial" w:hAnsi="Arial" w:cs="Arial"/>
          <w:b/>
          <w:sz w:val="20"/>
          <w:szCs w:val="20"/>
        </w:rPr>
      </w:pPr>
      <w:r>
        <w:rPr>
          <w:rFonts w:ascii="Arial" w:hAnsi="Arial" w:cs="Arial"/>
          <w:b/>
          <w:sz w:val="20"/>
          <w:szCs w:val="20"/>
        </w:rPr>
        <w:t>Responsibilities:</w:t>
      </w:r>
    </w:p>
    <w:p>
      <w:pPr>
        <w:rPr>
          <w:rFonts w:ascii="Arial" w:hAnsi="Arial" w:cs="Arial"/>
          <w:b/>
          <w:sz w:val="20"/>
          <w:szCs w:val="20"/>
        </w:rPr>
      </w:pPr>
    </w:p>
    <w:p>
      <w:pPr>
        <w:numPr>
          <w:ilvl w:val="0"/>
          <w:numId w:val="4"/>
        </w:numPr>
        <w:jc w:val="both"/>
        <w:rPr>
          <w:rFonts w:ascii="Arial" w:hAnsi="Arial" w:cs="Arial"/>
          <w:sz w:val="20"/>
          <w:szCs w:val="20"/>
        </w:rPr>
      </w:pPr>
      <w:r>
        <w:rPr>
          <w:rFonts w:ascii="Arial" w:hAnsi="Arial" w:cs="Arial"/>
          <w:sz w:val="20"/>
          <w:szCs w:val="20"/>
        </w:rPr>
        <w:t>Created WCF services for Collateral Management System as a part of commercial banking to expose collateral services implemented in earlier phases.</w:t>
      </w:r>
    </w:p>
    <w:p>
      <w:pPr>
        <w:numPr>
          <w:ilvl w:val="0"/>
          <w:numId w:val="4"/>
        </w:numPr>
        <w:jc w:val="both"/>
        <w:rPr>
          <w:rFonts w:ascii="Arial" w:hAnsi="Arial" w:cs="Arial"/>
          <w:sz w:val="20"/>
          <w:szCs w:val="20"/>
        </w:rPr>
      </w:pPr>
      <w:r>
        <w:rPr>
          <w:rFonts w:ascii="Arial" w:hAnsi="Arial" w:cs="Arial"/>
          <w:sz w:val="20"/>
          <w:szCs w:val="20"/>
        </w:rPr>
        <w:t>Involved in Requirement Analysis, Technical Design preparation.</w:t>
      </w:r>
    </w:p>
    <w:p>
      <w:pPr>
        <w:numPr>
          <w:ilvl w:val="0"/>
          <w:numId w:val="4"/>
        </w:numPr>
        <w:jc w:val="both"/>
        <w:rPr>
          <w:rFonts w:ascii="Arial" w:hAnsi="Arial" w:cs="Arial"/>
          <w:sz w:val="20"/>
          <w:szCs w:val="20"/>
        </w:rPr>
      </w:pPr>
      <w:r>
        <w:rPr>
          <w:rFonts w:ascii="Arial" w:hAnsi="Arial" w:cs="Arial"/>
          <w:sz w:val="20"/>
          <w:szCs w:val="20"/>
        </w:rPr>
        <w:t>Involved in preparing document like DPAD, UTP, UTR.</w:t>
      </w:r>
    </w:p>
    <w:p>
      <w:pPr>
        <w:numPr>
          <w:ilvl w:val="0"/>
          <w:numId w:val="4"/>
        </w:numPr>
        <w:jc w:val="both"/>
        <w:rPr>
          <w:rFonts w:ascii="Arial" w:hAnsi="Arial" w:cs="Arial"/>
          <w:sz w:val="20"/>
          <w:szCs w:val="20"/>
        </w:rPr>
      </w:pPr>
      <w:r>
        <w:rPr>
          <w:rFonts w:ascii="Arial" w:hAnsi="Arial" w:cs="Arial"/>
          <w:sz w:val="20"/>
          <w:szCs w:val="20"/>
        </w:rPr>
        <w:t>Involved in Component/Change Specification preparation, Coding, Preparing Test Scripts, and Unit testing.</w:t>
      </w:r>
    </w:p>
    <w:p>
      <w:pPr>
        <w:numPr>
          <w:ilvl w:val="0"/>
          <w:numId w:val="4"/>
        </w:numPr>
        <w:jc w:val="both"/>
        <w:rPr>
          <w:rFonts w:ascii="Arial" w:hAnsi="Arial" w:cs="Arial"/>
          <w:sz w:val="20"/>
          <w:szCs w:val="20"/>
        </w:rPr>
      </w:pPr>
      <w:r>
        <w:rPr>
          <w:rFonts w:ascii="Arial" w:hAnsi="Arial" w:cs="Arial"/>
          <w:sz w:val="20"/>
          <w:szCs w:val="20"/>
        </w:rPr>
        <w:t>Worked as a defect fixer to resolve the defects raised in LCT, ST and UAT.</w:t>
      </w:r>
    </w:p>
    <w:p>
      <w:pPr>
        <w:ind w:left="1080"/>
        <w:jc w:val="both"/>
        <w:rPr>
          <w:rFonts w:ascii="Arial" w:hAnsi="Arial" w:cs="Arial"/>
          <w:sz w:val="20"/>
          <w:szCs w:val="20"/>
        </w:rPr>
      </w:pPr>
    </w:p>
    <w:p>
      <w:pPr>
        <w:rPr>
          <w:rFonts w:ascii="Arial" w:hAnsi="Arial" w:cs="Arial"/>
          <w:b/>
          <w:sz w:val="20"/>
          <w:szCs w:val="20"/>
        </w:rPr>
      </w:pPr>
    </w:p>
    <w:tbl>
      <w:tblPr>
        <w:tblStyle w:val="26"/>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Project Name</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Mortgage Market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Client Name</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Lloyds Banking Group (LBG)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Position</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Software Engineer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Team Size</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Environment</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Visual Studio 2008, ASP.net, MS SQL SERVER 2008</w:t>
            </w:r>
          </w:p>
        </w:tc>
      </w:tr>
    </w:tbl>
    <w:p>
      <w:pPr>
        <w:jc w:val="both"/>
        <w:rPr>
          <w:rFonts w:ascii="Arial" w:hAnsi="Arial" w:cs="Arial"/>
          <w:b/>
          <w:bCs/>
          <w:sz w:val="20"/>
          <w:szCs w:val="20"/>
        </w:rPr>
      </w:pPr>
    </w:p>
    <w:p>
      <w:pPr>
        <w:spacing w:after="200" w:line="276" w:lineRule="auto"/>
        <w:jc w:val="both"/>
        <w:rPr>
          <w:rFonts w:ascii="Arial" w:hAnsi="Arial" w:cs="Arial"/>
          <w:sz w:val="20"/>
          <w:szCs w:val="20"/>
        </w:rPr>
      </w:pPr>
      <w:r>
        <w:rPr>
          <w:rFonts w:ascii="Arial" w:hAnsi="Arial" w:eastAsia="Calibri" w:cs="Arial"/>
          <w:bCs/>
          <w:snapToGrid w:val="0"/>
          <w:sz w:val="20"/>
          <w:szCs w:val="20"/>
        </w:rPr>
        <w:t>Mortgage Market Review is one type of account in LBG. The front end of this application deals with the PSF framework.LBG maintains the Mortgage details of customers and it deals with the existing mortgage and it will allow the customer to take a new mortgage on their property. Depending on the benefit the customer has the flexibility to transfer their mortgage from any bank. Customer details, Loan details and Property details will be maintained in SQL server.</w:t>
      </w:r>
    </w:p>
    <w:p>
      <w:pPr>
        <w:rPr>
          <w:rFonts w:ascii="Arial" w:hAnsi="Arial" w:cs="Arial"/>
          <w:b/>
          <w:sz w:val="20"/>
          <w:szCs w:val="20"/>
        </w:rPr>
      </w:pPr>
      <w:r>
        <w:rPr>
          <w:rFonts w:ascii="Arial" w:hAnsi="Arial" w:cs="Arial"/>
          <w:b/>
          <w:sz w:val="20"/>
          <w:szCs w:val="20"/>
        </w:rPr>
        <w:t>Responsibilities:</w:t>
      </w:r>
    </w:p>
    <w:p>
      <w:pPr>
        <w:rPr>
          <w:rFonts w:ascii="Arial" w:hAnsi="Arial" w:cs="Arial"/>
          <w:b/>
          <w:sz w:val="20"/>
          <w:szCs w:val="20"/>
        </w:rPr>
      </w:pPr>
    </w:p>
    <w:p>
      <w:pPr>
        <w:numPr>
          <w:ilvl w:val="0"/>
          <w:numId w:val="4"/>
        </w:numPr>
        <w:jc w:val="both"/>
        <w:rPr>
          <w:rFonts w:ascii="Arial" w:hAnsi="Arial" w:cs="Arial"/>
          <w:sz w:val="20"/>
          <w:szCs w:val="20"/>
        </w:rPr>
      </w:pPr>
      <w:r>
        <w:rPr>
          <w:rFonts w:ascii="Arial" w:hAnsi="Arial" w:cs="Arial"/>
          <w:sz w:val="20"/>
          <w:szCs w:val="20"/>
        </w:rPr>
        <w:t>Involved in Requirement Analysis, Technical Design preparation</w:t>
      </w:r>
    </w:p>
    <w:p>
      <w:pPr>
        <w:numPr>
          <w:ilvl w:val="0"/>
          <w:numId w:val="4"/>
        </w:numPr>
        <w:jc w:val="both"/>
        <w:rPr>
          <w:rFonts w:ascii="Arial" w:hAnsi="Arial" w:cs="Arial"/>
          <w:sz w:val="20"/>
          <w:szCs w:val="20"/>
        </w:rPr>
      </w:pPr>
      <w:r>
        <w:rPr>
          <w:rFonts w:ascii="Arial" w:hAnsi="Arial" w:cs="Arial"/>
          <w:sz w:val="20"/>
          <w:szCs w:val="20"/>
        </w:rPr>
        <w:t>Involved in preparing document like DPAD,UTP,UTR</w:t>
      </w:r>
    </w:p>
    <w:p>
      <w:pPr>
        <w:numPr>
          <w:ilvl w:val="0"/>
          <w:numId w:val="4"/>
        </w:numPr>
        <w:jc w:val="both"/>
        <w:rPr>
          <w:rFonts w:ascii="Arial" w:hAnsi="Arial" w:cs="Arial"/>
          <w:sz w:val="20"/>
          <w:szCs w:val="20"/>
        </w:rPr>
      </w:pPr>
      <w:r>
        <w:rPr>
          <w:rFonts w:ascii="Arial" w:hAnsi="Arial" w:cs="Arial"/>
          <w:sz w:val="20"/>
          <w:szCs w:val="20"/>
        </w:rPr>
        <w:t>Involved in Component/Change Specification preparation, Coding, Preparing Test Scripts, and Unit testing.</w:t>
      </w:r>
    </w:p>
    <w:p>
      <w:pPr>
        <w:ind w:left="1080"/>
        <w:jc w:val="both"/>
        <w:rPr>
          <w:rFonts w:ascii="Arial" w:hAnsi="Arial" w:cs="Arial"/>
          <w:sz w:val="20"/>
          <w:szCs w:val="20"/>
        </w:rPr>
      </w:pPr>
    </w:p>
    <w:p>
      <w:pPr>
        <w:rPr>
          <w:rFonts w:ascii="Arial" w:hAnsi="Arial" w:cs="Arial"/>
          <w:b/>
          <w:bCs/>
          <w:sz w:val="20"/>
          <w:szCs w:val="20"/>
        </w:rPr>
      </w:pPr>
    </w:p>
    <w:tbl>
      <w:tblPr>
        <w:tblStyle w:val="26"/>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Project Name</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IT Expense Management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Client Name</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Allianz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Position</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Software Engineer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Team Size</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sz w:val="21"/>
                <w:szCs w:val="21"/>
                <w:lang w:val="en-IN"/>
              </w:rPr>
            </w:pPr>
            <w:r>
              <w:rPr>
                <w:rStyle w:val="25"/>
                <w:rFonts w:ascii="Arial" w:hAnsi="Arial" w:cs="Arial" w:eastAsiaTheme="minorHAnsi"/>
                <w:sz w:val="21"/>
                <w:szCs w:val="21"/>
                <w:lang w:val="en-IN"/>
              </w:rPr>
              <w:t>Environment</w:t>
            </w:r>
          </w:p>
        </w:tc>
        <w:tc>
          <w:tcPr>
            <w:tcW w:w="7229" w:type="dxa"/>
            <w:tcBorders>
              <w:top w:val="single" w:color="auto" w:sz="4" w:space="0"/>
              <w:left w:val="single" w:color="auto" w:sz="4" w:space="0"/>
              <w:bottom w:val="single" w:color="auto" w:sz="4" w:space="0"/>
              <w:right w:val="single" w:color="auto" w:sz="4" w:space="0"/>
            </w:tcBorders>
          </w:tcPr>
          <w:p>
            <w:pPr>
              <w:rPr>
                <w:rStyle w:val="25"/>
                <w:rFonts w:ascii="Arial" w:hAnsi="Arial" w:cs="Arial" w:eastAsiaTheme="minorHAnsi"/>
                <w:b w:val="0"/>
                <w:sz w:val="21"/>
                <w:szCs w:val="21"/>
                <w:lang w:val="en-IN"/>
              </w:rPr>
            </w:pPr>
            <w:r>
              <w:rPr>
                <w:rStyle w:val="25"/>
                <w:rFonts w:ascii="Arial" w:hAnsi="Arial" w:cs="Arial" w:eastAsiaTheme="minorHAnsi"/>
                <w:b w:val="0"/>
                <w:sz w:val="21"/>
                <w:szCs w:val="21"/>
                <w:lang w:val="en-IN"/>
              </w:rPr>
              <w:t>Sharepoint, MS SQL SERVER 2008</w:t>
            </w:r>
          </w:p>
        </w:tc>
      </w:tr>
    </w:tbl>
    <w:p>
      <w:pPr>
        <w:rPr>
          <w:rFonts w:ascii="Arial" w:hAnsi="Arial" w:cs="Arial"/>
          <w:b/>
          <w:sz w:val="20"/>
          <w:szCs w:val="20"/>
        </w:rPr>
      </w:pPr>
    </w:p>
    <w:p>
      <w:pPr>
        <w:tabs>
          <w:tab w:val="left" w:pos="2814"/>
          <w:tab w:val="left" w:pos="3600"/>
        </w:tabs>
        <w:jc w:val="both"/>
        <w:rPr>
          <w:rFonts w:ascii="Arial" w:hAnsi="Arial" w:cs="Arial"/>
          <w:b/>
          <w:bCs/>
          <w:sz w:val="20"/>
          <w:szCs w:val="20"/>
        </w:rPr>
      </w:pPr>
      <w:r>
        <w:rPr>
          <w:rFonts w:ascii="Arial" w:hAnsi="Arial" w:cs="Arial"/>
          <w:b/>
          <w:bCs/>
          <w:sz w:val="20"/>
          <w:szCs w:val="20"/>
        </w:rPr>
        <w:t>Description:</w:t>
      </w:r>
    </w:p>
    <w:p>
      <w:pPr>
        <w:spacing w:after="200" w:line="276" w:lineRule="auto"/>
        <w:jc w:val="both"/>
        <w:rPr>
          <w:rFonts w:ascii="Arial" w:hAnsi="Arial" w:cs="Arial"/>
          <w:sz w:val="20"/>
          <w:szCs w:val="20"/>
        </w:rPr>
      </w:pPr>
      <w:r>
        <w:rPr>
          <w:rFonts w:ascii="Arial" w:hAnsi="Arial" w:cs="Arial"/>
          <w:sz w:val="20"/>
          <w:szCs w:val="20"/>
        </w:rPr>
        <w:t>Allianz IT maintains the finance details for every vendor in different cost groups and categories in sharepoint lists. All the sharepoint lists, documents, timesheets, reports are all maintained in Project Server. Calculating actual and forecasted values for projects and presents it through SSRS and excel regular report structures. Providing solutions to improve the existing performance. Initiate or suggest proposals to automate the manual processes. Design and Implement applications to maintain data from sharepoint to SQL server.</w:t>
      </w:r>
    </w:p>
    <w:p>
      <w:pPr>
        <w:rPr>
          <w:rFonts w:ascii="Arial" w:hAnsi="Arial" w:cs="Arial"/>
          <w:b/>
          <w:sz w:val="20"/>
          <w:szCs w:val="20"/>
        </w:rPr>
      </w:pPr>
      <w:r>
        <w:rPr>
          <w:rFonts w:ascii="Arial" w:hAnsi="Arial" w:cs="Arial"/>
          <w:b/>
          <w:sz w:val="20"/>
          <w:szCs w:val="20"/>
        </w:rPr>
        <w:t>Responsibilities:</w:t>
      </w:r>
    </w:p>
    <w:p>
      <w:pPr>
        <w:rPr>
          <w:rFonts w:ascii="Arial" w:hAnsi="Arial" w:cs="Arial"/>
          <w:b/>
          <w:sz w:val="20"/>
          <w:szCs w:val="20"/>
        </w:rPr>
      </w:pPr>
    </w:p>
    <w:p>
      <w:pPr>
        <w:numPr>
          <w:ilvl w:val="0"/>
          <w:numId w:val="4"/>
        </w:numPr>
        <w:jc w:val="both"/>
        <w:rPr>
          <w:rFonts w:ascii="Arial" w:hAnsi="Arial" w:cs="Arial"/>
          <w:sz w:val="20"/>
          <w:szCs w:val="20"/>
        </w:rPr>
      </w:pPr>
      <w:r>
        <w:rPr>
          <w:rFonts w:ascii="Arial" w:hAnsi="Arial" w:cs="Arial"/>
          <w:sz w:val="20"/>
          <w:szCs w:val="20"/>
        </w:rPr>
        <w:t>Performing requirement analysis, analyze existing functionality and publish design</w:t>
      </w:r>
    </w:p>
    <w:p>
      <w:pPr>
        <w:numPr>
          <w:ilvl w:val="0"/>
          <w:numId w:val="4"/>
        </w:numPr>
        <w:jc w:val="both"/>
        <w:rPr>
          <w:rFonts w:ascii="Arial" w:hAnsi="Arial" w:cs="Arial"/>
          <w:sz w:val="20"/>
          <w:szCs w:val="20"/>
        </w:rPr>
      </w:pPr>
      <w:r>
        <w:rPr>
          <w:rFonts w:ascii="Arial" w:hAnsi="Arial" w:cs="Arial"/>
          <w:sz w:val="20"/>
          <w:szCs w:val="20"/>
        </w:rPr>
        <w:t xml:space="preserve">Responsible to design, develop code and test the changes end-to-end </w:t>
      </w:r>
    </w:p>
    <w:p>
      <w:pPr>
        <w:numPr>
          <w:ilvl w:val="0"/>
          <w:numId w:val="4"/>
        </w:numPr>
        <w:jc w:val="both"/>
        <w:rPr>
          <w:rFonts w:ascii="Arial" w:hAnsi="Arial" w:cs="Arial"/>
          <w:sz w:val="20"/>
          <w:szCs w:val="20"/>
        </w:rPr>
      </w:pPr>
      <w:r>
        <w:rPr>
          <w:rFonts w:ascii="Arial" w:hAnsi="Arial" w:cs="Arial"/>
          <w:sz w:val="20"/>
          <w:szCs w:val="20"/>
        </w:rPr>
        <w:t>Suggesting alternate solutions</w:t>
      </w:r>
    </w:p>
    <w:p>
      <w:pPr>
        <w:numPr>
          <w:ilvl w:val="0"/>
          <w:numId w:val="4"/>
        </w:numPr>
        <w:jc w:val="both"/>
        <w:rPr>
          <w:rFonts w:ascii="Arial" w:hAnsi="Arial" w:cs="Arial"/>
          <w:sz w:val="20"/>
          <w:szCs w:val="20"/>
        </w:rPr>
      </w:pPr>
      <w:r>
        <w:rPr>
          <w:rFonts w:ascii="Arial" w:hAnsi="Arial" w:cs="Arial"/>
          <w:sz w:val="20"/>
          <w:szCs w:val="20"/>
        </w:rPr>
        <w:t>Responsible for maintaining data integrity</w:t>
      </w:r>
    </w:p>
    <w:p>
      <w:pPr>
        <w:numPr>
          <w:ilvl w:val="0"/>
          <w:numId w:val="4"/>
        </w:numPr>
        <w:jc w:val="both"/>
        <w:rPr>
          <w:rFonts w:ascii="Arial" w:hAnsi="Arial" w:cs="Arial"/>
          <w:sz w:val="20"/>
          <w:szCs w:val="20"/>
        </w:rPr>
      </w:pPr>
      <w:r>
        <w:rPr>
          <w:rFonts w:ascii="Arial" w:hAnsi="Arial" w:cs="Arial"/>
          <w:sz w:val="20"/>
          <w:szCs w:val="20"/>
        </w:rPr>
        <w:t>Propose new requirements or designs to improvise existing functionalities</w:t>
      </w:r>
    </w:p>
    <w:p>
      <w:pPr>
        <w:numPr>
          <w:ilvl w:val="0"/>
          <w:numId w:val="4"/>
        </w:numPr>
        <w:jc w:val="both"/>
        <w:rPr>
          <w:rFonts w:ascii="Arial" w:hAnsi="Arial" w:cs="Arial"/>
          <w:sz w:val="20"/>
          <w:szCs w:val="20"/>
        </w:rPr>
      </w:pPr>
      <w:r>
        <w:rPr>
          <w:rFonts w:ascii="Arial" w:hAnsi="Arial" w:cs="Arial"/>
          <w:sz w:val="20"/>
          <w:szCs w:val="20"/>
        </w:rPr>
        <w:t>Perform database architect role to improvise the performance of queries</w:t>
      </w:r>
    </w:p>
    <w:p>
      <w:pPr>
        <w:numPr>
          <w:ilvl w:val="0"/>
          <w:numId w:val="4"/>
        </w:numPr>
        <w:jc w:val="both"/>
        <w:rPr>
          <w:rFonts w:ascii="Arial" w:hAnsi="Arial" w:cs="Arial"/>
          <w:sz w:val="20"/>
          <w:szCs w:val="20"/>
        </w:rPr>
      </w:pPr>
      <w:r>
        <w:rPr>
          <w:rFonts w:ascii="Arial" w:hAnsi="Arial" w:cs="Arial"/>
          <w:sz w:val="20"/>
          <w:szCs w:val="20"/>
        </w:rPr>
        <w:t>Responsible for delivery of the projects and regular reports. </w:t>
      </w:r>
    </w:p>
    <w:p>
      <w:pPr>
        <w:rPr>
          <w:rFonts w:ascii="Arial" w:hAnsi="Arial" w:cs="Arial"/>
          <w:b/>
          <w:sz w:val="20"/>
          <w:szCs w:val="20"/>
        </w:rPr>
      </w:pPr>
      <w:r>
        <w:rPr>
          <w:rFonts w:ascii="Arial" w:hAnsi="Arial" w:cs="Arial"/>
          <w:b/>
          <w:sz w:val="20"/>
          <w:szCs w:val="20"/>
        </w:rPr>
        <w:t xml:space="preserve">         </w:t>
      </w:r>
    </w:p>
    <w:p>
      <w:pPr>
        <w:pStyle w:val="35"/>
        <w:rPr>
          <w:rFonts w:ascii="Arial" w:hAnsi="Arial" w:cs="Arial"/>
          <w:b/>
          <w:bCs/>
          <w:color w:val="000000"/>
          <w:sz w:val="20"/>
          <w:szCs w:val="20"/>
        </w:rPr>
      </w:pPr>
      <w:r>
        <w:rPr>
          <w:rStyle w:val="34"/>
          <w:rFonts w:ascii="Arial" w:hAnsi="Arial" w:cs="Arial"/>
        </w:rPr>
        <w:tab/>
      </w:r>
      <w:r>
        <w:rPr>
          <w:rStyle w:val="34"/>
          <w:rFonts w:ascii="Arial" w:hAnsi="Arial" w:cs="Arial"/>
        </w:rPr>
        <w:tab/>
      </w:r>
      <w:r>
        <w:rPr>
          <w:rStyle w:val="34"/>
          <w:rFonts w:ascii="Arial" w:hAnsi="Arial" w:cs="Arial"/>
        </w:rPr>
        <w:tab/>
      </w:r>
    </w:p>
    <w:sectPr>
      <w:headerReference r:id="rId5" w:type="first"/>
      <w:footerReference r:id="rId8" w:type="first"/>
      <w:headerReference r:id="rId3" w:type="default"/>
      <w:footerReference r:id="rId6" w:type="default"/>
      <w:headerReference r:id="rId4" w:type="even"/>
      <w:footerReference r:id="rId7" w:type="even"/>
      <w:pgSz w:w="11909" w:h="16834"/>
      <w:pgMar w:top="1260" w:right="1109" w:bottom="1080" w:left="1440" w:header="540" w:footer="54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Latha">
    <w:altName w:val="Leelawadee UI Semilight"/>
    <w:panose1 w:val="020004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roman"/>
    <w:pitch w:val="default"/>
    <w:sig w:usb0="A00002BF" w:usb1="68C7FCFB" w:usb2="00000010" w:usb3="00000000" w:csb0="4002009F" w:csb1="DFD70000"/>
  </w:font>
  <w:font w:name="Batang">
    <w:altName w:val="Malgun Gothic"/>
    <w:panose1 w:val="02030600000101010101"/>
    <w:charset w:val="81"/>
    <w:family w:val="auto"/>
    <w:pitch w:val="default"/>
    <w:sig w:usb0="00000000" w:usb1="00000000" w:usb2="00000010" w:usb3="00000000" w:csb0="00080000" w:csb1="00000000"/>
  </w:font>
  <w:font w:name="Leelawadee UI Semilight">
    <w:panose1 w:val="020B0402040204020203"/>
    <w:charset w:val="00"/>
    <w:family w:val="auto"/>
    <w:pitch w:val="default"/>
    <w:sig w:usb0="83000003" w:usb1="00000000" w:usb2="00010000" w:usb3="00000001" w:csb0="00010101" w:csb1="00000000"/>
  </w:font>
  <w:font w:name="Malgun Gothic">
    <w:panose1 w:val="020B0503020000020004"/>
    <w:charset w:val="81"/>
    <w:family w:val="auto"/>
    <w:pitch w:val="default"/>
    <w:sig w:usb0="9000002F" w:usb1="29D77CFB" w:usb2="00000012" w:usb3="00000000" w:csb0="00080001" w:csb1="00000000"/>
  </w:font>
  <w:font w:name="Lath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Fonts w:ascii="Arial" w:hAnsi="Arial" w:cs="Arial"/>
        <w:sz w:val="20"/>
        <w:szCs w:val="20"/>
      </w:rPr>
    </w:pPr>
    <w:r>
      <w:rPr>
        <w:rFonts w:ascii="Arial" w:hAnsi="Arial" w:cs="Arial"/>
        <w:sz w:val="20"/>
        <w:szCs w:val="20"/>
      </w:rPr>
      <w:t xml:space="preserve">Page </w:t>
    </w:r>
    <w:r>
      <w:rPr>
        <w:rFonts w:ascii="Arial" w:hAnsi="Arial" w:cs="Arial"/>
        <w:sz w:val="20"/>
        <w:szCs w:val="20"/>
      </w:rPr>
      <w:fldChar w:fldCharType="begin"/>
    </w:r>
    <w:r>
      <w:rPr>
        <w:rFonts w:ascii="Arial" w:hAnsi="Arial" w:cs="Arial"/>
        <w:sz w:val="20"/>
        <w:szCs w:val="20"/>
      </w:rPr>
      <w:instrText xml:space="preserve"> PAGE </w:instrText>
    </w:r>
    <w:r>
      <w:rPr>
        <w:rFonts w:ascii="Arial" w:hAnsi="Arial" w:cs="Arial"/>
        <w:sz w:val="20"/>
        <w:szCs w:val="20"/>
      </w:rPr>
      <w:fldChar w:fldCharType="separate"/>
    </w:r>
    <w:r>
      <w:rPr>
        <w:rFonts w:ascii="Arial" w:hAnsi="Arial" w:cs="Arial"/>
        <w:sz w:val="20"/>
        <w:szCs w:val="20"/>
      </w:rPr>
      <w:t>1</w:t>
    </w:r>
    <w:r>
      <w:rPr>
        <w:rFonts w:ascii="Arial" w:hAnsi="Arial" w:cs="Arial"/>
        <w:sz w:val="20"/>
        <w:szCs w:val="20"/>
      </w:rPr>
      <w:fldChar w:fldCharType="end"/>
    </w:r>
    <w:r>
      <w:rPr>
        <w:rFonts w:ascii="Arial" w:hAnsi="Arial" w:cs="Arial"/>
        <w:sz w:val="20"/>
        <w:szCs w:val="20"/>
      </w:rPr>
      <w:t xml:space="preserve"> of </w:t>
    </w:r>
    <w:r>
      <w:rPr>
        <w:rFonts w:ascii="Arial" w:hAnsi="Arial" w:cs="Arial"/>
        <w:sz w:val="20"/>
        <w:szCs w:val="20"/>
      </w:rPr>
      <w:fldChar w:fldCharType="begin"/>
    </w:r>
    <w:r>
      <w:rPr>
        <w:rFonts w:ascii="Arial" w:hAnsi="Arial" w:cs="Arial"/>
        <w:sz w:val="20"/>
        <w:szCs w:val="20"/>
      </w:rPr>
      <w:instrText xml:space="preserve"> NUMPAGES </w:instrText>
    </w:r>
    <w:r>
      <w:rPr>
        <w:rFonts w:ascii="Arial" w:hAnsi="Arial" w:cs="Arial"/>
        <w:sz w:val="20"/>
        <w:szCs w:val="20"/>
      </w:rPr>
      <w:fldChar w:fldCharType="separate"/>
    </w:r>
    <w:r>
      <w:rPr>
        <w:rFonts w:ascii="Arial" w:hAnsi="Arial" w:cs="Arial"/>
        <w:sz w:val="20"/>
        <w:szCs w:val="20"/>
      </w:rPr>
      <w:t>3</w:t>
    </w:r>
    <w:r>
      <w:rPr>
        <w:rFonts w:ascii="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rPr>
        <w:rFonts w:ascii="Arial" w:hAnsi="Arial" w:cs="Arial"/>
        <w:sz w:val="20"/>
        <w:szCs w:val="20"/>
      </w:rPr>
    </w:pPr>
    <w:r>
      <w:rPr>
        <w:rFonts w:ascii="Arial" w:hAnsi="Arial" w:cs="Arial"/>
        <w:sz w:val="20"/>
        <w:szCs w:val="20"/>
      </w:rPr>
      <w:t>Amirtha praba Pandia raja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021CF"/>
    <w:multiLevelType w:val="multilevel"/>
    <w:tmpl w:val="036021CF"/>
    <w:lvl w:ilvl="0" w:tentative="0">
      <w:start w:val="1"/>
      <w:numFmt w:val="bullet"/>
      <w:pStyle w:val="32"/>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3F34301"/>
    <w:multiLevelType w:val="multilevel"/>
    <w:tmpl w:val="03F34301"/>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2">
    <w:nsid w:val="106C42D6"/>
    <w:multiLevelType w:val="multilevel"/>
    <w:tmpl w:val="106C42D6"/>
    <w:lvl w:ilvl="0" w:tentative="0">
      <w:start w:val="1"/>
      <w:numFmt w:val="bullet"/>
      <w:lvlText w:val=""/>
      <w:lvlJc w:val="left"/>
      <w:pPr>
        <w:tabs>
          <w:tab w:val="left" w:pos="720"/>
        </w:tabs>
        <w:ind w:left="720" w:hanging="360"/>
      </w:pPr>
      <w:rPr>
        <w:rFonts w:hint="default" w:ascii="Symbol" w:hAnsi="Symbol" w:cs="Times New Roman"/>
      </w:rPr>
    </w:lvl>
    <w:lvl w:ilvl="1" w:tentative="0">
      <w:start w:val="1"/>
      <w:numFmt w:val="bullet"/>
      <w:lvlText w:val=""/>
      <w:lvlJc w:val="left"/>
      <w:pPr>
        <w:tabs>
          <w:tab w:val="left" w:pos="1080"/>
        </w:tabs>
        <w:ind w:left="1440" w:hanging="360"/>
      </w:pPr>
      <w:rPr>
        <w:rFonts w:hint="default" w:ascii="Wingdings" w:hAnsi="Wingdings" w:cs="Times New Roman"/>
      </w:rPr>
    </w:lvl>
    <w:lvl w:ilvl="2" w:tentative="0">
      <w:start w:val="1"/>
      <w:numFmt w:val="bullet"/>
      <w:lvlText w:val=""/>
      <w:lvlJc w:val="left"/>
      <w:pPr>
        <w:tabs>
          <w:tab w:val="left" w:pos="2160"/>
        </w:tabs>
        <w:ind w:left="2160" w:hanging="360"/>
      </w:pPr>
      <w:rPr>
        <w:rFonts w:hint="default" w:ascii="Wingdings" w:hAnsi="Wingdings" w:cs="Times New Roman"/>
      </w:rPr>
    </w:lvl>
    <w:lvl w:ilvl="3" w:tentative="0">
      <w:start w:val="1"/>
      <w:numFmt w:val="bullet"/>
      <w:lvlText w:val=""/>
      <w:lvlJc w:val="left"/>
      <w:pPr>
        <w:tabs>
          <w:tab w:val="left" w:pos="2880"/>
        </w:tabs>
        <w:ind w:left="2880" w:hanging="360"/>
      </w:pPr>
      <w:rPr>
        <w:rFonts w:hint="default" w:ascii="Symbol" w:hAnsi="Symbol" w:cs="Times New Roman"/>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Times New Roman"/>
      </w:rPr>
    </w:lvl>
    <w:lvl w:ilvl="6" w:tentative="0">
      <w:start w:val="1"/>
      <w:numFmt w:val="bullet"/>
      <w:lvlText w:val=""/>
      <w:lvlJc w:val="left"/>
      <w:pPr>
        <w:tabs>
          <w:tab w:val="left" w:pos="5040"/>
        </w:tabs>
        <w:ind w:left="5040" w:hanging="360"/>
      </w:pPr>
      <w:rPr>
        <w:rFonts w:hint="default" w:ascii="Symbol" w:hAnsi="Symbol" w:cs="Times New Roman"/>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Times New Roman"/>
      </w:rPr>
    </w:lvl>
  </w:abstractNum>
  <w:abstractNum w:abstractNumId="3">
    <w:nsid w:val="18C57214"/>
    <w:multiLevelType w:val="multilevel"/>
    <w:tmpl w:val="18C572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268"/>
    <w:rsid w:val="000000F9"/>
    <w:rsid w:val="00002A65"/>
    <w:rsid w:val="00002C41"/>
    <w:rsid w:val="000254B6"/>
    <w:rsid w:val="00034A55"/>
    <w:rsid w:val="00036147"/>
    <w:rsid w:val="0003680F"/>
    <w:rsid w:val="000427D3"/>
    <w:rsid w:val="00053544"/>
    <w:rsid w:val="00053A18"/>
    <w:rsid w:val="00053F5D"/>
    <w:rsid w:val="000633F2"/>
    <w:rsid w:val="0006533E"/>
    <w:rsid w:val="00066E93"/>
    <w:rsid w:val="00067AB6"/>
    <w:rsid w:val="00070C3B"/>
    <w:rsid w:val="00070C79"/>
    <w:rsid w:val="00084926"/>
    <w:rsid w:val="00085F19"/>
    <w:rsid w:val="00087680"/>
    <w:rsid w:val="00094087"/>
    <w:rsid w:val="000A04EC"/>
    <w:rsid w:val="000A1359"/>
    <w:rsid w:val="000A219A"/>
    <w:rsid w:val="000A4672"/>
    <w:rsid w:val="000B344C"/>
    <w:rsid w:val="000B537D"/>
    <w:rsid w:val="000C0EBA"/>
    <w:rsid w:val="000D42AB"/>
    <w:rsid w:val="000E07F8"/>
    <w:rsid w:val="000F3176"/>
    <w:rsid w:val="001179C8"/>
    <w:rsid w:val="00120574"/>
    <w:rsid w:val="00123DAE"/>
    <w:rsid w:val="00125001"/>
    <w:rsid w:val="001328EB"/>
    <w:rsid w:val="00132E8C"/>
    <w:rsid w:val="0014209B"/>
    <w:rsid w:val="00144302"/>
    <w:rsid w:val="00150FF0"/>
    <w:rsid w:val="00151078"/>
    <w:rsid w:val="0015503F"/>
    <w:rsid w:val="0015584D"/>
    <w:rsid w:val="00162778"/>
    <w:rsid w:val="00172554"/>
    <w:rsid w:val="0017287A"/>
    <w:rsid w:val="0017467D"/>
    <w:rsid w:val="00175F15"/>
    <w:rsid w:val="00181EB1"/>
    <w:rsid w:val="00182363"/>
    <w:rsid w:val="001968BC"/>
    <w:rsid w:val="001B1514"/>
    <w:rsid w:val="001B1A9E"/>
    <w:rsid w:val="001B24A6"/>
    <w:rsid w:val="001B798E"/>
    <w:rsid w:val="001C0762"/>
    <w:rsid w:val="001C2174"/>
    <w:rsid w:val="001C6444"/>
    <w:rsid w:val="001D336B"/>
    <w:rsid w:val="001D4AA4"/>
    <w:rsid w:val="001D71E6"/>
    <w:rsid w:val="001E09D9"/>
    <w:rsid w:val="001F3DE1"/>
    <w:rsid w:val="001F6982"/>
    <w:rsid w:val="002027A1"/>
    <w:rsid w:val="0020516D"/>
    <w:rsid w:val="00216855"/>
    <w:rsid w:val="00230710"/>
    <w:rsid w:val="002418F9"/>
    <w:rsid w:val="0024209D"/>
    <w:rsid w:val="002444E0"/>
    <w:rsid w:val="00253976"/>
    <w:rsid w:val="00255A6F"/>
    <w:rsid w:val="00256CBA"/>
    <w:rsid w:val="00257496"/>
    <w:rsid w:val="00260099"/>
    <w:rsid w:val="002629D4"/>
    <w:rsid w:val="00262D8A"/>
    <w:rsid w:val="00263473"/>
    <w:rsid w:val="00272E1B"/>
    <w:rsid w:val="002731C4"/>
    <w:rsid w:val="002739BD"/>
    <w:rsid w:val="00275F09"/>
    <w:rsid w:val="00276AE0"/>
    <w:rsid w:val="00291471"/>
    <w:rsid w:val="002B74D6"/>
    <w:rsid w:val="002C4CDB"/>
    <w:rsid w:val="002C6777"/>
    <w:rsid w:val="002C724A"/>
    <w:rsid w:val="002D1619"/>
    <w:rsid w:val="002E2FDF"/>
    <w:rsid w:val="002F21B5"/>
    <w:rsid w:val="002F306E"/>
    <w:rsid w:val="002F4B76"/>
    <w:rsid w:val="002F4BBB"/>
    <w:rsid w:val="002F75FE"/>
    <w:rsid w:val="003063CA"/>
    <w:rsid w:val="0030644C"/>
    <w:rsid w:val="003113B1"/>
    <w:rsid w:val="003156CC"/>
    <w:rsid w:val="00342E15"/>
    <w:rsid w:val="00345035"/>
    <w:rsid w:val="00356E4D"/>
    <w:rsid w:val="0036530B"/>
    <w:rsid w:val="003704E7"/>
    <w:rsid w:val="00371A04"/>
    <w:rsid w:val="003726B0"/>
    <w:rsid w:val="00374E30"/>
    <w:rsid w:val="00385E26"/>
    <w:rsid w:val="003862A2"/>
    <w:rsid w:val="00386DA0"/>
    <w:rsid w:val="00392F0B"/>
    <w:rsid w:val="00397C8D"/>
    <w:rsid w:val="003A1E7A"/>
    <w:rsid w:val="003A52A0"/>
    <w:rsid w:val="003B0DA0"/>
    <w:rsid w:val="003B7B88"/>
    <w:rsid w:val="003C566A"/>
    <w:rsid w:val="003D5E72"/>
    <w:rsid w:val="003E2F21"/>
    <w:rsid w:val="00400B06"/>
    <w:rsid w:val="00406343"/>
    <w:rsid w:val="00416E59"/>
    <w:rsid w:val="00424624"/>
    <w:rsid w:val="004256AE"/>
    <w:rsid w:val="0043313E"/>
    <w:rsid w:val="00441177"/>
    <w:rsid w:val="00441750"/>
    <w:rsid w:val="00444A4B"/>
    <w:rsid w:val="00446572"/>
    <w:rsid w:val="00446932"/>
    <w:rsid w:val="00446BDD"/>
    <w:rsid w:val="004472A0"/>
    <w:rsid w:val="004520DB"/>
    <w:rsid w:val="00464E32"/>
    <w:rsid w:val="004658E7"/>
    <w:rsid w:val="00473CD9"/>
    <w:rsid w:val="004748F6"/>
    <w:rsid w:val="0049661E"/>
    <w:rsid w:val="00497BAB"/>
    <w:rsid w:val="004A0B9B"/>
    <w:rsid w:val="004A1BF9"/>
    <w:rsid w:val="004A731C"/>
    <w:rsid w:val="004B0D81"/>
    <w:rsid w:val="004C1887"/>
    <w:rsid w:val="004D3499"/>
    <w:rsid w:val="004D4F1E"/>
    <w:rsid w:val="004E19EA"/>
    <w:rsid w:val="004E5698"/>
    <w:rsid w:val="004E6AE2"/>
    <w:rsid w:val="004E75E0"/>
    <w:rsid w:val="004F0BB1"/>
    <w:rsid w:val="004F1A02"/>
    <w:rsid w:val="004F1BBE"/>
    <w:rsid w:val="004F2614"/>
    <w:rsid w:val="004F7477"/>
    <w:rsid w:val="00505026"/>
    <w:rsid w:val="0050687D"/>
    <w:rsid w:val="00520922"/>
    <w:rsid w:val="00527485"/>
    <w:rsid w:val="00536E10"/>
    <w:rsid w:val="00541CD7"/>
    <w:rsid w:val="00545063"/>
    <w:rsid w:val="005500ED"/>
    <w:rsid w:val="005522FA"/>
    <w:rsid w:val="00552E89"/>
    <w:rsid w:val="00552FE7"/>
    <w:rsid w:val="0057085D"/>
    <w:rsid w:val="00570A34"/>
    <w:rsid w:val="005727A3"/>
    <w:rsid w:val="0058105C"/>
    <w:rsid w:val="00585AD8"/>
    <w:rsid w:val="00587174"/>
    <w:rsid w:val="00590494"/>
    <w:rsid w:val="005C10B9"/>
    <w:rsid w:val="005C1BB4"/>
    <w:rsid w:val="005C2C7D"/>
    <w:rsid w:val="005D3856"/>
    <w:rsid w:val="005E132A"/>
    <w:rsid w:val="005F06A2"/>
    <w:rsid w:val="005F2257"/>
    <w:rsid w:val="005F4344"/>
    <w:rsid w:val="005F44BC"/>
    <w:rsid w:val="00600B39"/>
    <w:rsid w:val="00607173"/>
    <w:rsid w:val="0061039D"/>
    <w:rsid w:val="006146C1"/>
    <w:rsid w:val="00622C4F"/>
    <w:rsid w:val="00627D77"/>
    <w:rsid w:val="00635812"/>
    <w:rsid w:val="0064664C"/>
    <w:rsid w:val="00651804"/>
    <w:rsid w:val="00653488"/>
    <w:rsid w:val="00657708"/>
    <w:rsid w:val="006579D7"/>
    <w:rsid w:val="00657B37"/>
    <w:rsid w:val="00657D26"/>
    <w:rsid w:val="00660BDB"/>
    <w:rsid w:val="00662670"/>
    <w:rsid w:val="006659DF"/>
    <w:rsid w:val="00665A82"/>
    <w:rsid w:val="00666268"/>
    <w:rsid w:val="00670BC8"/>
    <w:rsid w:val="0067334E"/>
    <w:rsid w:val="00681DBA"/>
    <w:rsid w:val="006903F7"/>
    <w:rsid w:val="00690DA3"/>
    <w:rsid w:val="006916B9"/>
    <w:rsid w:val="00691CAB"/>
    <w:rsid w:val="00693A62"/>
    <w:rsid w:val="00694EC7"/>
    <w:rsid w:val="006A19DB"/>
    <w:rsid w:val="006B17EA"/>
    <w:rsid w:val="006C676C"/>
    <w:rsid w:val="006D091A"/>
    <w:rsid w:val="006D77C7"/>
    <w:rsid w:val="006E2D3D"/>
    <w:rsid w:val="006E4303"/>
    <w:rsid w:val="006E70BA"/>
    <w:rsid w:val="00710783"/>
    <w:rsid w:val="00713E3B"/>
    <w:rsid w:val="0071766A"/>
    <w:rsid w:val="0072133F"/>
    <w:rsid w:val="007236EE"/>
    <w:rsid w:val="00726A07"/>
    <w:rsid w:val="0073064B"/>
    <w:rsid w:val="0075068C"/>
    <w:rsid w:val="00750EE7"/>
    <w:rsid w:val="007519C8"/>
    <w:rsid w:val="00751BF9"/>
    <w:rsid w:val="00775C3A"/>
    <w:rsid w:val="0078076C"/>
    <w:rsid w:val="00782BD9"/>
    <w:rsid w:val="00782C40"/>
    <w:rsid w:val="007854F8"/>
    <w:rsid w:val="00790C6B"/>
    <w:rsid w:val="007933FE"/>
    <w:rsid w:val="00794B5C"/>
    <w:rsid w:val="0079618A"/>
    <w:rsid w:val="007A44CD"/>
    <w:rsid w:val="007A5E17"/>
    <w:rsid w:val="007A6348"/>
    <w:rsid w:val="007B3AA5"/>
    <w:rsid w:val="007B4466"/>
    <w:rsid w:val="007B5418"/>
    <w:rsid w:val="007B5F7B"/>
    <w:rsid w:val="007B723C"/>
    <w:rsid w:val="007C7C88"/>
    <w:rsid w:val="007E26E5"/>
    <w:rsid w:val="007E3AA9"/>
    <w:rsid w:val="007F188F"/>
    <w:rsid w:val="007F2299"/>
    <w:rsid w:val="007F30D8"/>
    <w:rsid w:val="007F4F9D"/>
    <w:rsid w:val="007F7AE8"/>
    <w:rsid w:val="00806F8D"/>
    <w:rsid w:val="008074C1"/>
    <w:rsid w:val="00821F01"/>
    <w:rsid w:val="0082564B"/>
    <w:rsid w:val="008256F3"/>
    <w:rsid w:val="008258EE"/>
    <w:rsid w:val="00825E67"/>
    <w:rsid w:val="008312DD"/>
    <w:rsid w:val="00845D9D"/>
    <w:rsid w:val="00851EFE"/>
    <w:rsid w:val="00863F39"/>
    <w:rsid w:val="0087443F"/>
    <w:rsid w:val="00874FFC"/>
    <w:rsid w:val="00886741"/>
    <w:rsid w:val="00891B80"/>
    <w:rsid w:val="00895220"/>
    <w:rsid w:val="00897AAC"/>
    <w:rsid w:val="008A7BC1"/>
    <w:rsid w:val="008B0028"/>
    <w:rsid w:val="008B124E"/>
    <w:rsid w:val="008B2E07"/>
    <w:rsid w:val="008C0564"/>
    <w:rsid w:val="008C3EB8"/>
    <w:rsid w:val="008C591D"/>
    <w:rsid w:val="008C7163"/>
    <w:rsid w:val="008C75BC"/>
    <w:rsid w:val="008C7707"/>
    <w:rsid w:val="008D662D"/>
    <w:rsid w:val="008D7888"/>
    <w:rsid w:val="008E0003"/>
    <w:rsid w:val="008E381C"/>
    <w:rsid w:val="008E756D"/>
    <w:rsid w:val="009056C6"/>
    <w:rsid w:val="00911483"/>
    <w:rsid w:val="00912999"/>
    <w:rsid w:val="00926F21"/>
    <w:rsid w:val="0093147E"/>
    <w:rsid w:val="00942C58"/>
    <w:rsid w:val="009459E4"/>
    <w:rsid w:val="00952DEF"/>
    <w:rsid w:val="00953A5C"/>
    <w:rsid w:val="0096407C"/>
    <w:rsid w:val="00966BB0"/>
    <w:rsid w:val="00977F3B"/>
    <w:rsid w:val="009808BE"/>
    <w:rsid w:val="00985E4A"/>
    <w:rsid w:val="00987533"/>
    <w:rsid w:val="00993B07"/>
    <w:rsid w:val="00994971"/>
    <w:rsid w:val="009C2295"/>
    <w:rsid w:val="009C2EB6"/>
    <w:rsid w:val="009C7DAE"/>
    <w:rsid w:val="009D0858"/>
    <w:rsid w:val="009D2C5E"/>
    <w:rsid w:val="009D2F6F"/>
    <w:rsid w:val="009E0B29"/>
    <w:rsid w:val="009E73F0"/>
    <w:rsid w:val="009E7754"/>
    <w:rsid w:val="009F6D3E"/>
    <w:rsid w:val="009F7CF6"/>
    <w:rsid w:val="009F7DEF"/>
    <w:rsid w:val="00A01766"/>
    <w:rsid w:val="00A04CF7"/>
    <w:rsid w:val="00A10D8A"/>
    <w:rsid w:val="00A11BEB"/>
    <w:rsid w:val="00A150CB"/>
    <w:rsid w:val="00A25E1C"/>
    <w:rsid w:val="00A44F50"/>
    <w:rsid w:val="00A45BAD"/>
    <w:rsid w:val="00A60D19"/>
    <w:rsid w:val="00A630A2"/>
    <w:rsid w:val="00A71652"/>
    <w:rsid w:val="00A72FD0"/>
    <w:rsid w:val="00A84051"/>
    <w:rsid w:val="00AB0085"/>
    <w:rsid w:val="00AB183F"/>
    <w:rsid w:val="00AB504A"/>
    <w:rsid w:val="00AC43A9"/>
    <w:rsid w:val="00AC46F5"/>
    <w:rsid w:val="00AD1D0B"/>
    <w:rsid w:val="00AD477B"/>
    <w:rsid w:val="00AD4F05"/>
    <w:rsid w:val="00AE7342"/>
    <w:rsid w:val="00AF267C"/>
    <w:rsid w:val="00B020F7"/>
    <w:rsid w:val="00B0232C"/>
    <w:rsid w:val="00B051DF"/>
    <w:rsid w:val="00B12920"/>
    <w:rsid w:val="00B1655D"/>
    <w:rsid w:val="00B17224"/>
    <w:rsid w:val="00B25A09"/>
    <w:rsid w:val="00B30D6C"/>
    <w:rsid w:val="00B549A6"/>
    <w:rsid w:val="00B5775E"/>
    <w:rsid w:val="00B60512"/>
    <w:rsid w:val="00B66580"/>
    <w:rsid w:val="00B70F8C"/>
    <w:rsid w:val="00BA21CF"/>
    <w:rsid w:val="00BC2F4C"/>
    <w:rsid w:val="00BD2027"/>
    <w:rsid w:val="00BD4822"/>
    <w:rsid w:val="00BD587A"/>
    <w:rsid w:val="00BE4CC2"/>
    <w:rsid w:val="00BE5474"/>
    <w:rsid w:val="00BE7D9D"/>
    <w:rsid w:val="00BF3FD4"/>
    <w:rsid w:val="00BF4A3F"/>
    <w:rsid w:val="00C06E0F"/>
    <w:rsid w:val="00C10BAC"/>
    <w:rsid w:val="00C124A6"/>
    <w:rsid w:val="00C4198A"/>
    <w:rsid w:val="00C42352"/>
    <w:rsid w:val="00C52820"/>
    <w:rsid w:val="00C52DD9"/>
    <w:rsid w:val="00C53081"/>
    <w:rsid w:val="00C60EC9"/>
    <w:rsid w:val="00C724D4"/>
    <w:rsid w:val="00C80170"/>
    <w:rsid w:val="00C820C5"/>
    <w:rsid w:val="00C86FE8"/>
    <w:rsid w:val="00C905A0"/>
    <w:rsid w:val="00C96D07"/>
    <w:rsid w:val="00C97394"/>
    <w:rsid w:val="00CB247B"/>
    <w:rsid w:val="00CC639A"/>
    <w:rsid w:val="00CC6DD3"/>
    <w:rsid w:val="00CD4BC8"/>
    <w:rsid w:val="00CE18F2"/>
    <w:rsid w:val="00CF428B"/>
    <w:rsid w:val="00CF7DED"/>
    <w:rsid w:val="00D01F70"/>
    <w:rsid w:val="00D03A91"/>
    <w:rsid w:val="00D06F7A"/>
    <w:rsid w:val="00D12E0A"/>
    <w:rsid w:val="00D1495A"/>
    <w:rsid w:val="00D15AA2"/>
    <w:rsid w:val="00D176E0"/>
    <w:rsid w:val="00D3535A"/>
    <w:rsid w:val="00D51439"/>
    <w:rsid w:val="00D626AD"/>
    <w:rsid w:val="00D73AA8"/>
    <w:rsid w:val="00D73F91"/>
    <w:rsid w:val="00D74C23"/>
    <w:rsid w:val="00D923AC"/>
    <w:rsid w:val="00D947C6"/>
    <w:rsid w:val="00DA1013"/>
    <w:rsid w:val="00DA34B0"/>
    <w:rsid w:val="00DB7100"/>
    <w:rsid w:val="00DD3CEB"/>
    <w:rsid w:val="00DD51EA"/>
    <w:rsid w:val="00DD6276"/>
    <w:rsid w:val="00DD640C"/>
    <w:rsid w:val="00DD6DBD"/>
    <w:rsid w:val="00DD705E"/>
    <w:rsid w:val="00DE02B2"/>
    <w:rsid w:val="00DE5F73"/>
    <w:rsid w:val="00DF718F"/>
    <w:rsid w:val="00E01D64"/>
    <w:rsid w:val="00E04308"/>
    <w:rsid w:val="00E05530"/>
    <w:rsid w:val="00E12DC6"/>
    <w:rsid w:val="00E4041A"/>
    <w:rsid w:val="00E42D26"/>
    <w:rsid w:val="00E4327F"/>
    <w:rsid w:val="00E47E05"/>
    <w:rsid w:val="00E543BA"/>
    <w:rsid w:val="00E60594"/>
    <w:rsid w:val="00E613F7"/>
    <w:rsid w:val="00E65081"/>
    <w:rsid w:val="00E66C02"/>
    <w:rsid w:val="00E867C5"/>
    <w:rsid w:val="00E90675"/>
    <w:rsid w:val="00E929AB"/>
    <w:rsid w:val="00E97D3A"/>
    <w:rsid w:val="00EA0516"/>
    <w:rsid w:val="00EA0CC2"/>
    <w:rsid w:val="00EA2605"/>
    <w:rsid w:val="00EB4DCE"/>
    <w:rsid w:val="00ED2080"/>
    <w:rsid w:val="00ED3174"/>
    <w:rsid w:val="00ED7321"/>
    <w:rsid w:val="00EE259D"/>
    <w:rsid w:val="00F026F3"/>
    <w:rsid w:val="00F029C8"/>
    <w:rsid w:val="00F22B67"/>
    <w:rsid w:val="00F22ECD"/>
    <w:rsid w:val="00F31529"/>
    <w:rsid w:val="00F3640B"/>
    <w:rsid w:val="00F41668"/>
    <w:rsid w:val="00F52FCC"/>
    <w:rsid w:val="00F549E8"/>
    <w:rsid w:val="00F70331"/>
    <w:rsid w:val="00F72F01"/>
    <w:rsid w:val="00F75F37"/>
    <w:rsid w:val="00F7791A"/>
    <w:rsid w:val="00F90CDB"/>
    <w:rsid w:val="00F95082"/>
    <w:rsid w:val="00F954F6"/>
    <w:rsid w:val="00FB2293"/>
    <w:rsid w:val="00FB4C95"/>
    <w:rsid w:val="00FB6EA2"/>
    <w:rsid w:val="00FC09B8"/>
    <w:rsid w:val="00FC2EFA"/>
    <w:rsid w:val="00FC604A"/>
    <w:rsid w:val="00FC60F9"/>
    <w:rsid w:val="00FC6C70"/>
    <w:rsid w:val="00FD3AB5"/>
    <w:rsid w:val="00FD3EB7"/>
    <w:rsid w:val="00FD5EF2"/>
    <w:rsid w:val="00FE465D"/>
    <w:rsid w:val="00FE486C"/>
    <w:rsid w:val="00FF25E6"/>
    <w:rsid w:val="00FF592F"/>
    <w:rsid w:val="22354389"/>
    <w:rsid w:val="5C116A3E"/>
    <w:rsid w:val="6A11710F"/>
    <w:rsid w:val="7FA0166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line="360" w:lineRule="auto"/>
      <w:outlineLvl w:val="0"/>
    </w:pPr>
    <w:rPr>
      <w:b/>
      <w:sz w:val="26"/>
      <w:szCs w:val="20"/>
    </w:rPr>
  </w:style>
  <w:style w:type="paragraph" w:styleId="3">
    <w:name w:val="heading 2"/>
    <w:basedOn w:val="1"/>
    <w:next w:val="1"/>
    <w:qFormat/>
    <w:uiPriority w:val="0"/>
    <w:pPr>
      <w:keepNext/>
      <w:jc w:val="center"/>
      <w:outlineLvl w:val="1"/>
    </w:pPr>
    <w:rPr>
      <w:b/>
      <w:szCs w:val="20"/>
    </w:rPr>
  </w:style>
  <w:style w:type="paragraph" w:styleId="4">
    <w:name w:val="heading 3"/>
    <w:basedOn w:val="1"/>
    <w:next w:val="1"/>
    <w:qFormat/>
    <w:uiPriority w:val="0"/>
    <w:pPr>
      <w:keepNext/>
      <w:outlineLvl w:val="2"/>
    </w:pPr>
    <w:rPr>
      <w:b/>
      <w:szCs w:val="20"/>
    </w:rPr>
  </w:style>
  <w:style w:type="paragraph" w:styleId="5">
    <w:name w:val="heading 4"/>
    <w:basedOn w:val="1"/>
    <w:next w:val="1"/>
    <w:qFormat/>
    <w:uiPriority w:val="0"/>
    <w:pPr>
      <w:keepNext/>
      <w:jc w:val="right"/>
      <w:outlineLvl w:val="3"/>
    </w:pPr>
    <w:rPr>
      <w:rFonts w:ascii="Verdana" w:hAnsi="Verdana"/>
      <w:b/>
      <w:sz w:val="16"/>
    </w:rPr>
  </w:style>
  <w:style w:type="paragraph" w:styleId="6">
    <w:name w:val="heading 5"/>
    <w:basedOn w:val="1"/>
    <w:next w:val="1"/>
    <w:qFormat/>
    <w:uiPriority w:val="0"/>
    <w:pPr>
      <w:keepNext/>
      <w:jc w:val="center"/>
      <w:outlineLvl w:val="4"/>
    </w:pPr>
    <w:rPr>
      <w:rFonts w:ascii="Verdana" w:hAnsi="Verdana"/>
      <w:b/>
      <w:sz w:val="18"/>
    </w:rPr>
  </w:style>
  <w:style w:type="paragraph" w:styleId="7">
    <w:name w:val="heading 6"/>
    <w:basedOn w:val="1"/>
    <w:next w:val="1"/>
    <w:qFormat/>
    <w:uiPriority w:val="0"/>
    <w:pPr>
      <w:keepNext/>
      <w:jc w:val="center"/>
      <w:outlineLvl w:val="5"/>
    </w:pPr>
    <w:rPr>
      <w:b/>
      <w:sz w:val="30"/>
      <w:szCs w:val="20"/>
      <w:u w:val="single"/>
    </w:rPr>
  </w:style>
  <w:style w:type="paragraph" w:styleId="8">
    <w:name w:val="heading 7"/>
    <w:basedOn w:val="1"/>
    <w:next w:val="1"/>
    <w:qFormat/>
    <w:uiPriority w:val="0"/>
    <w:pPr>
      <w:keepNext/>
      <w:outlineLvl w:val="6"/>
    </w:pPr>
    <w:rPr>
      <w:rFonts w:ascii="Verdana" w:hAnsi="Verdana"/>
      <w:b/>
      <w:bCs/>
      <w:sz w:val="18"/>
    </w:rPr>
  </w:style>
  <w:style w:type="paragraph" w:styleId="9">
    <w:name w:val="heading 9"/>
    <w:basedOn w:val="1"/>
    <w:next w:val="1"/>
    <w:qFormat/>
    <w:uiPriority w:val="0"/>
    <w:pPr>
      <w:keepNext/>
      <w:outlineLvl w:val="8"/>
    </w:pPr>
    <w:rPr>
      <w:szCs w:val="20"/>
    </w:rPr>
  </w:style>
  <w:style w:type="character" w:default="1" w:styleId="10">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12">
    <w:name w:val="Balloon Text"/>
    <w:basedOn w:val="1"/>
    <w:semiHidden/>
    <w:uiPriority w:val="0"/>
    <w:rPr>
      <w:rFonts w:ascii="Tahoma" w:hAnsi="Tahoma" w:cs="Tahoma"/>
      <w:sz w:val="16"/>
      <w:szCs w:val="16"/>
    </w:rPr>
  </w:style>
  <w:style w:type="paragraph" w:styleId="13">
    <w:name w:val="Body Text"/>
    <w:basedOn w:val="1"/>
    <w:uiPriority w:val="0"/>
    <w:pPr>
      <w:spacing w:after="120"/>
    </w:pPr>
  </w:style>
  <w:style w:type="paragraph" w:styleId="14">
    <w:name w:val="Body Text Indent"/>
    <w:basedOn w:val="1"/>
    <w:uiPriority w:val="0"/>
    <w:pPr>
      <w:ind w:left="810" w:hanging="450"/>
    </w:pPr>
    <w:rPr>
      <w:szCs w:val="20"/>
    </w:rPr>
  </w:style>
  <w:style w:type="character" w:styleId="15">
    <w:name w:val="annotation reference"/>
    <w:semiHidden/>
    <w:uiPriority w:val="0"/>
    <w:rPr>
      <w:sz w:val="16"/>
      <w:szCs w:val="16"/>
    </w:rPr>
  </w:style>
  <w:style w:type="paragraph" w:styleId="16">
    <w:name w:val="annotation text"/>
    <w:basedOn w:val="1"/>
    <w:semiHidden/>
    <w:uiPriority w:val="0"/>
    <w:rPr>
      <w:sz w:val="20"/>
      <w:szCs w:val="20"/>
    </w:rPr>
  </w:style>
  <w:style w:type="paragraph" w:styleId="17">
    <w:name w:val="annotation subject"/>
    <w:basedOn w:val="16"/>
    <w:next w:val="16"/>
    <w:semiHidden/>
    <w:uiPriority w:val="0"/>
    <w:rPr>
      <w:b/>
      <w:bCs/>
    </w:rPr>
  </w:style>
  <w:style w:type="character" w:styleId="18">
    <w:name w:val="FollowedHyperlink"/>
    <w:uiPriority w:val="0"/>
    <w:rPr>
      <w:color w:val="800080"/>
      <w:u w:val="single"/>
    </w:rPr>
  </w:style>
  <w:style w:type="paragraph" w:styleId="19">
    <w:name w:val="footer"/>
    <w:basedOn w:val="1"/>
    <w:uiPriority w:val="0"/>
    <w:pPr>
      <w:tabs>
        <w:tab w:val="center" w:pos="4320"/>
        <w:tab w:val="right" w:pos="8640"/>
      </w:tabs>
    </w:pPr>
  </w:style>
  <w:style w:type="paragraph" w:styleId="20">
    <w:name w:val="footnote text"/>
    <w:basedOn w:val="1"/>
    <w:semiHidden/>
    <w:uiPriority w:val="0"/>
    <w:rPr>
      <w:sz w:val="20"/>
      <w:szCs w:val="20"/>
    </w:rPr>
  </w:style>
  <w:style w:type="paragraph" w:styleId="21">
    <w:name w:val="header"/>
    <w:basedOn w:val="1"/>
    <w:uiPriority w:val="0"/>
    <w:pPr>
      <w:tabs>
        <w:tab w:val="center" w:pos="4320"/>
        <w:tab w:val="right" w:pos="8640"/>
      </w:tabs>
    </w:pPr>
  </w:style>
  <w:style w:type="character" w:styleId="22">
    <w:name w:val="Hyperlink"/>
    <w:uiPriority w:val="0"/>
    <w:rPr>
      <w:color w:val="0000FF"/>
      <w:u w:val="single"/>
    </w:rPr>
  </w:style>
  <w:style w:type="paragraph" w:styleId="23">
    <w:name w:val="Normal (Web)"/>
    <w:basedOn w:val="1"/>
    <w:uiPriority w:val="0"/>
    <w:pPr>
      <w:spacing w:before="100" w:beforeAutospacing="1" w:after="100" w:afterAutospacing="1"/>
    </w:pPr>
  </w:style>
  <w:style w:type="paragraph" w:styleId="24">
    <w:name w:val="Plain Text"/>
    <w:basedOn w:val="1"/>
    <w:uiPriority w:val="0"/>
    <w:rPr>
      <w:rFonts w:ascii="Courier New" w:hAnsi="Courier New"/>
      <w:sz w:val="20"/>
      <w:szCs w:val="20"/>
    </w:rPr>
  </w:style>
  <w:style w:type="character" w:styleId="25">
    <w:name w:val="Strong"/>
    <w:qFormat/>
    <w:uiPriority w:val="22"/>
    <w:rPr>
      <w:b/>
      <w:bCs/>
    </w:rPr>
  </w:style>
  <w:style w:type="table" w:styleId="26">
    <w:name w:val="Table Grid"/>
    <w:basedOn w:val="11"/>
    <w:uiPriority w:val="39"/>
    <w:rPr>
      <w:rFonts w:asciiTheme="minorHAnsi" w:hAnsiTheme="minorHAnsi" w:eastAsiaTheme="minorHAnsi" w:cstheme="minorBidi"/>
      <w:sz w:val="22"/>
      <w:szCs w:val="22"/>
      <w:lang w:val="en-IN"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7">
    <w:name w:val="Title"/>
    <w:basedOn w:val="1"/>
    <w:qFormat/>
    <w:uiPriority w:val="0"/>
    <w:pPr>
      <w:jc w:val="center"/>
    </w:pPr>
    <w:rPr>
      <w:b/>
      <w:sz w:val="32"/>
      <w:szCs w:val="20"/>
      <w:u w:val="single"/>
    </w:rPr>
  </w:style>
  <w:style w:type="paragraph" w:customStyle="1" w:styleId="28">
    <w:name w:val="Objective"/>
    <w:basedOn w:val="1"/>
    <w:next w:val="13"/>
    <w:qFormat/>
    <w:uiPriority w:val="0"/>
    <w:pPr>
      <w:spacing w:before="240" w:after="220" w:line="220" w:lineRule="atLeast"/>
    </w:pPr>
    <w:rPr>
      <w:rFonts w:ascii="Arial" w:hAnsi="Arial"/>
      <w:sz w:val="20"/>
      <w:szCs w:val="20"/>
    </w:rPr>
  </w:style>
  <w:style w:type="paragraph" w:customStyle="1" w:styleId="29">
    <w:name w:val="Job Title"/>
    <w:next w:val="1"/>
    <w:uiPriority w:val="0"/>
    <w:pPr>
      <w:suppressAutoHyphens/>
      <w:spacing w:after="40" w:line="220" w:lineRule="atLeast"/>
    </w:pPr>
    <w:rPr>
      <w:rFonts w:ascii="Arial" w:hAnsi="Arial" w:eastAsia="Times New Roman" w:cs="Times New Roman"/>
      <w:b/>
      <w:spacing w:val="-10"/>
      <w:lang w:val="en-US" w:eastAsia="ar-SA" w:bidi="ar-SA"/>
    </w:rPr>
  </w:style>
  <w:style w:type="character" w:customStyle="1" w:styleId="30">
    <w:name w:val="sectioncontent2"/>
    <w:qFormat/>
    <w:uiPriority w:val="0"/>
  </w:style>
  <w:style w:type="paragraph" w:customStyle="1" w:styleId="31">
    <w:name w:val="Normal Paragraph"/>
    <w:basedOn w:val="1"/>
    <w:qFormat/>
    <w:uiPriority w:val="0"/>
    <w:pPr>
      <w:spacing w:after="120"/>
      <w:ind w:left="432"/>
      <w:jc w:val="both"/>
    </w:pPr>
    <w:rPr>
      <w:rFonts w:ascii="Verdana" w:hAnsi="Verdana"/>
      <w:sz w:val="20"/>
      <w:lang w:val="en-GB"/>
    </w:rPr>
  </w:style>
  <w:style w:type="paragraph" w:customStyle="1" w:styleId="32">
    <w:name w:val="Cog CV Main Bullet"/>
    <w:basedOn w:val="1"/>
    <w:uiPriority w:val="0"/>
    <w:pPr>
      <w:numPr>
        <w:ilvl w:val="0"/>
        <w:numId w:val="1"/>
      </w:numPr>
      <w:spacing w:before="40" w:after="40"/>
      <w:jc w:val="both"/>
    </w:pPr>
    <w:rPr>
      <w:rFonts w:ascii="Arial" w:hAnsi="Arial" w:cs="Arial"/>
      <w:bCs/>
      <w:snapToGrid w:val="0"/>
      <w:sz w:val="20"/>
      <w:lang w:val="en-GB"/>
    </w:rPr>
  </w:style>
  <w:style w:type="paragraph" w:customStyle="1" w:styleId="33">
    <w:name w:val="Job"/>
    <w:basedOn w:val="1"/>
    <w:link w:val="34"/>
    <w:qFormat/>
    <w:uiPriority w:val="0"/>
    <w:pPr>
      <w:autoSpaceDE w:val="0"/>
      <w:autoSpaceDN w:val="0"/>
      <w:adjustRightInd w:val="0"/>
      <w:spacing w:before="120" w:after="120"/>
    </w:pPr>
    <w:rPr>
      <w:rFonts w:ascii="Cambria" w:hAnsi="Cambria"/>
      <w:sz w:val="19"/>
      <w:szCs w:val="19"/>
    </w:rPr>
  </w:style>
  <w:style w:type="character" w:customStyle="1" w:styleId="34">
    <w:name w:val="Job Char"/>
    <w:basedOn w:val="10"/>
    <w:link w:val="33"/>
    <w:uiPriority w:val="0"/>
    <w:rPr>
      <w:rFonts w:ascii="Cambria" w:hAnsi="Cambria"/>
      <w:sz w:val="19"/>
      <w:szCs w:val="19"/>
    </w:rPr>
  </w:style>
  <w:style w:type="paragraph" w:customStyle="1" w:styleId="35">
    <w:name w:val="College Degree"/>
    <w:basedOn w:val="1"/>
    <w:qFormat/>
    <w:uiPriority w:val="0"/>
    <w:pPr>
      <w:autoSpaceDE w:val="0"/>
      <w:autoSpaceDN w:val="0"/>
      <w:adjustRightInd w:val="0"/>
      <w:spacing w:before="20" w:after="60"/>
      <w:jc w:val="both"/>
    </w:pPr>
    <w:rPr>
      <w:rFonts w:ascii="Cambria" w:hAnsi="Cambria"/>
    </w:rPr>
  </w:style>
  <w:style w:type="paragraph" w:styleId="36">
    <w:name w:val="List Paragraph"/>
    <w:basedOn w:val="1"/>
    <w:qFormat/>
    <w:uiPriority w:val="34"/>
    <w:pPr>
      <w:spacing w:after="160" w:line="259" w:lineRule="auto"/>
      <w:ind w:left="720"/>
      <w:contextualSpacing/>
    </w:pPr>
    <w:rPr>
      <w:rFonts w:ascii="Calibri" w:hAnsi="Calibri" w:eastAsia="Calibri" w:cs="Latha"/>
      <w:sz w:val="22"/>
      <w:szCs w:val="22"/>
      <w:lang w:val="en-I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Mobile-Latham</Company>
  <Pages>3</Pages>
  <Words>712</Words>
  <Characters>4459</Characters>
  <Lines>37</Lines>
  <Paragraphs>10</Paragraphs>
  <TotalTime>10</TotalTime>
  <ScaleCrop>false</ScaleCrop>
  <LinksUpToDate>false</LinksUpToDate>
  <CharactersWithSpaces>5161</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2023-06-07T22:54:00Z</dcterms:created>
  <dc:creator>sarika Pawar</dc:creator>
  <cp:lastModifiedBy>DELL</cp:lastModifiedBy>
  <cp:lastPrinted>2013-08-30T15:58:00Z</cp:lastPrinted>
  <dcterms:modified xsi:type="dcterms:W3CDTF">2023-08-31T07:22:27Z</dcterms:modified>
  <dc:title>Sarika_resume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860544737</vt:i4>
  </property>
  <property fmtid="{D5CDD505-2E9C-101B-9397-08002B2CF9AE}" pid="3" name="_EmailSubject">
    <vt:lpwstr>Ha ha ha </vt:lpwstr>
  </property>
  <property fmtid="{D5CDD505-2E9C-101B-9397-08002B2CF9AE}" pid="4" name="_AuthorEmail">
    <vt:lpwstr>Rahul.Patne@maximizelearning.com</vt:lpwstr>
  </property>
  <property fmtid="{D5CDD505-2E9C-101B-9397-08002B2CF9AE}" pid="5" name="_AuthorEmailDisplayName">
    <vt:lpwstr>Rahul Patne</vt:lpwstr>
  </property>
  <property fmtid="{D5CDD505-2E9C-101B-9397-08002B2CF9AE}" pid="6" name="_ReviewingToolsShownOnce">
    <vt:lpwstr/>
  </property>
  <property fmtid="{D5CDD505-2E9C-101B-9397-08002B2CF9AE}" pid="7" name="KSOProductBuildVer">
    <vt:lpwstr>1033-12.2.0.13193</vt:lpwstr>
  </property>
  <property fmtid="{D5CDD505-2E9C-101B-9397-08002B2CF9AE}" pid="8" name="ICV">
    <vt:lpwstr>80EC6007181F47D1AF8D28BE950705A9_12</vt:lpwstr>
  </property>
</Properties>
</file>