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after="0"/>
        <w:outlineLvl w:val="0"/>
        <w:rPr>
          <w:rFonts w:ascii="Book Antiqua" w:cs="Arial" w:hAnsi="Book Antiqua"/>
          <w:b/>
          <w:sz w:val="28"/>
          <w:szCs w:val="28"/>
        </w:rPr>
      </w:pPr>
      <w:r>
        <w:rPr>
          <w:rFonts w:ascii="Book Antiqua" w:cs="Arial" w:hAnsi="Book Antiqua"/>
          <w:b/>
          <w:sz w:val="28"/>
          <w:szCs w:val="28"/>
        </w:rPr>
        <w:t>Anusha Galla</w:t>
      </w:r>
    </w:p>
    <w:p>
      <w:pPr>
        <w:spacing w:after="0" w:line="160" w:lineRule="atLeast"/>
        <w:outlineLvl w:val="0"/>
        <w:rPr>
          <w:rFonts w:ascii="Book Antiqua" w:cs="Arial" w:hAnsi="Book Antiqua"/>
          <w:sz w:val="20"/>
          <w:szCs w:val="20"/>
          <w:lang w:val="en-US"/>
        </w:rPr>
      </w:pPr>
      <w:r>
        <w:rPr>
          <w:rFonts w:ascii="Book Antiqua" w:cs="Arial" w:hAnsi="Book Antiqua"/>
          <w:sz w:val="20"/>
          <w:szCs w:val="20"/>
          <w:lang w:val="en-US"/>
        </w:rPr>
        <w:t>Mobile: +918123444284</w:t>
        <w:tab/>
        <w:tab/>
        <w:t xml:space="preserve">     </w:t>
        <w:tab/>
        <w:tab/>
        <w:tab/>
        <w:t xml:space="preserve">           </w:t>
      </w:r>
    </w:p>
    <w:p>
      <w:pPr>
        <w:spacing w:after="0" w:line="160" w:lineRule="atLeast"/>
        <w:outlineLvl w:val="0"/>
        <w:rPr>
          <w:rFonts w:ascii="Book Antiqua" w:cs="Arial" w:hAnsi="Book Antiqua"/>
          <w:b/>
          <w:color w:val="000000"/>
          <w:sz w:val="20"/>
          <w:szCs w:val="20"/>
          <w:lang w:val="fr-FR"/>
        </w:rPr>
      </w:pPr>
      <w:r>
        <w:rPr>
          <w:rFonts w:ascii="Book Antiqua" w:cs="Arial" w:hAnsi="Book Antiqua"/>
          <w:sz w:val="20"/>
          <w:szCs w:val="20"/>
          <w:lang w:val="fr-FR"/>
        </w:rPr>
        <w:t>E-mail: anusha92.as400@gmail.com</w:t>
      </w:r>
      <w:r>
        <w:rPr>
          <w:rFonts w:ascii="Book Antiqua" w:cs="Arial" w:hAnsi="Book Antiqua"/>
          <w:b/>
          <w:sz w:val="20"/>
          <w:szCs w:val="20"/>
          <w:lang w:val="fr-FR"/>
        </w:rPr>
        <w:t xml:space="preserve">                                 </w:t>
      </w:r>
      <w:r>
        <w:rPr>
          <w:rFonts w:ascii="Book Antiqua" w:cs="Arial" w:hAnsi="Book Antiqua"/>
          <w:b/>
          <w:color w:val="000000"/>
          <w:sz w:val="20"/>
          <w:szCs w:val="20"/>
          <w:lang w:val="fr-FR"/>
        </w:rPr>
        <w:t xml:space="preserve">            </w:t>
      </w:r>
    </w:p>
    <w:p>
      <w:pPr>
        <w:spacing w:after="0"/>
        <w:rPr>
          <w:lang w:val="fr-FR"/>
        </w:rPr>
      </w:pPr>
    </w:p>
    <w:tbl>
      <w:tblPr>
        <w:jc w:val="left"/>
        <w:tblBorders>
          <w:top w:val="single" w:sz="6" w:space="0" w:color="auto"/>
          <w:left w:val="none" w:sz="0" w:space="0" w:color="auto"/>
          <w:bottom w:val="single" w:sz="6" w:space="0" w:color="auto"/>
          <w:right w:val="none" w:sz="0" w:space="0" w:color="auto"/>
          <w:insideH w:val="single" w:sz="4" w:space="0" w:color="auto"/>
          <w:insideV w:val="single" w:sz="4" w:space="0" w:color="auto"/>
        </w:tblBorders>
        <w:tblLayout w:type="fixed"/>
        <w:tblCellMar>
          <w:top w:w="0" w:type="dxa"/>
          <w:left w:w="108" w:type="dxa"/>
          <w:bottom w:w="0" w:type="dxa"/>
          <w:right w:w="108" w:type="dxa"/>
        </w:tblCellMar>
      </w:tblPr>
      <w:tblGrid>
        <w:gridCol w:w="8856"/>
      </w:tblGrid>
      <w:tr>
        <w:tc>
          <w:tcPr>
            <w:tcW w:w="8856" w:type="dxa"/>
          </w:tcPr>
          <w:p>
            <w:pPr>
              <w:widowControl w:val="0"/>
              <w:autoSpaceDE w:val="0"/>
              <w:autoSpaceDN w:val="0"/>
              <w:adjustRightInd w:val="0"/>
              <w:spacing w:before="80"/>
              <w:jc w:val="center"/>
              <w:rPr>
                <w:rFonts w:ascii="Garamond" w:hAnsi="Garamond"/>
                <w:b/>
                <w:bCs/>
              </w:rPr>
            </w:pPr>
            <w:r>
              <w:rPr>
                <w:rFonts w:ascii="Garamond" w:hAnsi="Garamond"/>
                <w:b/>
                <w:bCs/>
              </w:rPr>
              <w:t xml:space="preserve">Professional Summary </w:t>
            </w:r>
          </w:p>
        </w:tc>
      </w:tr>
    </w:tbl>
    <w:p>
      <w:pPr>
        <w:jc w:val="both"/>
      </w:pPr>
    </w:p>
    <w:p>
      <w:pPr>
        <w:jc w:val="both"/>
        <w:rPr>
          <w:rFonts w:ascii="Book Antiqua" w:hAnsi="Book Antiqua"/>
        </w:rPr>
      </w:pPr>
      <w:r>
        <w:rPr>
          <w:rFonts w:ascii="Book Antiqua" w:hAnsi="Book Antiqua"/>
        </w:rPr>
        <w:t xml:space="preserve">Over 10 </w:t>
      </w:r>
      <w:r>
        <w:rPr>
          <w:rFonts w:ascii="Book Antiqua" w:hAnsi="Book Antiqua"/>
          <w:b/>
        </w:rPr>
        <w:t>years</w:t>
      </w:r>
      <w:r>
        <w:rPr>
          <w:rFonts w:ascii="Book Antiqua" w:hAnsi="Book Antiqua"/>
        </w:rPr>
        <w:t xml:space="preserve"> of experience in computer software programming into </w:t>
      </w:r>
      <w:r>
        <w:rPr>
          <w:rFonts w:ascii="Book Antiqua" w:hAnsi="Book Antiqua"/>
          <w:b/>
        </w:rPr>
        <w:t>AS400</w:t>
      </w:r>
      <w:r>
        <w:rPr>
          <w:rFonts w:ascii="Book Antiqua" w:hAnsi="Book Antiqua"/>
          <w:b/>
          <w:bCs/>
        </w:rPr>
        <w:t xml:space="preserve">, </w:t>
      </w:r>
      <w:r>
        <w:rPr>
          <w:rFonts w:ascii="Book Antiqua" w:hAnsi="Book Antiqua"/>
        </w:rPr>
        <w:t xml:space="preserve">out of which most of my time spent on Support, Implementation, Administration, Development and unit testing in the </w:t>
      </w:r>
      <w:r>
        <w:rPr>
          <w:rFonts w:ascii="Book Antiqua" w:hAnsi="Book Antiqua"/>
          <w:b/>
          <w:bCs/>
          <w:color w:val="3366FF"/>
        </w:rPr>
        <w:t>IBM AS/400</w:t>
      </w:r>
      <w:r>
        <w:rPr>
          <w:rFonts w:ascii="Book Antiqua" w:hAnsi="Book Antiqua"/>
        </w:rPr>
        <w:t xml:space="preserve"> platform. </w:t>
      </w:r>
    </w:p>
    <w:p>
      <w:pPr>
        <w:jc w:val="both"/>
        <w:rPr>
          <w:rFonts w:ascii="Book Antiqua" w:hAnsi="Book Antiqua"/>
        </w:rPr>
      </w:pPr>
      <w:r>
        <w:rPr>
          <w:rFonts w:ascii="Book Antiqua" w:hAnsi="Book Antiqua"/>
        </w:rPr>
        <w:t>Some of the responsibilities fulfilled during the course of my career:</w:t>
      </w:r>
    </w:p>
    <w:p>
      <w:pPr>
        <w:numPr>
          <w:ilvl w:val="0"/>
          <w:numId w:val="1"/>
        </w:numPr>
        <w:spacing w:after="0" w:line="240" w:lineRule="auto"/>
        <w:jc w:val="both"/>
        <w:rPr>
          <w:rFonts w:ascii="Book Antiqua" w:hAnsi="Book Antiqua"/>
        </w:rPr>
      </w:pPr>
      <w:r>
        <w:rPr>
          <w:rFonts w:ascii="Book Antiqua" w:hAnsi="Book Antiqua"/>
        </w:rPr>
        <w:t xml:space="preserve">Communicating with Client on day-to-day basis, understanding their requirement and delivering them as per their expectation within stipulated time. </w:t>
      </w:r>
    </w:p>
    <w:p>
      <w:pPr>
        <w:numPr>
          <w:ilvl w:val="0"/>
          <w:numId w:val="1"/>
        </w:numPr>
        <w:spacing w:after="0" w:line="240" w:lineRule="auto"/>
        <w:jc w:val="both"/>
        <w:rPr>
          <w:rFonts w:ascii="Book Antiqua" w:hAnsi="Book Antiqua"/>
        </w:rPr>
      </w:pPr>
      <w:r>
        <w:rPr>
          <w:rFonts w:ascii="Book Antiqua" w:hAnsi="Book Antiqua"/>
        </w:rPr>
        <w:t xml:space="preserve">Having thorough knowledge on service-now incident, problem &amp; change management processes. </w:t>
      </w:r>
    </w:p>
    <w:p>
      <w:pPr>
        <w:numPr>
          <w:ilvl w:val="0"/>
          <w:numId w:val="1"/>
        </w:numPr>
        <w:spacing w:after="0" w:line="240" w:lineRule="auto"/>
        <w:jc w:val="both"/>
        <w:rPr>
          <w:rFonts w:ascii="Book Antiqua" w:hAnsi="Book Antiqua"/>
        </w:rPr>
      </w:pPr>
      <w:r>
        <w:rPr>
          <w:rFonts w:ascii="Book Antiqua" w:hAnsi="Book Antiqua"/>
        </w:rPr>
        <w:t>Lead the team for 2 years as production support lead and conducting status calls.</w:t>
      </w:r>
    </w:p>
    <w:p>
      <w:pPr>
        <w:numPr>
          <w:ilvl w:val="0"/>
          <w:numId w:val="1"/>
        </w:numPr>
        <w:spacing w:after="0" w:line="240" w:lineRule="auto"/>
        <w:jc w:val="both"/>
        <w:rPr>
          <w:rFonts w:ascii="Book Antiqua" w:hAnsi="Book Antiqua"/>
        </w:rPr>
      </w:pPr>
      <w:r>
        <w:rPr>
          <w:rFonts w:ascii="Book Antiqua" w:hAnsi="Book Antiqua"/>
        </w:rPr>
        <w:t>Participated in prioritization calls with business.</w:t>
      </w:r>
    </w:p>
    <w:p>
      <w:pPr>
        <w:numPr>
          <w:ilvl w:val="0"/>
          <w:numId w:val="1"/>
        </w:numPr>
        <w:spacing w:after="0" w:line="240" w:lineRule="auto"/>
        <w:jc w:val="both"/>
        <w:rPr>
          <w:rFonts w:ascii="Book Antiqua" w:hAnsi="Book Antiqua"/>
        </w:rPr>
      </w:pPr>
      <w:r>
        <w:rPr>
          <w:rFonts w:ascii="Book Antiqua" w:hAnsi="Book Antiqua"/>
        </w:rPr>
        <w:t>Handled several Disaster Recovery exercises without any issues.</w:t>
      </w:r>
    </w:p>
    <w:p>
      <w:pPr>
        <w:numPr>
          <w:ilvl w:val="0"/>
          <w:numId w:val="1"/>
        </w:numPr>
        <w:overflowPunct w:val="0"/>
        <w:autoSpaceDE w:val="0"/>
        <w:autoSpaceDN w:val="0"/>
        <w:adjustRightInd w:val="0"/>
        <w:spacing w:after="0" w:line="240" w:lineRule="auto"/>
        <w:jc w:val="both"/>
        <w:textAlignment w:val="baseline"/>
        <w:rPr>
          <w:rFonts w:ascii="Book Antiqua" w:hAnsi="Book Antiqua"/>
        </w:rPr>
      </w:pPr>
      <w:r>
        <w:rPr>
          <w:rFonts w:ascii="Book Antiqua" w:hAnsi="Book Antiqua"/>
        </w:rPr>
        <w:t xml:space="preserve">Involved in the packaging and release activities using THENON. </w:t>
      </w:r>
    </w:p>
    <w:p>
      <w:pPr>
        <w:numPr>
          <w:ilvl w:val="0"/>
          <w:numId w:val="1"/>
        </w:numPr>
        <w:overflowPunct w:val="0"/>
        <w:autoSpaceDE w:val="0"/>
        <w:autoSpaceDN w:val="0"/>
        <w:adjustRightInd w:val="0"/>
        <w:spacing w:after="0" w:line="240" w:lineRule="auto"/>
        <w:jc w:val="both"/>
        <w:textAlignment w:val="baseline"/>
        <w:rPr>
          <w:rFonts w:ascii="Book Antiqua" w:hAnsi="Book Antiqua"/>
        </w:rPr>
      </w:pPr>
      <w:r>
        <w:rPr>
          <w:rFonts w:ascii="Book Antiqua" w:hAnsi="Book Antiqua"/>
        </w:rPr>
        <w:t>Hands on creating and scheduling jobs using ROBOT Job Sc</w:t>
      </w:r>
      <w:bookmarkStart w:id="0" w:name="_GoBack"/>
      <w:bookmarkEnd w:id="0"/>
      <w:r>
        <w:rPr>
          <w:rFonts w:ascii="Book Antiqua" w:hAnsi="Book Antiqua"/>
        </w:rPr>
        <w:t>heduler.</w:t>
      </w:r>
    </w:p>
    <w:p>
      <w:pPr>
        <w:numPr>
          <w:ilvl w:val="0"/>
          <w:numId w:val="1"/>
        </w:numPr>
        <w:overflowPunct w:val="0"/>
        <w:autoSpaceDE w:val="0"/>
        <w:autoSpaceDN w:val="0"/>
        <w:adjustRightInd w:val="0"/>
        <w:spacing w:after="0" w:line="240" w:lineRule="auto"/>
        <w:jc w:val="both"/>
        <w:textAlignment w:val="baseline"/>
        <w:rPr>
          <w:rFonts w:ascii="Book Antiqua" w:hAnsi="Book Antiqua"/>
        </w:rPr>
      </w:pPr>
      <w:r>
        <w:rPr>
          <w:rFonts w:ascii="Book Antiqua" w:hAnsi="Book Antiqua"/>
        </w:rPr>
        <w:t xml:space="preserve">Extensive exposure on 24/7 Application production support service. </w:t>
      </w:r>
    </w:p>
    <w:p>
      <w:pPr>
        <w:numPr>
          <w:ilvl w:val="0"/>
          <w:numId w:val="1"/>
        </w:numPr>
        <w:spacing w:after="0" w:line="240" w:lineRule="auto"/>
        <w:jc w:val="both"/>
        <w:rPr>
          <w:rFonts w:ascii="Book Antiqua" w:hAnsi="Book Antiqua"/>
        </w:rPr>
      </w:pPr>
      <w:r>
        <w:rPr>
          <w:rFonts w:ascii="Book Antiqua" w:hAnsi="Book Antiqua"/>
        </w:rPr>
        <w:t xml:space="preserve">Have good knowledge on software development life cycle (SDLC)  </w:t>
      </w:r>
    </w:p>
    <w:p>
      <w:pPr>
        <w:numPr>
          <w:ilvl w:val="0"/>
          <w:numId w:val="1"/>
        </w:numPr>
        <w:spacing w:after="0" w:line="240" w:lineRule="auto"/>
        <w:jc w:val="both"/>
        <w:rPr>
          <w:rFonts w:ascii="Book Antiqua" w:hAnsi="Book Antiqua"/>
        </w:rPr>
      </w:pPr>
      <w:r>
        <w:rPr>
          <w:rFonts w:ascii="Book Antiqua" w:hAnsi="Book Antiqua"/>
        </w:rPr>
        <w:t xml:space="preserve">Have good analytical and problem solving skills. </w:t>
        <w:tab/>
      </w:r>
    </w:p>
    <w:p>
      <w:pPr>
        <w:numPr>
          <w:ilvl w:val="0"/>
          <w:numId w:val="1"/>
        </w:numPr>
        <w:spacing w:after="0" w:line="240" w:lineRule="auto"/>
        <w:jc w:val="both"/>
        <w:rPr>
          <w:rFonts w:ascii="Book Antiqua" w:hAnsi="Book Antiqua"/>
        </w:rPr>
      </w:pPr>
      <w:r>
        <w:rPr>
          <w:rFonts w:ascii="Book Antiqua" w:hAnsi="Book Antiqua"/>
        </w:rPr>
        <w:t xml:space="preserve">Hands on experience in BRMS activities and created several control groups for backup. </w:t>
      </w:r>
    </w:p>
    <w:p>
      <w:pPr>
        <w:numPr>
          <w:ilvl w:val="0"/>
          <w:numId w:val="1"/>
        </w:numPr>
        <w:spacing w:after="0" w:line="240" w:lineRule="auto"/>
        <w:jc w:val="both"/>
        <w:rPr>
          <w:rFonts w:ascii="Book Antiqua" w:hAnsi="Book Antiqua"/>
        </w:rPr>
      </w:pPr>
      <w:r>
        <w:rPr>
          <w:rFonts w:ascii="Book Antiqua" w:hAnsi="Book Antiqua"/>
        </w:rPr>
        <w:t>Analysing the code based on business queries.</w:t>
      </w:r>
    </w:p>
    <w:p>
      <w:pPr>
        <w:pStyle w:val="16"/>
        <w:rPr>
          <w:color w:val="auto"/>
          <w:u w:val="none"/>
        </w:rPr>
      </w:pPr>
    </w:p>
    <w:tbl>
      <w:tblPr>
        <w:jc w:val="left"/>
        <w:tblBorders>
          <w:top w:val="single" w:sz="4" w:space="0" w:color="auto"/>
          <w:left w:val="single" w:sz="4" w:space="0" w:color="auto"/>
          <w:bottom w:val="single" w:sz="4" w:space="0" w:color="auto"/>
          <w:right w:val="single" w:sz="4" w:space="0" w:color="auto"/>
        </w:tblBorders>
        <w:tblLayout w:type="fixed"/>
        <w:tblCellMar>
          <w:top w:w="0" w:type="dxa"/>
          <w:left w:w="108" w:type="dxa"/>
          <w:bottom w:w="0" w:type="dxa"/>
          <w:right w:w="108" w:type="dxa"/>
        </w:tblCellMar>
      </w:tblPr>
      <w:tblGrid>
        <w:gridCol w:w="8856"/>
      </w:tblGrid>
      <w:tr>
        <w:tc>
          <w:tcPr>
            <w:tcW w:w="8856" w:type="dxa"/>
            <w:tcBorders>
              <w:top w:val="single" w:sz="6" w:space="0" w:color="auto"/>
              <w:left w:val="nil"/>
              <w:bottom w:val="single" w:sz="6" w:space="0" w:color="auto"/>
              <w:right w:val="nil"/>
            </w:tcBorders>
          </w:tcPr>
          <w:p>
            <w:pPr>
              <w:widowControl w:val="0"/>
              <w:autoSpaceDE w:val="0"/>
              <w:autoSpaceDN w:val="0"/>
              <w:adjustRightInd w:val="0"/>
              <w:jc w:val="center"/>
              <w:rPr>
                <w:rFonts w:ascii="Book Antiqua" w:hAnsi="Book Antiqua"/>
                <w:b/>
                <w:bCs/>
              </w:rPr>
            </w:pPr>
            <w:r>
              <w:rPr>
                <w:rFonts w:ascii="Book Antiqua" w:hAnsi="Book Antiqua"/>
                <w:b/>
                <w:bCs/>
              </w:rPr>
              <w:t>Educational Qualification</w:t>
            </w:r>
          </w:p>
        </w:tc>
      </w:tr>
    </w:tbl>
    <w:p>
      <w:pPr>
        <w:pStyle w:val="16"/>
        <w:rPr>
          <w:sz w:val="22"/>
          <w:szCs w:val="22"/>
          <w:u w:val="none"/>
        </w:rPr>
      </w:pPr>
    </w:p>
    <w:p>
      <w:pPr>
        <w:pStyle w:val="16"/>
        <w:numPr>
          <w:ilvl w:val="0"/>
          <w:numId w:val="2"/>
        </w:numPr>
        <w:rPr>
          <w:color w:val="auto"/>
          <w:sz w:val="22"/>
          <w:szCs w:val="22"/>
          <w:u w:val="none"/>
        </w:rPr>
      </w:pPr>
      <w:r>
        <w:rPr>
          <w:b/>
          <w:color w:val="auto"/>
          <w:sz w:val="22"/>
          <w:szCs w:val="22"/>
          <w:u w:val="none"/>
        </w:rPr>
        <w:t>B. TECH</w:t>
      </w:r>
      <w:r>
        <w:rPr>
          <w:color w:val="auto"/>
          <w:sz w:val="22"/>
          <w:szCs w:val="22"/>
          <w:u w:val="none"/>
        </w:rPr>
        <w:t xml:space="preserve"> (Bachelor of Technology)   </w:t>
        <w:tab/>
        <w:t xml:space="preserve">From JNTU – Kakinada.  </w:t>
      </w:r>
    </w:p>
    <w:p>
      <w:pPr>
        <w:pStyle w:val="16"/>
        <w:numPr>
          <w:ilvl w:val="0"/>
          <w:numId w:val="2"/>
        </w:numPr>
        <w:rPr>
          <w:color w:val="auto"/>
          <w:sz w:val="22"/>
          <w:szCs w:val="22"/>
          <w:u w:val="none"/>
        </w:rPr>
      </w:pPr>
      <w:r>
        <w:rPr>
          <w:color w:val="auto"/>
          <w:sz w:val="22"/>
          <w:szCs w:val="22"/>
          <w:u w:val="none"/>
        </w:rPr>
        <w:t>Discipline / Specialization</w:t>
        <w:tab/>
        <w:tab/>
        <w:t>Computer Sciences.</w:t>
      </w:r>
    </w:p>
    <w:p>
      <w:pPr>
        <w:jc w:val="both"/>
        <w:rPr>
          <w:rFonts w:ascii="Book Antiqua" w:cs="Arial" w:hAnsi="Book Antiqua"/>
          <w:sz w:val="20"/>
          <w:szCs w:val="20"/>
        </w:rPr>
      </w:pPr>
      <w:r>
        <w:t xml:space="preserve"> </w:t>
      </w:r>
    </w:p>
    <w:tbl>
      <w:tblPr>
        <w:jc w:val="left"/>
        <w:tblBorders>
          <w:top w:val="single" w:sz="4" w:space="0" w:color="auto"/>
          <w:left w:val="single" w:sz="4" w:space="0" w:color="auto"/>
          <w:bottom w:val="single" w:sz="4" w:space="0" w:color="auto"/>
          <w:right w:val="single" w:sz="4" w:space="0" w:color="auto"/>
        </w:tblBorders>
        <w:tblLayout w:type="fixed"/>
        <w:tblCellMar>
          <w:top w:w="0" w:type="dxa"/>
          <w:left w:w="108" w:type="dxa"/>
          <w:bottom w:w="0" w:type="dxa"/>
          <w:right w:w="108" w:type="dxa"/>
        </w:tblCellMar>
      </w:tblPr>
      <w:tblGrid>
        <w:gridCol w:w="8856"/>
      </w:tblGrid>
      <w:tr>
        <w:tc>
          <w:tcPr>
            <w:tcW w:w="8856" w:type="dxa"/>
            <w:tcBorders>
              <w:top w:val="single" w:sz="6" w:space="0" w:color="auto"/>
              <w:left w:val="nil"/>
              <w:bottom w:val="single" w:sz="6" w:space="0" w:color="auto"/>
              <w:right w:val="nil"/>
            </w:tcBorders>
          </w:tcPr>
          <w:p>
            <w:pPr>
              <w:widowControl w:val="0"/>
              <w:autoSpaceDE w:val="0"/>
              <w:autoSpaceDN w:val="0"/>
              <w:adjustRightInd w:val="0"/>
              <w:spacing w:before="80"/>
              <w:jc w:val="center"/>
              <w:rPr>
                <w:rFonts w:ascii="Book Antiqua" w:hAnsi="Book Antiqua"/>
                <w:b/>
                <w:bCs/>
              </w:rPr>
            </w:pPr>
            <w:r>
              <w:rPr>
                <w:rFonts w:ascii="Book Antiqua" w:hAnsi="Book Antiqua"/>
                <w:b/>
                <w:bCs/>
              </w:rPr>
              <w:t>Employer Details</w:t>
            </w:r>
          </w:p>
        </w:tc>
      </w:tr>
    </w:tbl>
    <w:p>
      <w:pPr>
        <w:tabs>
          <w:tab w:val="left" w:pos="1662"/>
        </w:tabs>
        <w:rPr>
          <w:rFonts w:ascii="Book Antiqua" w:hAnsi="Book Antiqua"/>
          <w:sz w:val="20"/>
          <w:szCs w:val="20"/>
        </w:rPr>
      </w:pPr>
      <w:r>
        <w:rPr>
          <w:rFonts w:ascii="Book Antiqua" w:hAnsi="Book Antiqua"/>
          <w:sz w:val="20"/>
          <w:szCs w:val="20"/>
        </w:rPr>
        <w:tab/>
      </w:r>
    </w:p>
    <w:p>
      <w:pPr>
        <w:pStyle w:val="17"/>
        <w:numPr>
          <w:ilvl w:val="0"/>
          <w:numId w:val="3"/>
        </w:numPr>
        <w:shd w:val="clear" w:color="auto" w:fill="FFFFFF"/>
        <w:spacing w:after="0" w:line="240" w:lineRule="auto"/>
        <w:rPr>
          <w:rFonts w:ascii="Book Antiqua" w:eastAsia="Times New Roman" w:cs="Arial" w:hAnsi="Book Antiqua"/>
          <w:b/>
          <w:bCs/>
          <w:color w:val="000000"/>
          <w:lang w:eastAsia="en-AU"/>
        </w:rPr>
      </w:pPr>
      <w:r>
        <w:rPr>
          <w:rFonts w:ascii="Book Antiqua" w:eastAsia="Times New Roman" w:cs="Tahoma" w:hAnsi="Book Antiqua"/>
          <w:b/>
          <w:bCs/>
          <w:color w:val="000000"/>
          <w:lang w:eastAsia="en-AU"/>
        </w:rPr>
        <w:t xml:space="preserve">ANZ Operations and Technology Pvt. Ltd. (ANZ). </w:t>
      </w:r>
    </w:p>
    <w:p>
      <w:pPr>
        <w:pStyle w:val="17"/>
        <w:shd w:val="clear" w:color="auto" w:fill="FFFFFF"/>
        <w:spacing w:after="0" w:line="240" w:lineRule="auto"/>
        <w:rPr>
          <w:rFonts w:ascii="Book Antiqua" w:eastAsia="Times New Roman" w:cs="Arial" w:hAnsi="Book Antiqua"/>
          <w:color w:val="000000"/>
          <w:lang w:eastAsia="en-AU"/>
        </w:rPr>
      </w:pPr>
      <w:r>
        <w:rPr>
          <w:rFonts w:ascii="Book Antiqua" w:hAnsi="Book Antiqua"/>
        </w:rPr>
        <w:t>Designation</w:t>
        <w:tab/>
        <w:t>:</w:t>
        <w:tab/>
        <w:t>Engineer</w:t>
      </w:r>
    </w:p>
    <w:p>
      <w:pPr>
        <w:pStyle w:val="17"/>
        <w:tabs>
          <w:tab w:val="left" w:pos="1440"/>
          <w:tab w:val="left" w:pos="1620"/>
        </w:tabs>
        <w:jc w:val="both"/>
        <w:rPr>
          <w:rFonts w:ascii="Book Antiqua" w:hAnsi="Book Antiqua"/>
        </w:rPr>
      </w:pPr>
      <w:r>
        <w:rPr>
          <w:rFonts w:ascii="Book Antiqua" w:hAnsi="Book Antiqua"/>
        </w:rPr>
        <w:t>Duration</w:t>
        <w:tab/>
        <w:tab/>
        <w:t xml:space="preserve">: </w:t>
        <w:tab/>
        <w:t>Feb 2019 – Till Date</w:t>
      </w:r>
    </w:p>
    <w:p>
      <w:pPr>
        <w:pStyle w:val="17"/>
        <w:numPr>
          <w:ilvl w:val="0"/>
          <w:numId w:val="3"/>
        </w:numPr>
        <w:tabs>
          <w:tab w:val="left" w:pos="1440"/>
          <w:tab w:val="left" w:pos="1620"/>
        </w:tabs>
        <w:jc w:val="both"/>
        <w:rPr>
          <w:rFonts w:ascii="Book Antiqua" w:hAnsi="Book Antiqua"/>
          <w:b/>
          <w:bCs/>
        </w:rPr>
      </w:pPr>
      <w:r>
        <w:rPr>
          <w:rFonts w:ascii="Book Antiqua" w:hAnsi="Book Antiqua"/>
          <w:b/>
          <w:bCs/>
        </w:rPr>
        <w:t>Magna Infotech (A Quess Company)</w:t>
      </w:r>
    </w:p>
    <w:p>
      <w:pPr>
        <w:pStyle w:val="17"/>
        <w:tabs>
          <w:tab w:val="left" w:pos="1440"/>
          <w:tab w:val="left" w:pos="1620"/>
        </w:tabs>
        <w:jc w:val="both"/>
        <w:rPr>
          <w:rFonts w:ascii="Book Antiqua" w:hAnsi="Book Antiqua"/>
        </w:rPr>
      </w:pPr>
      <w:r>
        <w:rPr>
          <w:rFonts w:ascii="Book Antiqua" w:hAnsi="Book Antiqua"/>
        </w:rPr>
        <w:t xml:space="preserve">Designation </w:t>
        <w:tab/>
        <w:t>:</w:t>
        <w:tab/>
        <w:t>Technical Analyst</w:t>
      </w:r>
    </w:p>
    <w:p>
      <w:pPr>
        <w:pStyle w:val="17"/>
        <w:tabs>
          <w:tab w:val="left" w:pos="1440"/>
          <w:tab w:val="left" w:pos="1620"/>
        </w:tabs>
        <w:jc w:val="both"/>
        <w:rPr>
          <w:rFonts w:ascii="Book Antiqua" w:hAnsi="Book Antiqua"/>
        </w:rPr>
      </w:pPr>
      <w:r>
        <w:rPr>
          <w:rFonts w:ascii="Book Antiqua" w:hAnsi="Book Antiqua"/>
        </w:rPr>
        <w:t>Duration</w:t>
        <w:tab/>
        <w:tab/>
        <w:t>:</w:t>
        <w:tab/>
        <w:t>May 2016 – Feb 2019</w:t>
      </w:r>
    </w:p>
    <w:p>
      <w:pPr>
        <w:pStyle w:val="17"/>
        <w:numPr>
          <w:ilvl w:val="0"/>
          <w:numId w:val="3"/>
        </w:numPr>
        <w:tabs>
          <w:tab w:val="left" w:pos="1440"/>
          <w:tab w:val="left" w:pos="1620"/>
        </w:tabs>
        <w:jc w:val="both"/>
        <w:rPr>
          <w:rFonts w:ascii="Book Antiqua" w:hAnsi="Book Antiqua"/>
          <w:b/>
          <w:bCs/>
        </w:rPr>
      </w:pPr>
      <w:r>
        <w:rPr>
          <w:rFonts w:ascii="Book Antiqua" w:hAnsi="Book Antiqua"/>
          <w:b/>
          <w:bCs/>
        </w:rPr>
        <w:t>Rightpath Computer Technologies Pvt. Ltd.</w:t>
      </w:r>
    </w:p>
    <w:p>
      <w:pPr>
        <w:pStyle w:val="17"/>
        <w:tabs>
          <w:tab w:val="left" w:pos="1440"/>
          <w:tab w:val="left" w:pos="1620"/>
        </w:tabs>
        <w:jc w:val="both"/>
        <w:rPr>
          <w:rFonts w:ascii="Book Antiqua" w:hAnsi="Book Antiqua"/>
        </w:rPr>
      </w:pPr>
      <w:r>
        <w:rPr>
          <w:rFonts w:ascii="Book Antiqua" w:hAnsi="Book Antiqua"/>
        </w:rPr>
        <w:t xml:space="preserve">Designation </w:t>
        <w:tab/>
        <w:t>:</w:t>
        <w:tab/>
        <w:t>Software Engineer</w:t>
      </w:r>
    </w:p>
    <w:p>
      <w:pPr>
        <w:pStyle w:val="17"/>
        <w:tabs>
          <w:tab w:val="left" w:pos="1440"/>
          <w:tab w:val="left" w:pos="1620"/>
        </w:tabs>
        <w:jc w:val="both"/>
        <w:rPr>
          <w:rFonts w:ascii="Book Antiqua" w:hAnsi="Book Antiqua"/>
        </w:rPr>
      </w:pPr>
      <w:r>
        <w:rPr>
          <w:rFonts w:ascii="Book Antiqua" w:hAnsi="Book Antiqua"/>
        </w:rPr>
        <w:t xml:space="preserve">Duration </w:t>
        <w:tab/>
        <w:t>:</w:t>
        <w:tab/>
        <w:t>July 2013 – May 2016</w:t>
      </w:r>
    </w:p>
    <w:p>
      <w:pPr>
        <w:tabs>
          <w:tab w:val="left" w:pos="1440"/>
          <w:tab w:val="left" w:pos="1620"/>
        </w:tabs>
        <w:jc w:val="both"/>
        <w:rPr>
          <w:rFonts w:ascii="Book Antiqua" w:hAnsi="Book Antiqua"/>
          <w:bCs/>
        </w:rPr>
      </w:pPr>
    </w:p>
    <w:tbl>
      <w:tblPr>
        <w:jc w:val="left"/>
        <w:tblBorders>
          <w:top w:val="single" w:sz="4" w:space="0" w:color="auto"/>
          <w:left w:val="single" w:sz="4" w:space="0" w:color="auto"/>
          <w:bottom w:val="single" w:sz="4" w:space="0" w:color="auto"/>
          <w:right w:val="single" w:sz="4" w:space="0" w:color="auto"/>
        </w:tblBorders>
        <w:tblLayout w:type="fixed"/>
        <w:tblCellMar>
          <w:top w:w="0" w:type="dxa"/>
          <w:left w:w="108" w:type="dxa"/>
          <w:bottom w:w="0" w:type="dxa"/>
          <w:right w:w="108" w:type="dxa"/>
        </w:tblCellMar>
      </w:tblPr>
      <w:tblGrid>
        <w:gridCol w:w="8856"/>
      </w:tblGrid>
      <w:tr>
        <w:tc>
          <w:tcPr>
            <w:tcW w:w="8856" w:type="dxa"/>
            <w:tcBorders>
              <w:top w:val="single" w:sz="6" w:space="0" w:color="auto"/>
              <w:left w:val="nil"/>
              <w:bottom w:val="single" w:sz="6" w:space="0" w:color="auto"/>
              <w:right w:val="nil"/>
            </w:tcBorders>
          </w:tcPr>
          <w:p>
            <w:pPr>
              <w:widowControl w:val="0"/>
              <w:autoSpaceDE w:val="0"/>
              <w:autoSpaceDN w:val="0"/>
              <w:adjustRightInd w:val="0"/>
              <w:spacing w:before="80"/>
              <w:jc w:val="center"/>
              <w:rPr>
                <w:rFonts w:ascii="Book Antiqua" w:hAnsi="Book Antiqua"/>
                <w:b/>
                <w:bCs/>
              </w:rPr>
            </w:pPr>
            <w:r>
              <w:rPr>
                <w:rFonts w:ascii="Book Antiqua" w:hAnsi="Book Antiqua"/>
                <w:b/>
                <w:bCs/>
              </w:rPr>
              <w:t xml:space="preserve">Core Competency </w:t>
            </w:r>
          </w:p>
        </w:tc>
      </w:tr>
    </w:tbl>
    <w:p>
      <w:pPr>
        <w:pStyle w:val="16"/>
        <w:rPr>
          <w:u w:val="none"/>
        </w:rPr>
      </w:pPr>
    </w:p>
    <w:p>
      <w:pPr>
        <w:pStyle w:val="16"/>
        <w:rPr>
          <w:color w:val="auto"/>
          <w:sz w:val="22"/>
          <w:szCs w:val="22"/>
          <w:u w:val="none"/>
        </w:rPr>
      </w:pPr>
      <w:r>
        <w:rPr>
          <w:color w:val="auto"/>
          <w:sz w:val="22"/>
          <w:szCs w:val="22"/>
          <w:u w:val="none"/>
        </w:rPr>
        <w:t>Operating System</w:t>
        <w:tab/>
        <w:t>:</w:t>
        <w:tab/>
      </w:r>
      <w:r>
        <w:rPr>
          <w:b/>
          <w:bCs/>
          <w:color w:val="auto"/>
          <w:sz w:val="22"/>
          <w:szCs w:val="22"/>
          <w:u w:val="none"/>
        </w:rPr>
        <w:t xml:space="preserve">Windows 7/10 and OS/400 </w:t>
      </w:r>
    </w:p>
    <w:p>
      <w:pPr>
        <w:pStyle w:val="16"/>
        <w:rPr>
          <w:bCs/>
          <w:color w:val="auto"/>
          <w:sz w:val="22"/>
          <w:szCs w:val="22"/>
          <w:u w:val="none"/>
        </w:rPr>
      </w:pPr>
      <w:r>
        <w:rPr>
          <w:color w:val="auto"/>
          <w:sz w:val="22"/>
          <w:szCs w:val="22"/>
          <w:u w:val="none"/>
        </w:rPr>
        <w:t>Languages</w:t>
        <w:tab/>
        <w:tab/>
        <w:t>:</w:t>
        <w:tab/>
      </w:r>
      <w:r>
        <w:rPr>
          <w:bCs/>
          <w:color w:val="auto"/>
          <w:sz w:val="22"/>
          <w:szCs w:val="22"/>
          <w:u w:val="none"/>
        </w:rPr>
        <w:t>Free Format, CLLE, CL/400, RPG/400, SQL/400</w:t>
      </w:r>
    </w:p>
    <w:p>
      <w:pPr>
        <w:pStyle w:val="16"/>
        <w:ind w:left="720" w:hanging="720"/>
        <w:rPr>
          <w:color w:val="auto"/>
          <w:sz w:val="22"/>
          <w:szCs w:val="22"/>
          <w:u w:val="none"/>
        </w:rPr>
      </w:pPr>
      <w:r>
        <w:rPr>
          <w:color w:val="auto"/>
          <w:sz w:val="22"/>
          <w:szCs w:val="22"/>
          <w:u w:val="none"/>
        </w:rPr>
        <w:t>Tools</w:t>
        <w:tab/>
        <w:tab/>
        <w:tab/>
        <w:t>:</w:t>
        <w:tab/>
        <w:t>Thenon – CMS, ROBOT job Schedular, Service-now, Jira.</w:t>
      </w:r>
    </w:p>
    <w:p>
      <w:pPr>
        <w:pStyle w:val="16"/>
        <w:rPr>
          <w:color w:val="auto"/>
          <w:sz w:val="22"/>
          <w:szCs w:val="22"/>
          <w:u w:val="none"/>
        </w:rPr>
      </w:pPr>
      <w:r>
        <w:rPr>
          <w:color w:val="auto"/>
          <w:sz w:val="22"/>
          <w:szCs w:val="22"/>
          <w:u w:val="none"/>
        </w:rPr>
        <w:t>Platform</w:t>
        <w:tab/>
        <w:tab/>
        <w:t>:</w:t>
        <w:tab/>
        <w:t xml:space="preserve">AS/400, DB2/400 </w:t>
      </w:r>
    </w:p>
    <w:p>
      <w:pPr>
        <w:pStyle w:val="16"/>
        <w:rPr>
          <w:color w:val="auto"/>
          <w:u w:val="none"/>
        </w:rPr>
      </w:pPr>
    </w:p>
    <w:tbl>
      <w:tblPr>
        <w:jc w:val="left"/>
        <w:tblBorders>
          <w:top w:val="single" w:sz="4" w:space="0" w:color="auto"/>
          <w:left w:val="single" w:sz="4" w:space="0" w:color="auto"/>
          <w:bottom w:val="single" w:sz="4" w:space="0" w:color="auto"/>
          <w:right w:val="single" w:sz="4" w:space="0" w:color="auto"/>
        </w:tblBorders>
        <w:tblLayout w:type="fixed"/>
        <w:tblCellMar>
          <w:top w:w="0" w:type="dxa"/>
          <w:left w:w="108" w:type="dxa"/>
          <w:bottom w:w="0" w:type="dxa"/>
          <w:right w:w="108" w:type="dxa"/>
        </w:tblCellMar>
      </w:tblPr>
      <w:tblGrid>
        <w:gridCol w:w="8856"/>
      </w:tblGrid>
      <w:tr>
        <w:tc>
          <w:tcPr>
            <w:tcW w:w="8856" w:type="dxa"/>
            <w:tcBorders>
              <w:top w:val="single" w:sz="6" w:space="0" w:color="auto"/>
              <w:left w:val="nil"/>
              <w:bottom w:val="single" w:sz="6" w:space="0" w:color="auto"/>
              <w:right w:val="nil"/>
            </w:tcBorders>
          </w:tcPr>
          <w:p>
            <w:pPr>
              <w:widowControl w:val="0"/>
              <w:autoSpaceDE w:val="0"/>
              <w:autoSpaceDN w:val="0"/>
              <w:adjustRightInd w:val="0"/>
              <w:spacing w:before="80"/>
              <w:jc w:val="center"/>
              <w:rPr>
                <w:rFonts w:ascii="Book Antiqua" w:hAnsi="Book Antiqua"/>
                <w:b/>
                <w:bCs/>
              </w:rPr>
            </w:pPr>
            <w:r>
              <w:rPr>
                <w:rFonts w:ascii="Book Antiqua" w:hAnsi="Book Antiqua"/>
                <w:b/>
                <w:bCs/>
              </w:rPr>
              <w:t xml:space="preserve">Experience Summary in reverse chronology </w:t>
            </w:r>
          </w:p>
        </w:tc>
      </w:tr>
    </w:tbl>
    <w:p>
      <w:pPr>
        <w:pStyle w:val="16"/>
        <w:rPr>
          <w:u w:val="none"/>
        </w:rPr>
      </w:pPr>
    </w:p>
    <w:p>
      <w:pPr>
        <w:pStyle w:val="16"/>
        <w:rPr>
          <w:b/>
          <w:bCs/>
          <w:sz w:val="24"/>
          <w:szCs w:val="24"/>
        </w:rPr>
      </w:pPr>
      <w:r>
        <w:rPr>
          <w:b/>
          <w:bCs/>
          <w:sz w:val="24"/>
          <w:szCs w:val="24"/>
        </w:rPr>
        <w:t>Project #1 :</w:t>
      </w:r>
    </w:p>
    <w:p>
      <w:pPr>
        <w:pStyle w:val="16"/>
        <w:rPr>
          <w:b/>
          <w:bCs/>
          <w:color w:val="auto"/>
          <w:sz w:val="24"/>
          <w:szCs w:val="24"/>
        </w:rPr>
      </w:pPr>
    </w:p>
    <w:p>
      <w:pPr>
        <w:pStyle w:val="16"/>
        <w:rPr>
          <w:b/>
          <w:color w:val="auto"/>
          <w:sz w:val="24"/>
          <w:szCs w:val="24"/>
          <w:u w:val="none"/>
        </w:rPr>
      </w:pPr>
      <w:r>
        <w:rPr>
          <w:b/>
          <w:color w:val="auto"/>
          <w:sz w:val="24"/>
          <w:szCs w:val="24"/>
          <w:u w:val="none"/>
        </w:rPr>
        <w:t>Name : V2Plus</w:t>
      </w:r>
    </w:p>
    <w:p>
      <w:pPr>
        <w:pStyle w:val="16"/>
        <w:rPr>
          <w:b/>
          <w:color w:val="auto"/>
          <w:sz w:val="24"/>
          <w:szCs w:val="24"/>
          <w:u w:val="none"/>
        </w:rPr>
      </w:pPr>
      <w:r>
        <w:rPr>
          <w:b/>
          <w:color w:val="auto"/>
          <w:sz w:val="24"/>
          <w:szCs w:val="24"/>
          <w:u w:val="none"/>
        </w:rPr>
        <w:t xml:space="preserve">Organization: </w:t>
      </w:r>
      <w:r>
        <w:rPr>
          <w:rFonts w:cs="Tahoma"/>
          <w:b/>
          <w:bCs/>
          <w:sz w:val="22"/>
          <w:szCs w:val="22"/>
          <w:u w:val="none"/>
          <w:lang w:eastAsia="en-AU"/>
        </w:rPr>
        <w:t>ANZ Operations and Technology Pvt. Ltd.</w:t>
      </w:r>
      <w:r>
        <w:rPr>
          <w:rFonts w:cs="Tahoma"/>
          <w:b/>
          <w:bCs/>
          <w:sz w:val="22"/>
          <w:szCs w:val="22"/>
          <w:lang w:eastAsia="en-AU"/>
        </w:rPr>
        <w:t xml:space="preserve"> </w:t>
      </w:r>
      <w:r>
        <w:rPr>
          <w:b/>
          <w:color w:val="auto"/>
          <w:sz w:val="24"/>
          <w:szCs w:val="24"/>
          <w:u w:val="none"/>
        </w:rPr>
        <w:t xml:space="preserve"> (Bangalore) &amp;</w:t>
      </w:r>
    </w:p>
    <w:p>
      <w:pPr>
        <w:pStyle w:val="16"/>
        <w:rPr>
          <w:b/>
          <w:color w:val="auto"/>
          <w:sz w:val="24"/>
          <w:szCs w:val="24"/>
          <w:u w:val="none"/>
        </w:rPr>
      </w:pPr>
      <w:r>
        <w:rPr>
          <w:b/>
          <w:color w:val="auto"/>
          <w:sz w:val="24"/>
          <w:szCs w:val="24"/>
          <w:u w:val="none"/>
        </w:rPr>
        <w:tab/>
        <w:tab/>
        <w:t xml:space="preserve">  Magna Infotech.</w:t>
      </w:r>
    </w:p>
    <w:p>
      <w:pPr>
        <w:pStyle w:val="16"/>
        <w:rPr>
          <w:b/>
          <w:color w:val="auto"/>
          <w:sz w:val="22"/>
          <w:szCs w:val="22"/>
          <w:u w:val="none"/>
        </w:rPr>
      </w:pPr>
      <w:r>
        <w:rPr>
          <w:b/>
          <w:color w:val="auto"/>
          <w:sz w:val="22"/>
          <w:szCs w:val="22"/>
          <w:u w:val="none"/>
        </w:rPr>
        <w:t xml:space="preserve">Duration:  May 2016 – Till Date                    </w:t>
      </w:r>
    </w:p>
    <w:p>
      <w:pPr>
        <w:pStyle w:val="16"/>
        <w:rPr>
          <w:b/>
          <w:color w:val="auto"/>
          <w:sz w:val="22"/>
          <w:szCs w:val="22"/>
          <w:u w:val="none"/>
        </w:rPr>
      </w:pPr>
      <w:r>
        <w:rPr>
          <w:b/>
          <w:color w:val="auto"/>
          <w:sz w:val="22"/>
          <w:szCs w:val="22"/>
          <w:u w:val="none"/>
        </w:rPr>
        <w:t xml:space="preserve">Designation: </w:t>
      </w:r>
      <w:r>
        <w:rPr>
          <w:b/>
          <w:bCs/>
          <w:u w:val="none"/>
        </w:rPr>
        <w:t>Engineer</w:t>
      </w:r>
    </w:p>
    <w:p>
      <w:pPr>
        <w:pStyle w:val="16"/>
        <w:rPr>
          <w:b/>
          <w:color w:val="auto"/>
          <w:sz w:val="22"/>
          <w:szCs w:val="22"/>
          <w:u w:val="none"/>
        </w:rPr>
      </w:pPr>
      <w:r>
        <w:rPr>
          <w:b/>
          <w:color w:val="auto"/>
          <w:sz w:val="22"/>
          <w:szCs w:val="22"/>
          <w:u w:val="none"/>
        </w:rPr>
        <w:t xml:space="preserve">Domain: </w:t>
      </w:r>
      <w:r>
        <w:rPr>
          <w:b/>
          <w:color w:val="auto"/>
          <w:sz w:val="22"/>
          <w:szCs w:val="22"/>
          <w:u w:val="none"/>
          <w:lang w:val="en-AU"/>
        </w:rPr>
        <w:t>Core Banking</w:t>
      </w:r>
    </w:p>
    <w:p>
      <w:pPr>
        <w:pStyle w:val="16"/>
        <w:rPr>
          <w:b/>
          <w:color w:val="auto"/>
          <w:sz w:val="22"/>
          <w:szCs w:val="22"/>
          <w:u w:val="none"/>
        </w:rPr>
      </w:pPr>
    </w:p>
    <w:p>
      <w:pPr>
        <w:pStyle w:val="16"/>
        <w:rPr>
          <w:b/>
          <w:color w:val="auto"/>
          <w:sz w:val="22"/>
          <w:szCs w:val="22"/>
        </w:rPr>
      </w:pPr>
      <w:r>
        <w:rPr>
          <w:b/>
          <w:color w:val="auto"/>
          <w:sz w:val="22"/>
          <w:szCs w:val="22"/>
        </w:rPr>
        <w:t xml:space="preserve">Description: </w:t>
      </w:r>
    </w:p>
    <w:p>
      <w:pPr>
        <w:pStyle w:val="16"/>
        <w:rPr>
          <w:sz w:val="22"/>
          <w:szCs w:val="22"/>
          <w:u w:val="none"/>
          <w:lang w:val="en-AU"/>
        </w:rPr>
      </w:pPr>
      <w:r>
        <w:rPr>
          <w:sz w:val="22"/>
          <w:szCs w:val="22"/>
          <w:u w:val="none"/>
          <w:lang w:val="en-AU"/>
        </w:rPr>
        <w:t>ANZ V2 PLUS is a well-known investment product that pays competitive interest and provides customers with easy access to their funds. CMTS and Banking Products have formed an alliance where CMTS can leverage off the current V2 PLUS product to introduce new V2 PLUS intermediaries to ANZ and share in the revenue on the balances in the V2 PLUS accounts.</w:t>
      </w:r>
    </w:p>
    <w:p>
      <w:pPr>
        <w:pStyle w:val="16"/>
        <w:rPr>
          <w:sz w:val="22"/>
          <w:szCs w:val="22"/>
          <w:u w:val="none"/>
          <w:lang w:val="en-AU"/>
        </w:rPr>
      </w:pPr>
    </w:p>
    <w:p>
      <w:pPr>
        <w:pStyle w:val="16"/>
        <w:rPr>
          <w:sz w:val="22"/>
          <w:szCs w:val="22"/>
          <w:u w:val="none"/>
          <w:lang w:val="en-AU"/>
        </w:rPr>
      </w:pPr>
      <w:r>
        <w:rPr>
          <w:sz w:val="22"/>
          <w:szCs w:val="22"/>
          <w:u w:val="none"/>
          <w:lang w:val="en-AU"/>
        </w:rPr>
        <w:t>A facility offered by ANZ where an Intermediary can establish V2 PLUS accounts on behalf of their clients. Accounts can be in the Intermediaries name 'in trust for' the client or in the client’s name alone.</w:t>
      </w:r>
    </w:p>
    <w:p>
      <w:pPr>
        <w:pStyle w:val="16"/>
        <w:rPr>
          <w:b/>
          <w:color w:val="auto"/>
          <w:sz w:val="22"/>
          <w:szCs w:val="22"/>
        </w:rPr>
      </w:pPr>
    </w:p>
    <w:p>
      <w:pPr>
        <w:pStyle w:val="16"/>
        <w:rPr>
          <w:b/>
          <w:color w:val="auto"/>
          <w:sz w:val="22"/>
          <w:szCs w:val="22"/>
        </w:rPr>
      </w:pPr>
      <w:r>
        <w:rPr>
          <w:b/>
          <w:color w:val="auto"/>
          <w:sz w:val="22"/>
          <w:szCs w:val="22"/>
        </w:rPr>
        <w:t xml:space="preserve">Responsibilities: </w:t>
      </w:r>
    </w:p>
    <w:p>
      <w:pPr>
        <w:pStyle w:val="16"/>
        <w:rPr>
          <w:color w:val="auto"/>
          <w:sz w:val="22"/>
          <w:szCs w:val="22"/>
          <w:u w:val="none"/>
        </w:rPr>
      </w:pPr>
    </w:p>
    <w:p>
      <w:pPr>
        <w:pStyle w:val="16"/>
        <w:rPr>
          <w:color w:val="auto"/>
          <w:sz w:val="22"/>
          <w:szCs w:val="22"/>
          <w:u w:val="none"/>
        </w:rPr>
      </w:pPr>
      <w:r>
        <w:rPr>
          <w:color w:val="auto"/>
          <w:sz w:val="22"/>
          <w:szCs w:val="22"/>
          <w:u w:val="none"/>
        </w:rPr>
        <w:t xml:space="preserve">1. Cross skill in understanding systems interfaces and criticality and impact. </w:t>
      </w:r>
    </w:p>
    <w:p>
      <w:pPr>
        <w:pStyle w:val="16"/>
        <w:rPr>
          <w:color w:val="auto"/>
          <w:sz w:val="22"/>
          <w:szCs w:val="22"/>
          <w:u w:val="none"/>
        </w:rPr>
      </w:pPr>
      <w:r>
        <w:rPr>
          <w:color w:val="auto"/>
          <w:sz w:val="22"/>
          <w:szCs w:val="22"/>
          <w:u w:val="none"/>
        </w:rPr>
        <w:t xml:space="preserve">2. Document EOM &amp; EOY process with all the critical file transfers &amp; activities. </w:t>
      </w:r>
    </w:p>
    <w:p>
      <w:pPr>
        <w:pStyle w:val="16"/>
        <w:rPr>
          <w:color w:val="auto"/>
          <w:sz w:val="22"/>
          <w:szCs w:val="22"/>
          <w:u w:val="none"/>
        </w:rPr>
      </w:pPr>
      <w:r>
        <w:rPr>
          <w:color w:val="auto"/>
          <w:sz w:val="22"/>
          <w:szCs w:val="22"/>
          <w:u w:val="none"/>
        </w:rPr>
        <w:t>3. Report on recurring incidents and run the fortnightly problem records priority meeting and follow up action items closely to closure.</w:t>
      </w:r>
    </w:p>
    <w:p>
      <w:pPr>
        <w:pStyle w:val="16"/>
        <w:rPr>
          <w:color w:val="auto"/>
          <w:sz w:val="22"/>
          <w:szCs w:val="22"/>
          <w:u w:val="none"/>
        </w:rPr>
      </w:pPr>
      <w:r>
        <w:rPr>
          <w:color w:val="auto"/>
          <w:sz w:val="22"/>
          <w:szCs w:val="22"/>
          <w:u w:val="none"/>
        </w:rPr>
        <w:t xml:space="preserve">4. Send WIP (Work In Progress) report every week. </w:t>
      </w:r>
    </w:p>
    <w:p>
      <w:pPr>
        <w:pStyle w:val="16"/>
        <w:rPr>
          <w:color w:val="auto"/>
          <w:sz w:val="22"/>
          <w:szCs w:val="22"/>
          <w:u w:val="none"/>
        </w:rPr>
      </w:pPr>
      <w:r>
        <w:rPr>
          <w:color w:val="auto"/>
          <w:sz w:val="22"/>
          <w:szCs w:val="22"/>
          <w:u w:val="none"/>
        </w:rPr>
        <w:t xml:space="preserve">5.  Conduct every month Problem records prioritisation meeting and assign to team member. </w:t>
      </w:r>
    </w:p>
    <w:p>
      <w:pPr>
        <w:pStyle w:val="16"/>
        <w:rPr>
          <w:color w:val="auto"/>
          <w:sz w:val="22"/>
          <w:szCs w:val="22"/>
          <w:u w:val="none"/>
        </w:rPr>
      </w:pPr>
      <w:r>
        <w:rPr>
          <w:color w:val="auto"/>
          <w:sz w:val="22"/>
          <w:szCs w:val="22"/>
          <w:u w:val="none"/>
        </w:rPr>
        <w:t xml:space="preserve">6.  Follow change management process to implement any changes. </w:t>
      </w:r>
    </w:p>
    <w:p>
      <w:pPr>
        <w:pStyle w:val="16"/>
        <w:rPr>
          <w:color w:val="auto"/>
          <w:sz w:val="22"/>
          <w:szCs w:val="22"/>
          <w:u w:val="none"/>
        </w:rPr>
      </w:pPr>
      <w:r>
        <w:rPr>
          <w:color w:val="auto"/>
          <w:sz w:val="22"/>
          <w:szCs w:val="22"/>
          <w:u w:val="none"/>
        </w:rPr>
        <w:t>7. Participating in the team meetings, process improvement activities and Major Disaster Recovery Exercise and review support handover.</w:t>
      </w:r>
    </w:p>
    <w:p>
      <w:pPr>
        <w:pStyle w:val="16"/>
        <w:rPr>
          <w:color w:val="auto"/>
          <w:sz w:val="22"/>
          <w:szCs w:val="22"/>
          <w:u w:val="none"/>
        </w:rPr>
      </w:pPr>
      <w:r>
        <w:rPr>
          <w:color w:val="auto"/>
          <w:sz w:val="22"/>
          <w:szCs w:val="22"/>
          <w:u w:val="none"/>
        </w:rPr>
        <w:t>8. Job monitoring using ROBOT.</w:t>
      </w:r>
    </w:p>
    <w:p>
      <w:pPr>
        <w:pStyle w:val="16"/>
        <w:rPr>
          <w:color w:val="auto"/>
          <w:sz w:val="22"/>
          <w:szCs w:val="22"/>
          <w:u w:val="none"/>
        </w:rPr>
      </w:pPr>
      <w:r>
        <w:rPr>
          <w:color w:val="auto"/>
          <w:sz w:val="22"/>
          <w:szCs w:val="22"/>
          <w:u w:val="none"/>
        </w:rPr>
        <w:t>9. Analysing the code based on business requirement and doing minor code changes.</w:t>
      </w:r>
    </w:p>
    <w:p>
      <w:pPr>
        <w:pStyle w:val="16"/>
        <w:rPr>
          <w:color w:val="auto"/>
          <w:sz w:val="22"/>
          <w:szCs w:val="22"/>
          <w:u w:val="none"/>
        </w:rPr>
      </w:pPr>
    </w:p>
    <w:p>
      <w:pPr>
        <w:pStyle w:val="16"/>
        <w:rPr>
          <w:b/>
          <w:color w:val="auto"/>
          <w:sz w:val="22"/>
          <w:szCs w:val="22"/>
        </w:rPr>
      </w:pPr>
    </w:p>
    <w:p>
      <w:pPr>
        <w:pStyle w:val="16"/>
        <w:rPr>
          <w:b/>
          <w:color w:val="auto"/>
          <w:sz w:val="24"/>
          <w:szCs w:val="24"/>
        </w:rPr>
      </w:pPr>
      <w:r>
        <w:rPr>
          <w:b/>
          <w:color w:val="auto"/>
          <w:sz w:val="24"/>
          <w:szCs w:val="24"/>
        </w:rPr>
        <w:t>Project #2:</w:t>
      </w:r>
    </w:p>
    <w:p>
      <w:pPr>
        <w:pStyle w:val="16"/>
        <w:rPr>
          <w:b/>
          <w:color w:val="auto"/>
          <w:sz w:val="22"/>
          <w:szCs w:val="22"/>
          <w:u w:val="none"/>
        </w:rPr>
      </w:pPr>
    </w:p>
    <w:p>
      <w:pPr>
        <w:pStyle w:val="16"/>
        <w:rPr>
          <w:b/>
          <w:color w:val="auto"/>
          <w:sz w:val="22"/>
          <w:szCs w:val="22"/>
          <w:u w:val="none"/>
          <w:lang w:val="en-AU"/>
        </w:rPr>
      </w:pPr>
      <w:r>
        <w:rPr>
          <w:b/>
          <w:color w:val="auto"/>
          <w:sz w:val="22"/>
          <w:szCs w:val="22"/>
          <w:u w:val="none"/>
        </w:rPr>
        <w:t xml:space="preserve">Name : </w:t>
      </w:r>
      <w:r>
        <w:rPr>
          <w:b/>
          <w:color w:val="auto"/>
          <w:sz w:val="22"/>
          <w:szCs w:val="22"/>
          <w:u w:val="none"/>
          <w:lang w:val="en-AU"/>
        </w:rPr>
        <w:t>GBST(Global Banking and Securities Transactions)</w:t>
      </w:r>
    </w:p>
    <w:p>
      <w:pPr>
        <w:pStyle w:val="16"/>
        <w:rPr>
          <w:b/>
          <w:color w:val="auto"/>
          <w:sz w:val="24"/>
          <w:szCs w:val="24"/>
          <w:u w:val="none"/>
        </w:rPr>
      </w:pPr>
      <w:r>
        <w:rPr>
          <w:b/>
          <w:color w:val="auto"/>
          <w:sz w:val="24"/>
          <w:szCs w:val="24"/>
          <w:u w:val="none"/>
        </w:rPr>
        <w:t xml:space="preserve">Organization: </w:t>
      </w:r>
      <w:r>
        <w:rPr>
          <w:rFonts w:cs="Tahoma"/>
          <w:b/>
          <w:bCs/>
          <w:sz w:val="22"/>
          <w:szCs w:val="22"/>
          <w:u w:val="none"/>
          <w:lang w:eastAsia="en-AU"/>
        </w:rPr>
        <w:t>ANZ Operations and Technology Pvt. Ltd.</w:t>
      </w:r>
      <w:r>
        <w:rPr>
          <w:rFonts w:cs="Tahoma"/>
          <w:b/>
          <w:bCs/>
          <w:sz w:val="22"/>
          <w:szCs w:val="22"/>
          <w:lang w:eastAsia="en-AU"/>
        </w:rPr>
        <w:t xml:space="preserve"> </w:t>
      </w:r>
      <w:r>
        <w:rPr>
          <w:b/>
          <w:color w:val="auto"/>
          <w:sz w:val="24"/>
          <w:szCs w:val="24"/>
          <w:u w:val="none"/>
        </w:rPr>
        <w:t xml:space="preserve"> (Bangalore) &amp;</w:t>
      </w:r>
    </w:p>
    <w:p>
      <w:pPr>
        <w:pStyle w:val="16"/>
        <w:rPr>
          <w:b/>
          <w:color w:val="auto"/>
          <w:sz w:val="24"/>
          <w:szCs w:val="24"/>
          <w:u w:val="none"/>
        </w:rPr>
      </w:pPr>
      <w:r>
        <w:rPr>
          <w:b/>
          <w:color w:val="auto"/>
          <w:sz w:val="24"/>
          <w:szCs w:val="24"/>
          <w:u w:val="none"/>
        </w:rPr>
        <w:tab/>
        <w:tab/>
        <w:t xml:space="preserve">  Magna Infotech.</w:t>
      </w:r>
    </w:p>
    <w:p>
      <w:pPr>
        <w:pStyle w:val="16"/>
        <w:rPr>
          <w:b/>
          <w:color w:val="auto"/>
          <w:sz w:val="22"/>
          <w:szCs w:val="22"/>
          <w:u w:val="none"/>
        </w:rPr>
      </w:pPr>
    </w:p>
    <w:p>
      <w:pPr>
        <w:pStyle w:val="16"/>
        <w:rPr>
          <w:b/>
          <w:color w:val="auto"/>
          <w:sz w:val="22"/>
          <w:szCs w:val="22"/>
          <w:u w:val="none"/>
        </w:rPr>
      </w:pPr>
      <w:r>
        <w:rPr>
          <w:b/>
          <w:color w:val="auto"/>
          <w:sz w:val="22"/>
          <w:szCs w:val="22"/>
          <w:u w:val="none"/>
        </w:rPr>
        <w:t xml:space="preserve">Duration:  Nov 2018 – Till Date                    </w:t>
      </w:r>
    </w:p>
    <w:p>
      <w:pPr>
        <w:pStyle w:val="16"/>
        <w:rPr>
          <w:b/>
          <w:color w:val="auto"/>
          <w:sz w:val="22"/>
          <w:szCs w:val="22"/>
          <w:u w:val="none"/>
        </w:rPr>
      </w:pPr>
      <w:r>
        <w:rPr>
          <w:b/>
          <w:color w:val="auto"/>
          <w:sz w:val="22"/>
          <w:szCs w:val="22"/>
          <w:u w:val="none"/>
        </w:rPr>
        <w:t xml:space="preserve">Designation: </w:t>
      </w:r>
      <w:r>
        <w:rPr>
          <w:b/>
          <w:bCs/>
          <w:u w:val="none"/>
        </w:rPr>
        <w:t>Engineer</w:t>
      </w:r>
    </w:p>
    <w:p>
      <w:pPr>
        <w:pStyle w:val="16"/>
        <w:rPr>
          <w:b/>
          <w:color w:val="auto"/>
          <w:sz w:val="22"/>
          <w:szCs w:val="22"/>
          <w:u w:val="none"/>
        </w:rPr>
      </w:pPr>
      <w:r>
        <w:rPr>
          <w:b/>
          <w:color w:val="auto"/>
          <w:sz w:val="22"/>
          <w:szCs w:val="22"/>
          <w:u w:val="none"/>
        </w:rPr>
        <w:t>Domain: Interfacing Application</w:t>
      </w:r>
    </w:p>
    <w:p>
      <w:pPr>
        <w:pStyle w:val="16"/>
        <w:rPr>
          <w:color w:val="auto"/>
          <w:sz w:val="22"/>
          <w:szCs w:val="22"/>
          <w:u w:val="none"/>
        </w:rPr>
      </w:pPr>
    </w:p>
    <w:p>
      <w:pPr>
        <w:pStyle w:val="16"/>
        <w:rPr>
          <w:b/>
          <w:bCs/>
          <w:color w:val="auto"/>
          <w:sz w:val="22"/>
          <w:szCs w:val="22"/>
        </w:rPr>
      </w:pPr>
      <w:r>
        <w:rPr>
          <w:b/>
          <w:bCs/>
          <w:color w:val="auto"/>
          <w:sz w:val="22"/>
          <w:szCs w:val="22"/>
        </w:rPr>
        <w:t>Description:</w:t>
      </w:r>
    </w:p>
    <w:p>
      <w:pPr>
        <w:spacing w:after="0" w:line="240" w:lineRule="auto"/>
        <w:ind w:left="207"/>
        <w:rPr>
          <w:rFonts w:ascii="Book Antiqua" w:cs="Arial" w:hAnsi="Book Antiqua"/>
        </w:rPr>
      </w:pPr>
      <w:r>
        <w:rPr>
          <w:rFonts w:ascii="Book Antiqua" w:cs="Arial" w:hAnsi="Book Antiqua"/>
        </w:rPr>
        <w:t xml:space="preserve">The GBST Shares application used is used by “brokers” (like ABN AMRO Morgan, JP Morgan,CMC and about 70 others) to manage investments on behalf of their clients, including trading shares on stock exchanges. </w:t>
      </w:r>
    </w:p>
    <w:p>
      <w:pPr>
        <w:spacing w:after="0" w:line="240" w:lineRule="auto"/>
        <w:ind w:left="207"/>
        <w:rPr>
          <w:rFonts w:ascii="Book Antiqua" w:cs="Arial" w:hAnsi="Book Antiqua"/>
        </w:rPr>
      </w:pPr>
    </w:p>
    <w:p>
      <w:pPr>
        <w:spacing w:after="0" w:line="240" w:lineRule="auto"/>
        <w:ind w:left="207"/>
        <w:rPr>
          <w:rFonts w:ascii="Book Antiqua" w:cs="Arial" w:hAnsi="Book Antiqua"/>
        </w:rPr>
      </w:pPr>
      <w:r>
        <w:rPr>
          <w:rFonts w:ascii="Book Antiqua" w:cs="Arial" w:hAnsi="Book Antiqua"/>
        </w:rPr>
        <w:t>ANZ can currently provide these brokers with ability to open V2Plus accounts where they get commission. All financial movement is done manually/fax or via Direct Entry, which incur delays and potentially dishonours. Failed trades reflect on the broker.</w:t>
      </w:r>
    </w:p>
    <w:p>
      <w:pPr>
        <w:spacing w:after="0" w:line="240" w:lineRule="auto"/>
        <w:ind w:left="207"/>
        <w:rPr>
          <w:rFonts w:ascii="Book Antiqua" w:cs="Arial" w:hAnsi="Book Antiqua"/>
        </w:rPr>
      </w:pPr>
    </w:p>
    <w:p>
      <w:pPr>
        <w:pStyle w:val="16"/>
        <w:rPr>
          <w:b/>
          <w:color w:val="auto"/>
          <w:sz w:val="22"/>
          <w:szCs w:val="22"/>
        </w:rPr>
      </w:pPr>
      <w:r>
        <w:rPr>
          <w:b/>
          <w:color w:val="auto"/>
          <w:sz w:val="22"/>
          <w:szCs w:val="22"/>
        </w:rPr>
        <w:t xml:space="preserve">Responsibilities: </w:t>
      </w:r>
    </w:p>
    <w:p>
      <w:pPr>
        <w:pStyle w:val="16"/>
        <w:numPr>
          <w:ilvl w:val="0"/>
          <w:numId w:val="4"/>
        </w:numPr>
        <w:rPr>
          <w:color w:val="auto"/>
          <w:sz w:val="22"/>
          <w:szCs w:val="22"/>
          <w:u w:val="none"/>
        </w:rPr>
      </w:pPr>
      <w:r>
        <w:rPr>
          <w:color w:val="auto"/>
          <w:sz w:val="22"/>
          <w:szCs w:val="22"/>
          <w:u w:val="none"/>
        </w:rPr>
        <w:t>Monitoring the services on windows platform.</w:t>
      </w:r>
    </w:p>
    <w:p>
      <w:pPr>
        <w:pStyle w:val="16"/>
        <w:numPr>
          <w:ilvl w:val="0"/>
          <w:numId w:val="4"/>
        </w:numPr>
        <w:rPr>
          <w:color w:val="auto"/>
          <w:sz w:val="22"/>
          <w:szCs w:val="22"/>
          <w:u w:val="none"/>
        </w:rPr>
      </w:pPr>
      <w:r>
        <w:rPr>
          <w:color w:val="auto"/>
          <w:sz w:val="22"/>
          <w:szCs w:val="22"/>
          <w:u w:val="none"/>
        </w:rPr>
        <w:t>Implementing &amp; verifying monthly patches.</w:t>
      </w:r>
    </w:p>
    <w:p>
      <w:pPr>
        <w:pStyle w:val="16"/>
        <w:numPr>
          <w:ilvl w:val="0"/>
          <w:numId w:val="4"/>
        </w:numPr>
        <w:rPr>
          <w:color w:val="auto"/>
          <w:sz w:val="22"/>
          <w:szCs w:val="22"/>
          <w:u w:val="none"/>
        </w:rPr>
      </w:pPr>
      <w:r>
        <w:rPr>
          <w:color w:val="auto"/>
          <w:sz w:val="22"/>
          <w:szCs w:val="22"/>
          <w:u w:val="none"/>
        </w:rPr>
        <w:t>SSL certificate renewals by communicating with client.</w:t>
      </w:r>
    </w:p>
    <w:p>
      <w:pPr>
        <w:pStyle w:val="16"/>
        <w:numPr>
          <w:ilvl w:val="0"/>
          <w:numId w:val="4"/>
        </w:numPr>
        <w:rPr>
          <w:color w:val="auto"/>
          <w:sz w:val="22"/>
          <w:szCs w:val="22"/>
          <w:u w:val="none"/>
        </w:rPr>
      </w:pPr>
      <w:r>
        <w:rPr>
          <w:color w:val="auto"/>
          <w:sz w:val="22"/>
          <w:szCs w:val="22"/>
          <w:u w:val="none"/>
        </w:rPr>
        <w:t>Handled several DR exercises.</w:t>
      </w:r>
    </w:p>
    <w:p>
      <w:pPr>
        <w:pStyle w:val="16"/>
        <w:numPr>
          <w:ilvl w:val="0"/>
          <w:numId w:val="4"/>
        </w:numPr>
        <w:rPr>
          <w:color w:val="auto"/>
          <w:sz w:val="22"/>
          <w:szCs w:val="22"/>
          <w:u w:val="none"/>
        </w:rPr>
      </w:pPr>
      <w:r>
        <w:rPr>
          <w:color w:val="auto"/>
          <w:sz w:val="22"/>
          <w:szCs w:val="22"/>
          <w:u w:val="none"/>
        </w:rPr>
        <w:t>Involved in various upgrades like MQ version, VMware etc.,</w:t>
      </w:r>
    </w:p>
    <w:p>
      <w:pPr>
        <w:pStyle w:val="16"/>
        <w:numPr>
          <w:ilvl w:val="0"/>
          <w:numId w:val="4"/>
        </w:numPr>
        <w:rPr>
          <w:color w:val="auto"/>
          <w:sz w:val="22"/>
          <w:szCs w:val="22"/>
          <w:u w:val="none"/>
        </w:rPr>
      </w:pPr>
      <w:r>
        <w:rPr>
          <w:color w:val="auto"/>
          <w:sz w:val="22"/>
          <w:szCs w:val="22"/>
          <w:u w:val="none"/>
        </w:rPr>
        <w:t>Communicating with client when they have any concerns and during the verifications.</w:t>
      </w:r>
    </w:p>
    <w:p>
      <w:pPr>
        <w:pStyle w:val="16"/>
        <w:rPr>
          <w:color w:val="auto"/>
          <w:sz w:val="22"/>
          <w:szCs w:val="22"/>
          <w:u w:val="none"/>
        </w:rPr>
      </w:pPr>
    </w:p>
    <w:p>
      <w:pPr>
        <w:pStyle w:val="16"/>
        <w:rPr>
          <w:b/>
          <w:color w:val="auto"/>
          <w:sz w:val="24"/>
          <w:szCs w:val="24"/>
        </w:rPr>
      </w:pPr>
      <w:r>
        <w:rPr>
          <w:b/>
          <w:color w:val="auto"/>
          <w:sz w:val="24"/>
          <w:szCs w:val="24"/>
        </w:rPr>
        <w:t>Project #3:</w:t>
      </w:r>
    </w:p>
    <w:p>
      <w:pPr>
        <w:pStyle w:val="16"/>
        <w:rPr>
          <w:b/>
          <w:color w:val="auto"/>
          <w:sz w:val="22"/>
          <w:szCs w:val="22"/>
        </w:rPr>
      </w:pPr>
      <w:r>
        <w:rPr>
          <w:b/>
          <w:color w:val="auto"/>
          <w:sz w:val="22"/>
          <w:szCs w:val="22"/>
        </w:rPr>
        <w:t xml:space="preserve"> </w:t>
      </w:r>
    </w:p>
    <w:p>
      <w:pPr>
        <w:pStyle w:val="16"/>
        <w:rPr>
          <w:b/>
          <w:color w:val="auto"/>
          <w:sz w:val="22"/>
          <w:szCs w:val="22"/>
          <w:u w:val="none"/>
        </w:rPr>
      </w:pPr>
      <w:r>
        <w:rPr>
          <w:b/>
          <w:color w:val="auto"/>
          <w:sz w:val="22"/>
          <w:szCs w:val="22"/>
          <w:u w:val="none"/>
        </w:rPr>
        <w:t xml:space="preserve">Name: MIDS+ </w:t>
      </w:r>
    </w:p>
    <w:p>
      <w:pPr>
        <w:pStyle w:val="16"/>
        <w:rPr>
          <w:b/>
          <w:color w:val="auto"/>
          <w:sz w:val="22"/>
          <w:szCs w:val="22"/>
          <w:u w:val="none"/>
        </w:rPr>
      </w:pPr>
      <w:r>
        <w:rPr>
          <w:b/>
          <w:color w:val="auto"/>
          <w:sz w:val="22"/>
          <w:szCs w:val="22"/>
          <w:u w:val="none"/>
        </w:rPr>
        <w:t>Organization: Magna Infotech</w:t>
      </w:r>
    </w:p>
    <w:p>
      <w:pPr>
        <w:pStyle w:val="16"/>
        <w:rPr>
          <w:b/>
          <w:color w:val="auto"/>
          <w:sz w:val="22"/>
          <w:szCs w:val="22"/>
          <w:u w:val="none"/>
        </w:rPr>
      </w:pPr>
      <w:r>
        <w:rPr>
          <w:b/>
          <w:color w:val="auto"/>
          <w:sz w:val="22"/>
          <w:szCs w:val="22"/>
          <w:u w:val="none"/>
        </w:rPr>
        <w:t xml:space="preserve">Client: </w:t>
      </w:r>
      <w:r>
        <w:rPr>
          <w:rFonts w:cs="Tahoma"/>
          <w:b/>
          <w:bCs/>
          <w:sz w:val="22"/>
          <w:szCs w:val="22"/>
          <w:u w:val="none"/>
          <w:lang w:eastAsia="en-AU"/>
        </w:rPr>
        <w:t>ANZ Operations and Technology Pvt. Ltd.</w:t>
      </w:r>
      <w:r>
        <w:rPr>
          <w:rFonts w:cs="Tahoma"/>
          <w:b/>
          <w:bCs/>
          <w:sz w:val="22"/>
          <w:szCs w:val="22"/>
          <w:lang w:eastAsia="en-AU"/>
        </w:rPr>
        <w:t xml:space="preserve"> </w:t>
      </w:r>
      <w:r>
        <w:rPr>
          <w:b/>
          <w:color w:val="auto"/>
          <w:sz w:val="24"/>
          <w:szCs w:val="24"/>
          <w:u w:val="none"/>
        </w:rPr>
        <w:t xml:space="preserve"> </w:t>
      </w:r>
    </w:p>
    <w:p>
      <w:pPr>
        <w:pStyle w:val="16"/>
        <w:rPr>
          <w:b/>
          <w:color w:val="auto"/>
          <w:sz w:val="22"/>
          <w:szCs w:val="22"/>
          <w:u w:val="none"/>
        </w:rPr>
      </w:pPr>
      <w:r>
        <w:rPr>
          <w:b/>
          <w:color w:val="auto"/>
          <w:sz w:val="22"/>
          <w:szCs w:val="22"/>
          <w:u w:val="none"/>
        </w:rPr>
        <w:t xml:space="preserve">Duration:  May 2016 – Oct 2019              </w:t>
      </w:r>
    </w:p>
    <w:p>
      <w:pPr>
        <w:pStyle w:val="16"/>
        <w:rPr>
          <w:b/>
          <w:color w:val="auto"/>
          <w:sz w:val="22"/>
          <w:szCs w:val="22"/>
          <w:u w:val="none"/>
        </w:rPr>
      </w:pPr>
      <w:r>
        <w:rPr>
          <w:b/>
          <w:color w:val="auto"/>
          <w:sz w:val="22"/>
          <w:szCs w:val="22"/>
          <w:u w:val="none"/>
        </w:rPr>
        <w:t xml:space="preserve">Designation: </w:t>
      </w:r>
      <w:r>
        <w:rPr>
          <w:b/>
          <w:bCs/>
          <w:u w:val="none"/>
        </w:rPr>
        <w:t>Technical Analyst</w:t>
      </w:r>
    </w:p>
    <w:p>
      <w:pPr>
        <w:pStyle w:val="16"/>
        <w:rPr>
          <w:b/>
          <w:color w:val="auto"/>
          <w:sz w:val="22"/>
          <w:szCs w:val="22"/>
          <w:u w:val="none"/>
        </w:rPr>
      </w:pPr>
      <w:r>
        <w:rPr>
          <w:b/>
          <w:color w:val="auto"/>
          <w:sz w:val="22"/>
          <w:szCs w:val="22"/>
          <w:u w:val="none"/>
        </w:rPr>
        <w:t xml:space="preserve">Domain: </w:t>
      </w:r>
      <w:r>
        <w:rPr>
          <w:b/>
          <w:color w:val="auto"/>
          <w:sz w:val="22"/>
          <w:szCs w:val="22"/>
          <w:u w:val="none"/>
          <w:lang w:val="en-AU"/>
        </w:rPr>
        <w:t>Institutional Banking</w:t>
      </w:r>
    </w:p>
    <w:p>
      <w:pPr>
        <w:pStyle w:val="16"/>
        <w:rPr>
          <w:b/>
          <w:color w:val="auto"/>
          <w:sz w:val="22"/>
          <w:szCs w:val="22"/>
          <w:u w:val="none"/>
        </w:rPr>
      </w:pPr>
    </w:p>
    <w:p>
      <w:pPr>
        <w:pStyle w:val="16"/>
        <w:rPr>
          <w:color w:val="auto"/>
          <w:sz w:val="22"/>
          <w:szCs w:val="22"/>
          <w:u w:val="none"/>
        </w:rPr>
      </w:pPr>
      <w:r>
        <w:rPr>
          <w:b/>
          <w:color w:val="auto"/>
          <w:sz w:val="22"/>
          <w:szCs w:val="22"/>
        </w:rPr>
        <w:t xml:space="preserve">Description: </w:t>
      </w:r>
      <w:r>
        <w:rPr>
          <w:color w:val="auto"/>
          <w:sz w:val="22"/>
          <w:szCs w:val="22"/>
          <w:u w:val="none"/>
        </w:rPr>
        <w:t>We support nearly 7 applications (MIDS, Vostro, CIA, IEB, CTB, Retail) comes under institutional Banking.</w:t>
      </w:r>
    </w:p>
    <w:p>
      <w:pPr>
        <w:pStyle w:val="16"/>
        <w:rPr>
          <w:color w:val="auto"/>
          <w:sz w:val="22"/>
          <w:szCs w:val="22"/>
          <w:u w:val="none"/>
        </w:rPr>
      </w:pPr>
    </w:p>
    <w:p>
      <w:pPr>
        <w:pStyle w:val="16"/>
        <w:rPr>
          <w:color w:val="auto"/>
          <w:sz w:val="22"/>
          <w:szCs w:val="22"/>
          <w:u w:val="none"/>
        </w:rPr>
      </w:pPr>
      <w:r>
        <w:rPr>
          <w:color w:val="auto"/>
          <w:sz w:val="22"/>
          <w:szCs w:val="22"/>
          <w:u w:val="none"/>
        </w:rPr>
        <w:t>Institutional banking involves sending SWIFT messages from Bank to Bank. Retail banking in the sense Personal Banking.</w:t>
      </w:r>
    </w:p>
    <w:p>
      <w:pPr>
        <w:pStyle w:val="16"/>
        <w:rPr>
          <w:b/>
          <w:color w:val="auto"/>
          <w:sz w:val="22"/>
          <w:szCs w:val="22"/>
        </w:rPr>
      </w:pPr>
    </w:p>
    <w:p>
      <w:pPr>
        <w:pStyle w:val="16"/>
        <w:rPr>
          <w:b/>
          <w:color w:val="auto"/>
          <w:sz w:val="22"/>
          <w:szCs w:val="22"/>
        </w:rPr>
      </w:pPr>
      <w:r>
        <w:rPr>
          <w:b/>
          <w:color w:val="auto"/>
          <w:sz w:val="22"/>
          <w:szCs w:val="22"/>
        </w:rPr>
        <w:t xml:space="preserve">Responsibilities: </w:t>
      </w:r>
    </w:p>
    <w:p>
      <w:pPr>
        <w:pStyle w:val="16"/>
        <w:rPr>
          <w:color w:val="auto"/>
          <w:sz w:val="22"/>
          <w:szCs w:val="22"/>
          <w:u w:val="none"/>
        </w:rPr>
      </w:pPr>
    </w:p>
    <w:p>
      <w:pPr>
        <w:pStyle w:val="16"/>
        <w:rPr>
          <w:color w:val="auto"/>
          <w:sz w:val="22"/>
          <w:szCs w:val="22"/>
          <w:u w:val="none"/>
        </w:rPr>
      </w:pPr>
      <w:r>
        <w:rPr>
          <w:color w:val="auto"/>
          <w:sz w:val="22"/>
          <w:szCs w:val="22"/>
          <w:u w:val="none"/>
        </w:rPr>
        <w:t xml:space="preserve">1. Cross skill in understanding systems interfaces and criticality and impact. </w:t>
      </w:r>
    </w:p>
    <w:p>
      <w:pPr>
        <w:pStyle w:val="16"/>
        <w:rPr>
          <w:color w:val="auto"/>
          <w:sz w:val="22"/>
          <w:szCs w:val="22"/>
          <w:u w:val="none"/>
        </w:rPr>
      </w:pPr>
      <w:r>
        <w:rPr>
          <w:color w:val="auto"/>
          <w:sz w:val="22"/>
          <w:szCs w:val="22"/>
          <w:u w:val="none"/>
        </w:rPr>
        <w:t xml:space="preserve">2. Document EOM &amp; EOY process with all the critical file transfers &amp; activities. </w:t>
      </w:r>
    </w:p>
    <w:p>
      <w:pPr>
        <w:pStyle w:val="16"/>
        <w:rPr>
          <w:color w:val="auto"/>
          <w:sz w:val="22"/>
          <w:szCs w:val="22"/>
          <w:u w:val="none"/>
        </w:rPr>
      </w:pPr>
      <w:r>
        <w:rPr>
          <w:color w:val="auto"/>
          <w:sz w:val="22"/>
          <w:szCs w:val="22"/>
          <w:u w:val="none"/>
        </w:rPr>
        <w:t>3. Report on recurring incidents and run the fortnightly problem records priority meeting and follow up action items closely to closure.</w:t>
      </w:r>
    </w:p>
    <w:p>
      <w:pPr>
        <w:pStyle w:val="16"/>
        <w:rPr>
          <w:color w:val="auto"/>
          <w:sz w:val="22"/>
          <w:szCs w:val="22"/>
          <w:u w:val="none"/>
        </w:rPr>
      </w:pPr>
      <w:r>
        <w:rPr>
          <w:color w:val="auto"/>
          <w:sz w:val="22"/>
          <w:szCs w:val="22"/>
          <w:u w:val="none"/>
        </w:rPr>
        <w:t xml:space="preserve">4. Send WIP (Work In Progress) report every week. </w:t>
      </w:r>
    </w:p>
    <w:p>
      <w:pPr>
        <w:pStyle w:val="16"/>
        <w:rPr>
          <w:color w:val="auto"/>
          <w:sz w:val="22"/>
          <w:szCs w:val="22"/>
          <w:u w:val="none"/>
        </w:rPr>
      </w:pPr>
      <w:r>
        <w:rPr>
          <w:color w:val="auto"/>
          <w:sz w:val="22"/>
          <w:szCs w:val="22"/>
          <w:u w:val="none"/>
        </w:rPr>
        <w:t xml:space="preserve">5.  Conduct every month Problem records prioritisation meeting and assign to team member. </w:t>
      </w:r>
    </w:p>
    <w:p>
      <w:pPr>
        <w:pStyle w:val="16"/>
        <w:rPr>
          <w:color w:val="auto"/>
          <w:sz w:val="22"/>
          <w:szCs w:val="22"/>
          <w:u w:val="none"/>
        </w:rPr>
      </w:pPr>
      <w:r>
        <w:rPr>
          <w:color w:val="auto"/>
          <w:sz w:val="22"/>
          <w:szCs w:val="22"/>
          <w:u w:val="none"/>
        </w:rPr>
        <w:t xml:space="preserve">6.  Follow change management process to implement any changes. </w:t>
      </w:r>
    </w:p>
    <w:p>
      <w:pPr>
        <w:pStyle w:val="16"/>
        <w:rPr>
          <w:color w:val="auto"/>
          <w:sz w:val="22"/>
          <w:szCs w:val="22"/>
          <w:u w:val="none"/>
        </w:rPr>
      </w:pPr>
      <w:r>
        <w:rPr>
          <w:color w:val="auto"/>
          <w:sz w:val="22"/>
          <w:szCs w:val="22"/>
          <w:u w:val="none"/>
        </w:rPr>
        <w:t>7. Participating in the team meetings, process improvement activities and Major Disaster Recovery Exercise and review support handover.</w:t>
      </w:r>
    </w:p>
    <w:p>
      <w:pPr>
        <w:pStyle w:val="16"/>
        <w:rPr>
          <w:color w:val="auto"/>
          <w:sz w:val="22"/>
          <w:szCs w:val="22"/>
          <w:u w:val="none"/>
        </w:rPr>
      </w:pPr>
      <w:r>
        <w:rPr>
          <w:color w:val="auto"/>
          <w:sz w:val="22"/>
          <w:szCs w:val="22"/>
          <w:u w:val="none"/>
        </w:rPr>
        <w:t>8. Job monitoring using ROBOT.</w:t>
      </w:r>
    </w:p>
    <w:p>
      <w:pPr>
        <w:pStyle w:val="16"/>
        <w:rPr>
          <w:color w:val="auto"/>
          <w:sz w:val="22"/>
          <w:szCs w:val="22"/>
          <w:u w:val="none"/>
        </w:rPr>
      </w:pPr>
      <w:r>
        <w:rPr>
          <w:color w:val="auto"/>
          <w:sz w:val="22"/>
          <w:szCs w:val="22"/>
          <w:u w:val="none"/>
        </w:rPr>
        <w:t>9. Analysing the code based on business requirement and doing minor code changes.</w:t>
      </w:r>
    </w:p>
    <w:p>
      <w:pPr>
        <w:pStyle w:val="16"/>
        <w:rPr>
          <w:color w:val="auto"/>
          <w:sz w:val="22"/>
          <w:szCs w:val="22"/>
          <w:u w:val="none"/>
        </w:rPr>
      </w:pPr>
    </w:p>
    <w:p>
      <w:pPr>
        <w:pStyle w:val="16"/>
        <w:rPr>
          <w:b/>
          <w:bCs/>
          <w:color w:val="auto"/>
          <w:sz w:val="24"/>
          <w:szCs w:val="24"/>
        </w:rPr>
      </w:pPr>
      <w:r>
        <w:rPr>
          <w:b/>
          <w:bCs/>
          <w:color w:val="auto"/>
          <w:sz w:val="24"/>
          <w:szCs w:val="24"/>
        </w:rPr>
        <w:t>Project #4:</w:t>
      </w:r>
    </w:p>
    <w:p>
      <w:pPr>
        <w:pStyle w:val="16"/>
        <w:rPr>
          <w:color w:val="auto"/>
          <w:sz w:val="22"/>
          <w:szCs w:val="22"/>
          <w:u w:val="none"/>
        </w:rPr>
      </w:pPr>
    </w:p>
    <w:p>
      <w:pPr>
        <w:pStyle w:val="16"/>
        <w:rPr>
          <w:b/>
          <w:color w:val="auto"/>
          <w:sz w:val="22"/>
          <w:szCs w:val="22"/>
          <w:u w:val="none"/>
        </w:rPr>
      </w:pPr>
      <w:r>
        <w:rPr>
          <w:b/>
          <w:color w:val="auto"/>
          <w:sz w:val="22"/>
          <w:szCs w:val="22"/>
          <w:u w:val="none"/>
        </w:rPr>
        <w:t xml:space="preserve">Name: Allianz Life Insurance </w:t>
      </w:r>
    </w:p>
    <w:p>
      <w:pPr>
        <w:pStyle w:val="16"/>
        <w:rPr>
          <w:b/>
          <w:color w:val="auto"/>
          <w:sz w:val="24"/>
          <w:szCs w:val="24"/>
          <w:u w:val="none"/>
        </w:rPr>
      </w:pPr>
      <w:r>
        <w:rPr>
          <w:b/>
          <w:color w:val="auto"/>
          <w:sz w:val="24"/>
          <w:szCs w:val="24"/>
          <w:u w:val="none"/>
        </w:rPr>
        <w:t xml:space="preserve">Organization: Rightpath Computer Technologies Pvt. Ltd.   </w:t>
      </w:r>
    </w:p>
    <w:p>
      <w:pPr>
        <w:pStyle w:val="16"/>
        <w:rPr>
          <w:b/>
          <w:color w:val="auto"/>
          <w:sz w:val="22"/>
          <w:szCs w:val="22"/>
          <w:u w:val="none"/>
        </w:rPr>
      </w:pPr>
      <w:r>
        <w:rPr>
          <w:b/>
          <w:color w:val="auto"/>
          <w:sz w:val="22"/>
          <w:szCs w:val="22"/>
          <w:u w:val="none"/>
        </w:rPr>
        <w:t xml:space="preserve">Duration: July 2013 –May 2016                  </w:t>
      </w:r>
    </w:p>
    <w:p>
      <w:pPr>
        <w:pStyle w:val="16"/>
        <w:rPr>
          <w:b/>
          <w:color w:val="auto"/>
          <w:sz w:val="22"/>
          <w:szCs w:val="22"/>
          <w:u w:val="none"/>
        </w:rPr>
      </w:pPr>
      <w:r>
        <w:rPr>
          <w:b/>
          <w:color w:val="auto"/>
          <w:sz w:val="22"/>
          <w:szCs w:val="22"/>
          <w:u w:val="none"/>
        </w:rPr>
        <w:t>Designation: AS400 Developer</w:t>
      </w:r>
    </w:p>
    <w:p>
      <w:pPr>
        <w:pStyle w:val="16"/>
        <w:rPr>
          <w:b/>
          <w:color w:val="auto"/>
          <w:sz w:val="22"/>
          <w:szCs w:val="22"/>
          <w:u w:val="none"/>
        </w:rPr>
      </w:pPr>
      <w:r>
        <w:rPr>
          <w:b/>
          <w:color w:val="auto"/>
          <w:sz w:val="22"/>
          <w:szCs w:val="22"/>
          <w:u w:val="none"/>
        </w:rPr>
        <w:t xml:space="preserve">Domain: Insurance </w:t>
      </w:r>
    </w:p>
    <w:p>
      <w:pPr>
        <w:pStyle w:val="16"/>
        <w:rPr>
          <w:b/>
          <w:color w:val="auto"/>
          <w:sz w:val="22"/>
          <w:szCs w:val="22"/>
          <w:u w:val="none"/>
        </w:rPr>
      </w:pPr>
    </w:p>
    <w:p>
      <w:pPr>
        <w:pStyle w:val="16"/>
        <w:rPr>
          <w:b/>
          <w:color w:val="auto"/>
          <w:sz w:val="22"/>
          <w:szCs w:val="22"/>
        </w:rPr>
      </w:pPr>
      <w:r>
        <w:rPr>
          <w:b/>
          <w:color w:val="auto"/>
          <w:sz w:val="22"/>
          <w:szCs w:val="22"/>
        </w:rPr>
        <w:t xml:space="preserve">Description: </w:t>
      </w:r>
    </w:p>
    <w:p>
      <w:pPr>
        <w:pStyle w:val="16"/>
        <w:rPr>
          <w:b/>
          <w:color w:val="auto"/>
          <w:sz w:val="22"/>
          <w:szCs w:val="22"/>
        </w:rPr>
      </w:pPr>
    </w:p>
    <w:p>
      <w:pPr>
        <w:autoSpaceDE w:val="0"/>
        <w:autoSpaceDN w:val="0"/>
        <w:adjustRightInd w:val="0"/>
        <w:ind w:firstLine="720"/>
        <w:jc w:val="both"/>
        <w:rPr>
          <w:rFonts w:ascii="Book Antiqua" w:cs="Arial" w:hAnsi="Book Antiqua"/>
          <w:color w:val="333333"/>
        </w:rPr>
      </w:pPr>
      <w:r>
        <w:rPr>
          <w:rFonts w:ascii="Book Antiqua" w:cs="Arial" w:hAnsi="Book Antiqua"/>
          <w:color w:val="333333"/>
        </w:rPr>
        <w:t>Allianz Life Insurance Company of North America (Allianz) offers an extensive portfolio of financial products, including fixed and variable annuities, life insurance policies, and long-term care insurance products. The company wished to concentrate on its core business and free up resources to focus on relationship-based activities rather than processing regular transactions. The changeover has resulted in considerable operational cost savings for Allianz, as well as a significant increase in service levels and consequently better customer satisfaction.</w:t>
      </w:r>
    </w:p>
    <w:p>
      <w:pPr>
        <w:pStyle w:val="16"/>
        <w:rPr>
          <w:b/>
          <w:color w:val="auto"/>
          <w:sz w:val="22"/>
          <w:szCs w:val="22"/>
        </w:rPr>
      </w:pPr>
    </w:p>
    <w:p>
      <w:pPr>
        <w:pStyle w:val="16"/>
        <w:rPr>
          <w:b/>
          <w:color w:val="auto"/>
          <w:sz w:val="22"/>
          <w:szCs w:val="22"/>
        </w:rPr>
      </w:pPr>
      <w:r>
        <w:rPr>
          <w:b/>
          <w:color w:val="auto"/>
          <w:sz w:val="22"/>
          <w:szCs w:val="22"/>
        </w:rPr>
        <w:t>Responsibilities:</w:t>
      </w:r>
    </w:p>
    <w:p>
      <w:pPr>
        <w:pStyle w:val="16"/>
        <w:rPr>
          <w:b/>
          <w:color w:val="auto"/>
          <w:sz w:val="22"/>
          <w:szCs w:val="22"/>
          <w:u w:val="none"/>
        </w:rPr>
      </w:pPr>
    </w:p>
    <w:p>
      <w:pPr>
        <w:pStyle w:val="16"/>
        <w:numPr>
          <w:ilvl w:val="0"/>
          <w:numId w:val="5"/>
        </w:numPr>
        <w:rPr>
          <w:color w:val="auto"/>
          <w:sz w:val="22"/>
          <w:szCs w:val="22"/>
          <w:u w:val="none"/>
        </w:rPr>
      </w:pPr>
      <w:r>
        <w:rPr>
          <w:color w:val="auto"/>
          <w:sz w:val="22"/>
          <w:szCs w:val="22"/>
          <w:u w:val="none"/>
        </w:rPr>
        <w:t>I was part of team which normally handle enhancement kind of work requests.</w:t>
      </w:r>
    </w:p>
    <w:p>
      <w:pPr>
        <w:pStyle w:val="16"/>
        <w:numPr>
          <w:ilvl w:val="0"/>
          <w:numId w:val="6"/>
        </w:numPr>
        <w:rPr>
          <w:color w:val="auto"/>
          <w:sz w:val="22"/>
          <w:szCs w:val="22"/>
          <w:u w:val="none"/>
        </w:rPr>
      </w:pPr>
      <w:r>
        <w:rPr>
          <w:color w:val="auto"/>
          <w:sz w:val="22"/>
          <w:szCs w:val="22"/>
          <w:u w:val="none"/>
        </w:rPr>
        <w:t xml:space="preserve">Analyse the requirements and provide the optimum solution to Business. </w:t>
      </w:r>
    </w:p>
    <w:p>
      <w:pPr>
        <w:pStyle w:val="16"/>
        <w:numPr>
          <w:ilvl w:val="0"/>
          <w:numId w:val="6"/>
        </w:numPr>
        <w:rPr>
          <w:color w:val="auto"/>
          <w:sz w:val="22"/>
          <w:szCs w:val="22"/>
          <w:u w:val="none"/>
        </w:rPr>
      </w:pPr>
      <w:r>
        <w:rPr>
          <w:color w:val="auto"/>
          <w:sz w:val="22"/>
          <w:szCs w:val="22"/>
          <w:u w:val="none"/>
        </w:rPr>
        <w:t xml:space="preserve">Doing the Coding and performing Unit testing.  </w:t>
      </w:r>
    </w:p>
    <w:p>
      <w:pPr>
        <w:pStyle w:val="16"/>
        <w:numPr>
          <w:ilvl w:val="0"/>
          <w:numId w:val="6"/>
        </w:numPr>
        <w:rPr>
          <w:color w:val="auto"/>
          <w:sz w:val="22"/>
          <w:szCs w:val="22"/>
          <w:u w:val="none"/>
        </w:rPr>
      </w:pPr>
      <w:r>
        <w:rPr>
          <w:color w:val="auto"/>
          <w:sz w:val="22"/>
          <w:szCs w:val="22"/>
          <w:u w:val="none"/>
        </w:rPr>
        <w:t xml:space="preserve">Prepare the Unit test plan and release installation document. </w:t>
      </w:r>
    </w:p>
    <w:p>
      <w:pPr>
        <w:pStyle w:val="16"/>
        <w:numPr>
          <w:ilvl w:val="0"/>
          <w:numId w:val="6"/>
        </w:numPr>
        <w:rPr>
          <w:color w:val="auto"/>
          <w:sz w:val="22"/>
          <w:szCs w:val="22"/>
          <w:u w:val="none"/>
        </w:rPr>
      </w:pPr>
      <w:r>
        <w:rPr>
          <w:color w:val="auto"/>
          <w:sz w:val="22"/>
          <w:szCs w:val="22"/>
          <w:u w:val="none"/>
        </w:rPr>
        <w:t>Providing support during the release/implementation for applications.</w:t>
      </w:r>
    </w:p>
    <w:p>
      <w:pPr>
        <w:pStyle w:val="16"/>
        <w:numPr>
          <w:ilvl w:val="0"/>
          <w:numId w:val="6"/>
        </w:numPr>
        <w:tabs>
          <w:tab w:val="left" w:pos="4785"/>
        </w:tabs>
        <w:rPr>
          <w:color w:val="auto"/>
          <w:sz w:val="22"/>
          <w:szCs w:val="22"/>
          <w:u w:val="none"/>
        </w:rPr>
      </w:pPr>
      <w:r>
        <w:rPr>
          <w:color w:val="auto"/>
          <w:sz w:val="22"/>
          <w:szCs w:val="22"/>
          <w:u w:val="none"/>
        </w:rPr>
        <w:t>Review the other request documents, code.</w:t>
        <w:tab/>
      </w:r>
    </w:p>
    <w:p>
      <w:pPr>
        <w:pStyle w:val="16"/>
        <w:numPr>
          <w:ilvl w:val="0"/>
          <w:numId w:val="6"/>
        </w:numPr>
        <w:rPr>
          <w:color w:val="auto"/>
          <w:sz w:val="22"/>
          <w:szCs w:val="22"/>
          <w:u w:val="none"/>
        </w:rPr>
      </w:pPr>
      <w:r>
        <w:rPr>
          <w:color w:val="auto"/>
          <w:sz w:val="22"/>
          <w:szCs w:val="22"/>
          <w:u w:val="none"/>
        </w:rPr>
        <w:t>Participating in the team meetings and process improvement activities.</w:t>
      </w:r>
    </w:p>
    <w:p>
      <w:pPr>
        <w:shd w:val="clear" w:color="auto" w:fill="FFFFFF"/>
        <w:spacing w:before="100" w:beforeAutospacing="1" w:after="100" w:afterAutospacing="1" w:line="240" w:lineRule="auto"/>
        <w:rPr>
          <w:rFonts w:ascii="Book Antiqua" w:eastAsia="Times New Roman" w:cs="Arial" w:hAnsi="Book Antiqua"/>
          <w:color w:val="3B3B3B"/>
          <w:sz w:val="24"/>
          <w:szCs w:val="24"/>
          <w:lang w:val="en-US"/>
        </w:rPr>
      </w:pPr>
    </w:p>
    <w:p>
      <w:pPr>
        <w:pStyle w:val="16"/>
        <w:rPr>
          <w:color w:val="auto"/>
          <w:sz w:val="22"/>
          <w:szCs w:val="22"/>
          <w:u w:val="none"/>
        </w:rPr>
      </w:pPr>
    </w:p>
    <w:p>
      <w:pPr>
        <w:pStyle w:val="16"/>
        <w:rPr>
          <w:color w:val="auto"/>
          <w:sz w:val="22"/>
          <w:szCs w:val="22"/>
          <w:u w:val="none"/>
        </w:rPr>
      </w:pPr>
    </w:p>
    <w:p>
      <w:pPr>
        <w:pStyle w:val="16"/>
        <w:ind w:left="360"/>
        <w:rPr>
          <w:sz w:val="22"/>
          <w:szCs w:val="22"/>
          <w:u w:val="none"/>
        </w:rPr>
      </w:pPr>
      <w:r>
        <w:rPr>
          <w:color w:val="auto"/>
          <w:sz w:val="22"/>
          <w:szCs w:val="22"/>
          <w:u w:val="none"/>
        </w:rPr>
        <w:tab/>
        <w:tab/>
      </w:r>
    </w:p>
    <w:sectPr>
      <w:pgSz w:w="12240" w:h="15840"/>
      <w:pgMar w:top="899" w:right="1800" w:bottom="1260" w:left="1800" w:header="720" w:footer="720" w:gutter="0"/>
      <w:docGrid w:linePitch="360" w:charSpace="0"/>
    </w:sectPr>
  </w:body>
</w:document>
</file>

<file path=word/fontTable.xml><?xml version="1.0" encoding="utf-8"?>
<w:fonts xmlns:w="http://schemas.openxmlformats.org/wordprocessingml/2006/main" xmlns:r="http://schemas.openxmlformats.org/officeDocument/2006/relationships">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panose1 w:val="00000000000000000000"/>
    <w:charset w:val="00"/>
    <w:family w:val="auto"/>
    <w:pitch w:val="variable"/>
    <w:sig w:usb0="00000000" w:usb1="00000000" w:usb2="00000000" w:usb3="00000000" w:csb0="00000000" w:csb1="00000000"/>
  </w:font>
  <w:font w:name="Droid Sans">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2C056502"/>
    <w:multiLevelType w:val="hybridMultilevel"/>
    <w:tmpl w:val="98E280C8"/>
    <w:lvl w:ilvl="0">
      <w:start w:val="1"/>
      <w:numFmt w:val="bullet"/>
      <w:lvlRestart w:val="0"/>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8C10B38"/>
    <w:multiLevelType w:val="hybridMultilevel"/>
    <w:tmpl w:val="85E891EC"/>
    <w:lvl w:ilvl="0">
      <w:start w:val="1"/>
      <w:numFmt w:val="bullet"/>
      <w:lvlRestart w:val="0"/>
      <w:lvlText w:val=""/>
      <w:lvlJc w:val="left"/>
      <w:pPr>
        <w:tabs>
          <w:tab w:val="num" w:pos="360"/>
        </w:tabs>
        <w:ind w:left="36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24977075"/>
    <w:multiLevelType w:val="hybridMultilevel"/>
    <w:tmpl w:val="A20AE974"/>
    <w:lvl w:ilvl="0">
      <w:start w:val="1"/>
      <w:numFmt w:val="decimal"/>
      <w:lvlRestart w:val="0"/>
      <w:lvlText w:val="%1)"/>
      <w:lvlJc w:val="left"/>
      <w:pPr>
        <w:tabs>
          <w:tab w:val="num" w:pos="0"/>
        </w:tabs>
        <w:ind w:left="720" w:hanging="360"/>
      </w:pPr>
      <w:rPr>
        <w:rFonts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nsid w:val="60F01928"/>
    <w:multiLevelType w:val="hybridMultilevel"/>
    <w:tmpl w:val="88E4055E"/>
    <w:lvl w:ilvl="0">
      <w:start w:val="1"/>
      <w:numFmt w:val="bullet"/>
      <w:lvlRestart w:val="0"/>
      <w:lvlText w:val=""/>
      <w:lvlJc w:val="left"/>
      <w:pPr>
        <w:tabs>
          <w:tab w:val="num" w:pos="0"/>
        </w:tabs>
        <w:ind w:left="720" w:hanging="360"/>
      </w:pPr>
      <w:rPr>
        <w:rFonts w:ascii="Symbol" w:hAnsi="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nsid w:val="3C24633C"/>
    <w:multiLevelType w:val="hybridMultilevel"/>
    <w:tmpl w:val="725A80D0"/>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5">
    <w:nsid w:val="0366038D"/>
    <w:multiLevelType w:val="hybridMultilevel"/>
    <w:tmpl w:val="B588BC24"/>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2"/>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200" w:line="276" w:lineRule="auto"/>
    </w:pPr>
    <w:rPr>
      <w:rFonts w:ascii="Droid Sans" w:eastAsia="Droid Sans" w:cs="Tahoma"/>
      <w:sz w:val="22"/>
      <w:szCs w:val="22"/>
      <w:lang w:val="en-AU"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character" w:styleId="15">
    <w:name w:val="Hyperlink"/>
    <w:basedOn w:val="10"/>
    <w:rPr>
      <w:color w:val="0000FF"/>
      <w:u w:val="single"/>
    </w:rPr>
  </w:style>
  <w:style w:type="paragraph" w:customStyle="1" w:styleId="16">
    <w:name w:val="Normal + Book Antiqua,10 pt,Justified"/>
    <w:basedOn w:val="0"/>
    <w:pPr>
      <w:spacing w:after="0" w:line="240" w:lineRule="auto"/>
    </w:pPr>
    <w:rPr>
      <w:rFonts w:ascii="Book Antiqua" w:eastAsia="Times New Roman" w:cs="Arial" w:hAnsi="Book Antiqua"/>
      <w:color w:val="000000"/>
      <w:sz w:val="20"/>
      <w:szCs w:val="20"/>
      <w:u w:val="single"/>
      <w:lang w:val="en-GB" w:eastAsia="en-GB"/>
    </w:rPr>
  </w:style>
  <w:style w:type="paragraph" w:customStyle="1" w:styleId="17">
    <w:name w:val="List Paragraph"/>
    <w:basedOn w:val="0"/>
    <w:pPr>
      <w:ind w:left="720"/>
      <w:contextualSpacing/>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fontTable" Target="fontTable.xml"/></Relationships>
</file>

<file path=docProps/app.xml><?xml version="1.0" encoding="utf-8"?>
<Properties xmlns="http://schemas.openxmlformats.org/officeDocument/2006/extended-properties">
  <Template>Normal.eit</Template>
  <TotalTime>106</TotalTime>
  <Application>Yozo_Office</Application>
  <Pages>5</Pages>
  <Words>1017</Words>
  <Characters>5939</Characters>
  <Lines>171</Lines>
  <Paragraphs>109</Paragraphs>
  <CharactersWithSpaces>7076</CharactersWithSpaces>
  <Company>ANZ</Company>
</Properties>
</file>

<file path=docProps/core.xml><?xml version="1.0" encoding="utf-8"?>
<cp:coreProperties xmlns:cp="http://schemas.openxmlformats.org/package/2006/metadata/core-properties" xmlns:dc="http://purl.org/dc/elements/1.1/" xmlns:dcterms="http://purl.org/dc/terms/" xmlns:xsi="http://www.w3.org/2001/XMLSchema-instance">
  <dc:creator>Galla, Anusha</dc:creator>
  <cp:lastModifiedBy>vivo user</cp:lastModifiedBy>
  <cp:revision>16</cp:revision>
  <dcterms:created xsi:type="dcterms:W3CDTF">2018-02-14T14:11:00Z</dcterms:created>
  <dcterms:modified xsi:type="dcterms:W3CDTF">2023-08-20T02:26:51Z</dcterms:modified>
</cp:coreProperties>
</file>