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A791" w14:textId="7B98F372" w:rsidR="00C0408A" w:rsidRPr="00E20EBE" w:rsidRDefault="00BE4F38" w:rsidP="00C61650">
      <w:pPr>
        <w:shd w:val="clear" w:color="auto" w:fill="D9E2F3" w:themeFill="accent1" w:themeFillTint="33"/>
        <w:spacing w:after="0" w:line="240" w:lineRule="auto"/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</w:pPr>
      <w:r w:rsidRPr="00E20EBE">
        <w:rPr>
          <w:rFonts w:ascii="Arial Nova" w:eastAsia="Arial Unicode MS" w:hAnsi="Arial Nova" w:cs="Arial Unicode MS"/>
          <w:b/>
          <w:noProof/>
          <w:spacing w:val="24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29A70" wp14:editId="2F14A9BE">
                <wp:simplePos x="0" y="0"/>
                <wp:positionH relativeFrom="column">
                  <wp:posOffset>5283200</wp:posOffset>
                </wp:positionH>
                <wp:positionV relativeFrom="paragraph">
                  <wp:posOffset>-387350</wp:posOffset>
                </wp:positionV>
                <wp:extent cx="1504950" cy="15113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511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9047C" w14:textId="3315176E" w:rsidR="00BE4F38" w:rsidRDefault="00BE4F3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0B3A6" wp14:editId="72965F34">
                                  <wp:extent cx="822960" cy="914400"/>
                                  <wp:effectExtent l="304800" t="304800" r="320040" b="323850"/>
                                  <wp:docPr id="8" name="image1.png" descr="C:\Users\sk55138\Desktop\dipesh\thumbnail (1)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.png" descr="C:\Users\sk55138\Desktop\dipesh\thumbnail (1)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0" cy="914400"/>
                                          </a:xfrm>
                                          <a:prstGeom prst="round2DiagRect">
                                            <a:avLst>
                                              <a:gd name="adj1" fmla="val 16667"/>
                                              <a:gd name="adj2" fmla="val 0"/>
                                            </a:avLst>
                                          </a:prstGeom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254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29A7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6pt;margin-top:-30.5pt;width:118.5pt;height:1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" filled="f" strokecolor="white [3212]" strokeweight=".5pt">
                <v:textbox>
                  <w:txbxContent>
                    <w:p w14:paraId="60F9047C" w14:textId="3315176E" w:rsidR="00BE4F38" w:rsidRDefault="00BE4F38">
                      <w:r>
                        <w:rPr>
                          <w:noProof/>
                        </w:rPr>
                        <w:drawing>
                          <wp:inline distT="0" distB="0" distL="0" distR="0" wp14:anchorId="4B30B3A6" wp14:editId="72965F34">
                            <wp:extent cx="822960" cy="914400"/>
                            <wp:effectExtent l="304800" t="304800" r="320040" b="323850"/>
                            <wp:docPr id="8" name="image1.png" descr="C:\Users\sk55138\Desktop\dipesh\thumbnail (1)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.png" descr="C:\Users\sk55138\Desktop\dipesh\thumbnail (1).jp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0" cy="914400"/>
                                    </a:xfrm>
                                    <a:prstGeom prst="round2DiagRect">
                                      <a:avLst>
                                        <a:gd name="adj1" fmla="val 16667"/>
                                        <a:gd name="adj2" fmla="val 0"/>
                                      </a:avLst>
                                    </a:prstGeom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254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>LtCol</w:t>
      </w:r>
      <w:proofErr w:type="spellEnd"/>
      <w:r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 xml:space="preserve"> </w:t>
      </w:r>
      <w:proofErr w:type="spellStart"/>
      <w:r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>Dipesh</w:t>
      </w:r>
      <w:proofErr w:type="spellEnd"/>
      <w:r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 xml:space="preserve"> Kumar (</w:t>
      </w:r>
      <w:proofErr w:type="spellStart"/>
      <w:r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>Ret</w:t>
      </w:r>
      <w:r w:rsidR="00780C4D"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>ire</w:t>
      </w:r>
      <w:r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>d</w:t>
      </w:r>
      <w:proofErr w:type="spellEnd"/>
      <w:r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 xml:space="preserve">.) </w:t>
      </w:r>
      <w:r w:rsidR="00E81524"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 xml:space="preserve">  </w:t>
      </w:r>
    </w:p>
    <w:p w14:paraId="076A509A" w14:textId="054389BE" w:rsidR="00C0408A" w:rsidRPr="00E20EBE" w:rsidRDefault="007B0049" w:rsidP="009B2210">
      <w:pPr>
        <w:numPr>
          <w:ilvl w:val="0"/>
          <w:numId w:val="2"/>
        </w:numPr>
        <w:shd w:val="clear" w:color="auto" w:fill="D9E2F3" w:themeFill="accent1" w:themeFillTint="33"/>
        <w:spacing w:after="0" w:line="240" w:lineRule="auto"/>
        <w:jc w:val="both"/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</w:pPr>
      <w:hyperlink r:id="rId8">
        <w:r w:rsidR="00BE4F38" w:rsidRPr="00E20EBE">
          <w:rPr>
            <w:rFonts w:ascii="Arial Nova" w:eastAsia="Arial" w:hAnsi="Arial Nova"/>
            <w:b/>
            <w:color w:val="0000FF"/>
            <w:sz w:val="28"/>
            <w:szCs w:val="28"/>
            <w:u w:val="single"/>
          </w:rPr>
          <w:t>dipesh.shirolla@yahoo.com</w:t>
        </w:r>
      </w:hyperlink>
      <w:r w:rsidR="0059049B" w:rsidRPr="00E20EBE">
        <w:rPr>
          <w:rFonts w:ascii="Arial Nova" w:hAnsi="Arial Nova"/>
          <w:b/>
          <w:sz w:val="28"/>
          <w:szCs w:val="28"/>
        </w:rPr>
        <w:t xml:space="preserve"> | </w:t>
      </w:r>
      <w:r w:rsidR="00B70580" w:rsidRPr="00E20EBE">
        <w:rPr>
          <w:rFonts w:ascii="Arial Nova" w:eastAsia="Arial Unicode MS" w:hAnsi="Arial Nova" w:cs="Arial Unicode MS"/>
          <w:b/>
          <w:noProof/>
          <w:spacing w:val="24"/>
          <w:sz w:val="28"/>
          <w:szCs w:val="28"/>
        </w:rPr>
        <w:drawing>
          <wp:inline distT="0" distB="0" distL="0" distR="0" wp14:anchorId="7A403B3D" wp14:editId="0D2D7F96">
            <wp:extent cx="144000" cy="14400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93E" w:rsidRPr="00E20EBE">
        <w:rPr>
          <w:rFonts w:ascii="Arial Nova" w:hAnsi="Arial Nova"/>
          <w:b/>
          <w:sz w:val="28"/>
          <w:szCs w:val="28"/>
        </w:rPr>
        <w:t>+91-</w:t>
      </w:r>
      <w:r w:rsidR="00BE4F38" w:rsidRPr="00E20EBE">
        <w:rPr>
          <w:rFonts w:ascii="Arial Nova" w:eastAsia="Arial" w:hAnsi="Arial Nova"/>
          <w:b/>
          <w:sz w:val="28"/>
          <w:szCs w:val="28"/>
        </w:rPr>
        <w:t>9547742828</w:t>
      </w:r>
      <w:r w:rsidR="00771BDD"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 xml:space="preserve"> |</w:t>
      </w:r>
      <w:r w:rsidR="00B70580" w:rsidRPr="00E20EBE">
        <w:rPr>
          <w:rFonts w:ascii="Arial Nova" w:eastAsia="Arial Unicode MS" w:hAnsi="Arial Nova" w:cs="Arial Unicode MS"/>
          <w:b/>
          <w:noProof/>
          <w:spacing w:val="24"/>
          <w:sz w:val="28"/>
          <w:szCs w:val="28"/>
          <w:lang w:val="fr-FR"/>
        </w:rPr>
        <w:drawing>
          <wp:inline distT="0" distB="0" distL="0" distR="0" wp14:anchorId="25844AAD" wp14:editId="5F3196A1">
            <wp:extent cx="144000" cy="14400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BDD"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 xml:space="preserve"> </w:t>
      </w:r>
      <w:proofErr w:type="spellStart"/>
      <w:r w:rsidR="00771BDD" w:rsidRPr="00E20EBE">
        <w:rPr>
          <w:rFonts w:ascii="Arial Nova" w:eastAsia="Arial Unicode MS" w:hAnsi="Arial Nova" w:cs="Arial Unicode MS"/>
          <w:b/>
          <w:spacing w:val="24"/>
          <w:sz w:val="28"/>
          <w:szCs w:val="28"/>
          <w:lang w:val="fr-FR"/>
        </w:rPr>
        <w:t>NewDelhi</w:t>
      </w:r>
      <w:proofErr w:type="spellEnd"/>
    </w:p>
    <w:p w14:paraId="14A2DF24" w14:textId="77777777" w:rsidR="007204A6" w:rsidRPr="00E20EBE" w:rsidRDefault="007204A6" w:rsidP="007204A6">
      <w:pPr>
        <w:shd w:val="clear" w:color="auto" w:fill="FFFFFF"/>
        <w:spacing w:before="40" w:after="0" w:line="240" w:lineRule="auto"/>
        <w:jc w:val="center"/>
        <w:rPr>
          <w:rFonts w:ascii="Arial Nova" w:hAnsi="Arial Nova" w:cs="Lucida Sans Unicode"/>
          <w:b/>
          <w:color w:val="FFFFFF"/>
          <w:spacing w:val="20"/>
          <w:sz w:val="28"/>
          <w:szCs w:val="28"/>
        </w:rPr>
      </w:pPr>
    </w:p>
    <w:p w14:paraId="47572E96" w14:textId="4067C9C2" w:rsidR="00C0408A" w:rsidRPr="00E20EBE" w:rsidRDefault="00BE4F38" w:rsidP="00C0408A">
      <w:pPr>
        <w:shd w:val="clear" w:color="auto" w:fill="365F91"/>
        <w:spacing w:before="40" w:after="0" w:line="240" w:lineRule="auto"/>
        <w:jc w:val="center"/>
        <w:rPr>
          <w:rFonts w:ascii="Arial Nova" w:hAnsi="Arial Nova" w:cs="Lucida Sans Unicode"/>
          <w:b/>
          <w:color w:val="FFFFFF"/>
          <w:spacing w:val="20"/>
          <w:sz w:val="28"/>
          <w:szCs w:val="28"/>
        </w:rPr>
      </w:pPr>
      <w:r w:rsidRPr="00E20EBE">
        <w:rPr>
          <w:rFonts w:ascii="Arial Nova" w:hAnsi="Arial Nova" w:cs="Lucida Sans Unicode"/>
          <w:b/>
          <w:color w:val="FFFFFF"/>
          <w:spacing w:val="20"/>
          <w:sz w:val="28"/>
          <w:szCs w:val="28"/>
        </w:rPr>
        <w:t>Senior Level Assignment</w:t>
      </w:r>
    </w:p>
    <w:p w14:paraId="76A30768" w14:textId="2B026801" w:rsidR="009E6AA1" w:rsidRPr="00E20EBE" w:rsidRDefault="00506495" w:rsidP="009E6AA1">
      <w:pPr>
        <w:shd w:val="clear" w:color="auto" w:fill="DAEEF3"/>
        <w:spacing w:after="0" w:line="240" w:lineRule="auto"/>
        <w:jc w:val="center"/>
        <w:rPr>
          <w:rFonts w:ascii="Arial Nova" w:hAnsi="Arial Nova" w:cs="Lucida Sans Unicode"/>
          <w:b/>
          <w:iCs/>
          <w:spacing w:val="2"/>
          <w:sz w:val="28"/>
          <w:szCs w:val="28"/>
        </w:rPr>
      </w:pPr>
      <w:r>
        <w:rPr>
          <w:rFonts w:ascii="Arial Nova" w:hAnsi="Arial Nova" w:cs="Lucida Sans Unicode"/>
          <w:b/>
          <w:iCs/>
          <w:spacing w:val="2"/>
          <w:sz w:val="28"/>
          <w:szCs w:val="28"/>
        </w:rPr>
        <w:t xml:space="preserve">Talent Acquisition, </w:t>
      </w:r>
      <w:r w:rsidR="00E20EBE" w:rsidRPr="00E20EBE">
        <w:rPr>
          <w:rFonts w:ascii="Arial Nova" w:hAnsi="Arial Nova" w:cs="Lucida Sans Unicode"/>
          <w:b/>
          <w:iCs/>
          <w:spacing w:val="2"/>
          <w:sz w:val="28"/>
          <w:szCs w:val="28"/>
        </w:rPr>
        <w:t xml:space="preserve">H R Management &amp; </w:t>
      </w:r>
      <w:r w:rsidR="00B30180" w:rsidRPr="00E20EBE">
        <w:rPr>
          <w:rFonts w:ascii="Arial Nova" w:hAnsi="Arial Nova" w:cs="Lucida Sans Unicode"/>
          <w:b/>
          <w:iCs/>
          <w:spacing w:val="2"/>
          <w:sz w:val="28"/>
          <w:szCs w:val="28"/>
        </w:rPr>
        <w:t xml:space="preserve">Administration </w:t>
      </w:r>
    </w:p>
    <w:p w14:paraId="67601598" w14:textId="433A3AE5" w:rsidR="00C0408A" w:rsidRPr="00E20EBE" w:rsidRDefault="00A35CF0" w:rsidP="00C0408A">
      <w:pPr>
        <w:pBdr>
          <w:bottom w:val="single" w:sz="18" w:space="1" w:color="0070C0"/>
        </w:pBdr>
        <w:spacing w:before="120" w:after="0" w:line="240" w:lineRule="auto"/>
        <w:rPr>
          <w:rFonts w:ascii="Arial Nova" w:hAnsi="Arial Nova"/>
          <w:b/>
          <w:color w:val="31849B"/>
          <w:sz w:val="28"/>
          <w:szCs w:val="28"/>
          <w:lang w:eastAsia="uk-UA"/>
        </w:rPr>
      </w:pPr>
      <w:r w:rsidRPr="00E20EBE">
        <w:rPr>
          <w:rFonts w:ascii="Arial Nova" w:hAnsi="Arial Nova"/>
          <w:b/>
          <w:noProof/>
          <w:sz w:val="28"/>
          <w:szCs w:val="28"/>
        </w:rPr>
        <w:drawing>
          <wp:inline distT="0" distB="0" distL="0" distR="0" wp14:anchorId="2C27862C" wp14:editId="0E3F3731">
            <wp:extent cx="235618" cy="228600"/>
            <wp:effectExtent l="0" t="0" r="0" b="0"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B1" w:rsidRPr="00E20EBE">
        <w:rPr>
          <w:rFonts w:ascii="Arial Nova" w:hAnsi="Arial Nova"/>
          <w:b/>
          <w:color w:val="31849B"/>
          <w:sz w:val="28"/>
          <w:szCs w:val="28"/>
          <w:lang w:eastAsia="uk-UA"/>
        </w:rPr>
        <w:t>SUMMARY</w:t>
      </w:r>
    </w:p>
    <w:p w14:paraId="505C6B94" w14:textId="0E1F202C" w:rsidR="004820BA" w:rsidRPr="007D441D" w:rsidRDefault="00E54A9B" w:rsidP="004820BA">
      <w:pPr>
        <w:numPr>
          <w:ilvl w:val="0"/>
          <w:numId w:val="1"/>
        </w:numPr>
        <w:spacing w:before="40" w:after="40" w:line="240" w:lineRule="auto"/>
        <w:ind w:right="4025"/>
        <w:jc w:val="both"/>
        <w:rPr>
          <w:rFonts w:ascii="Arial Nova" w:hAnsi="Arial Nova" w:cs="Arial"/>
          <w:b/>
          <w:bCs/>
          <w:iCs/>
        </w:rPr>
      </w:pPr>
      <w:r w:rsidRPr="00E20EBE">
        <w:rPr>
          <w:rFonts w:ascii="Arial Nova" w:hAnsi="Arial Nova" w:cs="Lucida Sans Unicod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C78C8" wp14:editId="4856A3EC">
                <wp:simplePos x="0" y="0"/>
                <wp:positionH relativeFrom="column">
                  <wp:posOffset>4019550</wp:posOffset>
                </wp:positionH>
                <wp:positionV relativeFrom="paragraph">
                  <wp:posOffset>11430</wp:posOffset>
                </wp:positionV>
                <wp:extent cx="2889250" cy="7124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712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49A94" w14:textId="77777777" w:rsidR="00711D7D" w:rsidRDefault="00A35C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E3CC6" wp14:editId="3DB6806F">
                                  <wp:extent cx="2695575" cy="7315200"/>
                                  <wp:effectExtent l="38100" t="38100" r="9525" b="19050"/>
                                  <wp:docPr id="825364721" name="Diagra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2" r:lo="rId13" r:qs="rId14" r:cs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78C8" id="Text Box 10" o:spid="_x0000_s1027" type="#_x0000_t202" style="position:absolute;left:0;text-align:left;margin-left:316.5pt;margin-top:.9pt;width:227.5pt;height:5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" filled="f" stroked="f" strokeweight=".5pt">
                <v:textbox>
                  <w:txbxContent>
                    <w:p w14:paraId="27A49A94" w14:textId="77777777" w:rsidR="00711D7D" w:rsidRDefault="00A35CF0">
                      <w:r>
                        <w:rPr>
                          <w:noProof/>
                        </w:rPr>
                        <w:drawing>
                          <wp:inline distT="0" distB="0" distL="0" distR="0" wp14:anchorId="72FE3CC6" wp14:editId="3DB6806F">
                            <wp:extent cx="2695575" cy="7315200"/>
                            <wp:effectExtent l="38100" t="38100" r="9525" b="19050"/>
                            <wp:docPr id="825364721" name="Diagram 1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2" r:lo="rId13" r:qs="rId14" r:cs="rId15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17C8" w:rsidRPr="00601E7D">
        <w:rPr>
          <w:rFonts w:ascii="Arial Nova" w:hAnsi="Arial Nova" w:cs="Arial"/>
          <w:b/>
        </w:rPr>
        <w:t>An accomplished Indian Army</w:t>
      </w:r>
      <w:r w:rsidR="00C04DAA">
        <w:rPr>
          <w:rFonts w:ascii="Arial Nova" w:hAnsi="Arial Nova" w:cs="Arial"/>
          <w:b/>
        </w:rPr>
        <w:t xml:space="preserve"> veteran</w:t>
      </w:r>
      <w:r w:rsidR="00E317C8" w:rsidRPr="00601E7D">
        <w:rPr>
          <w:rFonts w:ascii="Arial Nova" w:hAnsi="Arial Nova" w:cs="Arial"/>
          <w:b/>
        </w:rPr>
        <w:t xml:space="preserve"> with 2</w:t>
      </w:r>
      <w:r w:rsidR="000E2DF3">
        <w:rPr>
          <w:rFonts w:ascii="Arial Nova" w:hAnsi="Arial Nova" w:cs="Arial"/>
          <w:b/>
        </w:rPr>
        <w:t>3</w:t>
      </w:r>
      <w:r w:rsidR="00E317C8" w:rsidRPr="00601E7D">
        <w:rPr>
          <w:rFonts w:ascii="Arial Nova" w:hAnsi="Arial Nova" w:cs="Arial"/>
          <w:b/>
        </w:rPr>
        <w:t xml:space="preserve"> years of </w:t>
      </w:r>
      <w:r w:rsidR="00C04DAA">
        <w:rPr>
          <w:rFonts w:ascii="Arial Nova" w:hAnsi="Arial Nova" w:cs="Arial"/>
          <w:b/>
        </w:rPr>
        <w:t xml:space="preserve">extensive </w:t>
      </w:r>
      <w:r w:rsidR="00E317C8" w:rsidRPr="00601E7D">
        <w:rPr>
          <w:rFonts w:ascii="Arial Nova" w:hAnsi="Arial Nova" w:cs="Arial"/>
          <w:bCs/>
        </w:rPr>
        <w:t xml:space="preserve">experience in </w:t>
      </w:r>
      <w:r w:rsidR="00862F54">
        <w:rPr>
          <w:rFonts w:ascii="Arial Nova" w:hAnsi="Arial Nova" w:cs="Arial"/>
          <w:bCs/>
        </w:rPr>
        <w:t xml:space="preserve">Talent acquisition </w:t>
      </w:r>
      <w:r w:rsidR="00E317C8" w:rsidRPr="00601E7D">
        <w:rPr>
          <w:rFonts w:ascii="Arial Nova" w:hAnsi="Arial Nova" w:cs="Arial"/>
          <w:bCs/>
        </w:rPr>
        <w:t>Human Resource Management</w:t>
      </w:r>
      <w:r w:rsidR="00C04DAA">
        <w:rPr>
          <w:rFonts w:ascii="Arial Nova" w:hAnsi="Arial Nova" w:cs="Arial"/>
          <w:bCs/>
        </w:rPr>
        <w:t xml:space="preserve"> and </w:t>
      </w:r>
      <w:r w:rsidR="00862F54">
        <w:rPr>
          <w:rFonts w:ascii="Arial Nova" w:hAnsi="Arial Nova" w:cs="Arial"/>
          <w:bCs/>
        </w:rPr>
        <w:t xml:space="preserve">General </w:t>
      </w:r>
      <w:r w:rsidR="00C04DAA">
        <w:rPr>
          <w:rFonts w:ascii="Arial Nova" w:hAnsi="Arial Nova" w:cs="Arial"/>
          <w:bCs/>
        </w:rPr>
        <w:t xml:space="preserve">Administration in </w:t>
      </w:r>
      <w:r w:rsidR="00862F54">
        <w:rPr>
          <w:rFonts w:ascii="Arial Nova" w:hAnsi="Arial Nova" w:cs="Arial"/>
          <w:bCs/>
        </w:rPr>
        <w:t>all echelons</w:t>
      </w:r>
      <w:r w:rsidR="00C04DAA">
        <w:rPr>
          <w:rFonts w:ascii="Arial Nova" w:hAnsi="Arial Nova" w:cs="Arial"/>
          <w:bCs/>
        </w:rPr>
        <w:t xml:space="preserve"> </w:t>
      </w:r>
      <w:r w:rsidR="00862F54">
        <w:rPr>
          <w:rFonts w:ascii="Arial Nova" w:hAnsi="Arial Nova" w:cs="Arial"/>
          <w:bCs/>
        </w:rPr>
        <w:t>of Armed Forces with</w:t>
      </w:r>
      <w:r w:rsidR="00C04DAA">
        <w:rPr>
          <w:rFonts w:ascii="Arial Nova" w:hAnsi="Arial Nova" w:cs="Arial"/>
          <w:bCs/>
        </w:rPr>
        <w:t xml:space="preserve"> complexities of external factors like Insurgen</w:t>
      </w:r>
      <w:r w:rsidR="009E7041">
        <w:rPr>
          <w:rFonts w:ascii="Arial Nova" w:hAnsi="Arial Nova" w:cs="Arial"/>
          <w:bCs/>
        </w:rPr>
        <w:t>ts &amp;</w:t>
      </w:r>
      <w:r w:rsidR="00C04DAA">
        <w:rPr>
          <w:rFonts w:ascii="Arial Nova" w:hAnsi="Arial Nova" w:cs="Arial"/>
          <w:bCs/>
        </w:rPr>
        <w:t xml:space="preserve"> terrorist threate</w:t>
      </w:r>
      <w:r w:rsidR="009E7041">
        <w:rPr>
          <w:rFonts w:ascii="Arial Nova" w:hAnsi="Arial Nova" w:cs="Arial"/>
          <w:bCs/>
        </w:rPr>
        <w:t>ne</w:t>
      </w:r>
      <w:r w:rsidR="00C04DAA">
        <w:rPr>
          <w:rFonts w:ascii="Arial Nova" w:hAnsi="Arial Nova" w:cs="Arial"/>
          <w:bCs/>
        </w:rPr>
        <w:t xml:space="preserve">d areas of </w:t>
      </w:r>
      <w:r w:rsidR="00B0361F">
        <w:rPr>
          <w:rFonts w:ascii="Arial Nova" w:hAnsi="Arial Nova" w:cs="Arial"/>
          <w:bCs/>
        </w:rPr>
        <w:t>J&amp;K and North Eastern India</w:t>
      </w:r>
      <w:r w:rsidR="002542BE">
        <w:rPr>
          <w:rFonts w:ascii="Arial Nova" w:hAnsi="Arial Nova" w:cs="Arial"/>
          <w:bCs/>
        </w:rPr>
        <w:t>,</w:t>
      </w:r>
      <w:r w:rsidR="002542BE" w:rsidRPr="002542BE">
        <w:rPr>
          <w:rFonts w:ascii="Arial Nova" w:hAnsi="Arial Nova" w:cs="Arial"/>
          <w:bCs/>
        </w:rPr>
        <w:t xml:space="preserve"> difficult of terrain, climate</w:t>
      </w:r>
      <w:r w:rsidR="002542BE">
        <w:rPr>
          <w:rFonts w:ascii="Arial Nova" w:hAnsi="Arial Nova" w:cs="Arial"/>
          <w:bCs/>
        </w:rPr>
        <w:t xml:space="preserve"> </w:t>
      </w:r>
      <w:r w:rsidR="00C04DAA">
        <w:rPr>
          <w:rFonts w:ascii="Arial Nova" w:hAnsi="Arial Nova" w:cs="Arial"/>
          <w:bCs/>
        </w:rPr>
        <w:t xml:space="preserve">and </w:t>
      </w:r>
      <w:proofErr w:type="gramStart"/>
      <w:r w:rsidR="00C04DAA">
        <w:rPr>
          <w:rFonts w:ascii="Arial Nova" w:hAnsi="Arial Nova" w:cs="Arial"/>
          <w:bCs/>
        </w:rPr>
        <w:t>International</w:t>
      </w:r>
      <w:proofErr w:type="gramEnd"/>
      <w:r w:rsidR="00C04DAA">
        <w:rPr>
          <w:rFonts w:ascii="Arial Nova" w:hAnsi="Arial Nova" w:cs="Arial"/>
          <w:bCs/>
        </w:rPr>
        <w:t xml:space="preserve"> boundaries</w:t>
      </w:r>
      <w:r w:rsidR="004820BA" w:rsidRPr="00601E7D">
        <w:rPr>
          <w:rFonts w:ascii="Arial Nova" w:hAnsi="Arial Nova" w:cs="Arial"/>
          <w:bCs/>
        </w:rPr>
        <w:t>.</w:t>
      </w:r>
    </w:p>
    <w:p w14:paraId="7844A02D" w14:textId="78A70FB2" w:rsidR="007D441D" w:rsidRPr="002542BE" w:rsidRDefault="004820BA" w:rsidP="00965B12">
      <w:pPr>
        <w:numPr>
          <w:ilvl w:val="0"/>
          <w:numId w:val="1"/>
        </w:numPr>
        <w:spacing w:before="40" w:after="40" w:line="240" w:lineRule="auto"/>
        <w:ind w:right="4025"/>
        <w:jc w:val="both"/>
        <w:rPr>
          <w:rFonts w:ascii="Arial Nova" w:hAnsi="Arial Nova" w:cs="Arial"/>
          <w:b/>
          <w:bCs/>
          <w:iCs/>
        </w:rPr>
      </w:pPr>
      <w:r w:rsidRPr="002542BE">
        <w:rPr>
          <w:rFonts w:ascii="Arial Nova" w:eastAsia="Times" w:hAnsi="Arial Nova" w:cs="Arial"/>
        </w:rPr>
        <w:t>Proficient in</w:t>
      </w:r>
      <w:r w:rsidR="000E2DF3" w:rsidRPr="002542BE">
        <w:rPr>
          <w:rFonts w:ascii="Arial Nova" w:eastAsia="Times" w:hAnsi="Arial Nova" w:cs="Arial"/>
        </w:rPr>
        <w:t xml:space="preserve"> functions of </w:t>
      </w:r>
      <w:r w:rsidR="00341B79" w:rsidRPr="002542BE">
        <w:rPr>
          <w:rFonts w:ascii="Arial Nova" w:eastAsia="Times" w:hAnsi="Arial Nova" w:cs="Arial"/>
        </w:rPr>
        <w:t>H</w:t>
      </w:r>
      <w:r w:rsidR="002542BE" w:rsidRPr="002542BE">
        <w:rPr>
          <w:rFonts w:ascii="Arial Nova" w:eastAsia="Times" w:hAnsi="Arial Nova" w:cs="Arial"/>
        </w:rPr>
        <w:t xml:space="preserve"> R</w:t>
      </w:r>
      <w:r w:rsidR="000E2DF3" w:rsidRPr="002542BE">
        <w:rPr>
          <w:rFonts w:ascii="Arial Nova" w:eastAsia="Times" w:hAnsi="Arial Nova" w:cs="Arial"/>
        </w:rPr>
        <w:t xml:space="preserve"> Management and </w:t>
      </w:r>
      <w:r w:rsidR="00C72C45" w:rsidRPr="002542BE">
        <w:rPr>
          <w:rFonts w:ascii="Arial Nova" w:eastAsia="Times" w:hAnsi="Arial Nova" w:cs="Arial"/>
        </w:rPr>
        <w:t xml:space="preserve">Administration </w:t>
      </w:r>
    </w:p>
    <w:p w14:paraId="591D4656" w14:textId="460CA7FB" w:rsidR="000E2DF3" w:rsidRPr="007D441D" w:rsidRDefault="000E2DF3" w:rsidP="007D441D">
      <w:pPr>
        <w:pStyle w:val="ListParagraph"/>
        <w:numPr>
          <w:ilvl w:val="0"/>
          <w:numId w:val="8"/>
        </w:numPr>
        <w:spacing w:before="40" w:after="40" w:line="240" w:lineRule="auto"/>
        <w:ind w:right="4025"/>
        <w:jc w:val="both"/>
        <w:rPr>
          <w:rFonts w:ascii="Arial Nova" w:hAnsi="Arial Nova"/>
          <w:b/>
          <w:bCs/>
          <w:shd w:val="clear" w:color="auto" w:fill="FFFFFF"/>
        </w:rPr>
      </w:pPr>
      <w:r w:rsidRPr="007D441D">
        <w:rPr>
          <w:rFonts w:ascii="Arial Nova" w:hAnsi="Arial Nova"/>
          <w:b/>
          <w:bCs/>
          <w:shd w:val="clear" w:color="auto" w:fill="FFFFFF"/>
        </w:rPr>
        <w:t xml:space="preserve">Recruitment and </w:t>
      </w:r>
      <w:r w:rsidR="00B367DD" w:rsidRPr="007D441D">
        <w:rPr>
          <w:rFonts w:ascii="Arial Nova" w:hAnsi="Arial Nova"/>
          <w:b/>
          <w:bCs/>
          <w:shd w:val="clear" w:color="auto" w:fill="FFFFFF"/>
        </w:rPr>
        <w:t>s</w:t>
      </w:r>
      <w:r w:rsidRPr="007D441D">
        <w:rPr>
          <w:rFonts w:ascii="Arial Nova" w:hAnsi="Arial Nova"/>
          <w:b/>
          <w:bCs/>
          <w:shd w:val="clear" w:color="auto" w:fill="FFFFFF"/>
        </w:rPr>
        <w:t>taffing</w:t>
      </w:r>
    </w:p>
    <w:p w14:paraId="13F72D77" w14:textId="1A5F6D1A" w:rsidR="000E2DF3" w:rsidRPr="007D441D" w:rsidRDefault="000E2DF3" w:rsidP="007D441D">
      <w:pPr>
        <w:pStyle w:val="ListParagraph"/>
        <w:numPr>
          <w:ilvl w:val="0"/>
          <w:numId w:val="8"/>
        </w:numPr>
        <w:spacing w:before="40" w:after="40" w:line="240" w:lineRule="auto"/>
        <w:ind w:right="4025"/>
        <w:jc w:val="both"/>
        <w:rPr>
          <w:rFonts w:ascii="Arial Nova" w:hAnsi="Arial Nova"/>
          <w:b/>
          <w:bCs/>
          <w:shd w:val="clear" w:color="auto" w:fill="FFFFFF"/>
        </w:rPr>
      </w:pPr>
      <w:r w:rsidRPr="007D441D">
        <w:rPr>
          <w:rFonts w:ascii="Arial Nova" w:hAnsi="Arial Nova"/>
          <w:b/>
          <w:bCs/>
          <w:shd w:val="clear" w:color="auto" w:fill="FFFFFF"/>
        </w:rPr>
        <w:t xml:space="preserve">HR </w:t>
      </w:r>
      <w:r w:rsidR="00B367DD" w:rsidRPr="007D441D">
        <w:rPr>
          <w:rFonts w:ascii="Arial Nova" w:hAnsi="Arial Nova"/>
          <w:b/>
          <w:bCs/>
          <w:shd w:val="clear" w:color="auto" w:fill="FFFFFF"/>
        </w:rPr>
        <w:t>s</w:t>
      </w:r>
      <w:r w:rsidRPr="007D441D">
        <w:rPr>
          <w:rFonts w:ascii="Arial Nova" w:hAnsi="Arial Nova"/>
          <w:b/>
          <w:bCs/>
          <w:shd w:val="clear" w:color="auto" w:fill="FFFFFF"/>
        </w:rPr>
        <w:t xml:space="preserve">trategic planning </w:t>
      </w:r>
      <w:r w:rsidR="002542BE">
        <w:rPr>
          <w:rFonts w:ascii="Arial Nova" w:hAnsi="Arial Nova"/>
          <w:b/>
          <w:bCs/>
          <w:shd w:val="clear" w:color="auto" w:fill="FFFFFF"/>
          <w:lang w:val="en-IN"/>
        </w:rPr>
        <w:t>within organizational aim</w:t>
      </w:r>
    </w:p>
    <w:p w14:paraId="7BB9EB12" w14:textId="670BC125" w:rsidR="000E2DF3" w:rsidRPr="007D441D" w:rsidRDefault="000E2DF3" w:rsidP="007D441D">
      <w:pPr>
        <w:pStyle w:val="ListParagraph"/>
        <w:numPr>
          <w:ilvl w:val="0"/>
          <w:numId w:val="8"/>
        </w:numPr>
        <w:spacing w:before="40" w:after="40" w:line="240" w:lineRule="auto"/>
        <w:ind w:right="4025"/>
        <w:jc w:val="both"/>
        <w:rPr>
          <w:rFonts w:ascii="Arial Nova" w:hAnsi="Arial Nova"/>
          <w:b/>
          <w:bCs/>
          <w:shd w:val="clear" w:color="auto" w:fill="FFFFFF"/>
        </w:rPr>
      </w:pPr>
      <w:r w:rsidRPr="007D441D">
        <w:rPr>
          <w:rFonts w:ascii="Arial Nova" w:hAnsi="Arial Nova"/>
          <w:b/>
          <w:bCs/>
          <w:shd w:val="clear" w:color="auto" w:fill="FFFFFF"/>
        </w:rPr>
        <w:t>Structuring HR functioning</w:t>
      </w:r>
    </w:p>
    <w:p w14:paraId="67E23C2D" w14:textId="02AEAD38" w:rsidR="000E2DF3" w:rsidRPr="007D441D" w:rsidRDefault="002542BE" w:rsidP="007D441D">
      <w:pPr>
        <w:pStyle w:val="ListParagraph"/>
        <w:numPr>
          <w:ilvl w:val="0"/>
          <w:numId w:val="8"/>
        </w:numPr>
        <w:spacing w:before="40" w:after="40" w:line="240" w:lineRule="auto"/>
        <w:ind w:right="4025"/>
        <w:jc w:val="both"/>
        <w:rPr>
          <w:rFonts w:ascii="Arial Nova" w:hAnsi="Arial Nova"/>
          <w:b/>
          <w:bCs/>
          <w:shd w:val="clear" w:color="auto" w:fill="FFFFFF"/>
        </w:rPr>
      </w:pPr>
      <w:r>
        <w:rPr>
          <w:rFonts w:ascii="Arial Nova" w:hAnsi="Arial Nova"/>
          <w:b/>
          <w:bCs/>
          <w:shd w:val="clear" w:color="auto" w:fill="FFFFFF"/>
          <w:lang w:val="en-IN"/>
        </w:rPr>
        <w:t>Ensuring o</w:t>
      </w:r>
      <w:r w:rsidRPr="007D441D">
        <w:rPr>
          <w:rFonts w:ascii="Arial Nova" w:hAnsi="Arial Nova"/>
          <w:b/>
          <w:bCs/>
          <w:shd w:val="clear" w:color="auto" w:fill="FFFFFF"/>
        </w:rPr>
        <w:t>organizational</w:t>
      </w:r>
      <w:r w:rsidR="000E2DF3" w:rsidRPr="007D441D">
        <w:rPr>
          <w:rFonts w:ascii="Arial Nova" w:hAnsi="Arial Nova"/>
          <w:b/>
          <w:bCs/>
          <w:shd w:val="clear" w:color="auto" w:fill="FFFFFF"/>
        </w:rPr>
        <w:t xml:space="preserve"> </w:t>
      </w:r>
      <w:r w:rsidR="00B367DD" w:rsidRPr="007D441D">
        <w:rPr>
          <w:rFonts w:ascii="Arial Nova" w:hAnsi="Arial Nova"/>
          <w:b/>
          <w:bCs/>
          <w:shd w:val="clear" w:color="auto" w:fill="FFFFFF"/>
        </w:rPr>
        <w:t>e</w:t>
      </w:r>
      <w:r w:rsidR="000E2DF3" w:rsidRPr="007D441D">
        <w:rPr>
          <w:rFonts w:ascii="Arial Nova" w:hAnsi="Arial Nova"/>
          <w:b/>
          <w:bCs/>
          <w:shd w:val="clear" w:color="auto" w:fill="FFFFFF"/>
        </w:rPr>
        <w:t xml:space="preserve">ffectiveness &amp; </w:t>
      </w:r>
      <w:r w:rsidR="00B367DD" w:rsidRPr="007D441D">
        <w:rPr>
          <w:rFonts w:ascii="Arial Nova" w:hAnsi="Arial Nova"/>
          <w:b/>
          <w:bCs/>
          <w:shd w:val="clear" w:color="auto" w:fill="FFFFFF"/>
        </w:rPr>
        <w:t>d</w:t>
      </w:r>
      <w:r w:rsidR="000E2DF3" w:rsidRPr="007D441D">
        <w:rPr>
          <w:rFonts w:ascii="Arial Nova" w:hAnsi="Arial Nova"/>
          <w:b/>
          <w:bCs/>
          <w:shd w:val="clear" w:color="auto" w:fill="FFFFFF"/>
        </w:rPr>
        <w:t>evelopment</w:t>
      </w:r>
    </w:p>
    <w:p w14:paraId="23743D35" w14:textId="5A229826" w:rsidR="000E2DF3" w:rsidRPr="007D441D" w:rsidRDefault="000E2DF3" w:rsidP="007D441D">
      <w:pPr>
        <w:pStyle w:val="ListParagraph"/>
        <w:numPr>
          <w:ilvl w:val="0"/>
          <w:numId w:val="8"/>
        </w:numPr>
        <w:spacing w:before="40" w:after="40" w:line="240" w:lineRule="auto"/>
        <w:ind w:right="4025"/>
        <w:jc w:val="both"/>
        <w:rPr>
          <w:rFonts w:ascii="Arial Nova" w:hAnsi="Arial Nova"/>
          <w:b/>
          <w:bCs/>
          <w:shd w:val="clear" w:color="auto" w:fill="FFFFFF"/>
        </w:rPr>
      </w:pPr>
      <w:r w:rsidRPr="007D441D">
        <w:rPr>
          <w:rFonts w:ascii="Arial Nova" w:hAnsi="Arial Nova"/>
          <w:b/>
          <w:bCs/>
          <w:shd w:val="clear" w:color="auto" w:fill="FFFFFF"/>
        </w:rPr>
        <w:t xml:space="preserve">Ensuring </w:t>
      </w:r>
      <w:r w:rsidR="00B367DD" w:rsidRPr="007D441D">
        <w:rPr>
          <w:rFonts w:ascii="Arial Nova" w:hAnsi="Arial Nova"/>
          <w:b/>
          <w:bCs/>
          <w:shd w:val="clear" w:color="auto" w:fill="FFFFFF"/>
        </w:rPr>
        <w:t>o</w:t>
      </w:r>
      <w:r w:rsidRPr="007D441D">
        <w:rPr>
          <w:rFonts w:ascii="Arial Nova" w:hAnsi="Arial Nova"/>
          <w:b/>
          <w:bCs/>
          <w:shd w:val="clear" w:color="auto" w:fill="FFFFFF"/>
        </w:rPr>
        <w:t xml:space="preserve">ptimal </w:t>
      </w:r>
      <w:r w:rsidR="00B367DD" w:rsidRPr="007D441D">
        <w:rPr>
          <w:rFonts w:ascii="Arial Nova" w:hAnsi="Arial Nova"/>
          <w:b/>
          <w:bCs/>
          <w:shd w:val="clear" w:color="auto" w:fill="FFFFFF"/>
        </w:rPr>
        <w:t>u</w:t>
      </w:r>
      <w:r w:rsidRPr="007D441D">
        <w:rPr>
          <w:rFonts w:ascii="Arial Nova" w:hAnsi="Arial Nova"/>
          <w:b/>
          <w:bCs/>
          <w:shd w:val="clear" w:color="auto" w:fill="FFFFFF"/>
        </w:rPr>
        <w:t xml:space="preserve">tilization of </w:t>
      </w:r>
      <w:r w:rsidR="00B367DD" w:rsidRPr="007D441D">
        <w:rPr>
          <w:rFonts w:ascii="Arial Nova" w:hAnsi="Arial Nova"/>
          <w:b/>
          <w:bCs/>
          <w:shd w:val="clear" w:color="auto" w:fill="FFFFFF"/>
        </w:rPr>
        <w:t>w</w:t>
      </w:r>
      <w:r w:rsidRPr="007D441D">
        <w:rPr>
          <w:rFonts w:ascii="Arial Nova" w:hAnsi="Arial Nova"/>
          <w:b/>
          <w:bCs/>
          <w:shd w:val="clear" w:color="auto" w:fill="FFFFFF"/>
        </w:rPr>
        <w:t xml:space="preserve">ork </w:t>
      </w:r>
      <w:r w:rsidR="00B367DD" w:rsidRPr="007D441D">
        <w:rPr>
          <w:rFonts w:ascii="Arial Nova" w:hAnsi="Arial Nova"/>
          <w:b/>
          <w:bCs/>
          <w:shd w:val="clear" w:color="auto" w:fill="FFFFFF"/>
        </w:rPr>
        <w:t>f</w:t>
      </w:r>
      <w:r w:rsidRPr="007D441D">
        <w:rPr>
          <w:rFonts w:ascii="Arial Nova" w:hAnsi="Arial Nova"/>
          <w:b/>
          <w:bCs/>
          <w:shd w:val="clear" w:color="auto" w:fill="FFFFFF"/>
        </w:rPr>
        <w:t>orce</w:t>
      </w:r>
    </w:p>
    <w:p w14:paraId="7E064B95" w14:textId="7503368A" w:rsidR="000E2DF3" w:rsidRPr="007D441D" w:rsidRDefault="000E2DF3" w:rsidP="007D441D">
      <w:pPr>
        <w:pStyle w:val="ListParagraph"/>
        <w:numPr>
          <w:ilvl w:val="0"/>
          <w:numId w:val="8"/>
        </w:numPr>
        <w:spacing w:before="40" w:after="40" w:line="240" w:lineRule="auto"/>
        <w:ind w:right="4025"/>
        <w:jc w:val="both"/>
        <w:rPr>
          <w:rFonts w:ascii="Arial Nova" w:hAnsi="Arial Nova"/>
          <w:b/>
          <w:bCs/>
          <w:shd w:val="clear" w:color="auto" w:fill="FFFFFF"/>
        </w:rPr>
      </w:pPr>
      <w:r w:rsidRPr="007D441D">
        <w:rPr>
          <w:rFonts w:ascii="Arial Nova" w:hAnsi="Arial Nova"/>
          <w:b/>
          <w:bCs/>
          <w:shd w:val="clear" w:color="auto" w:fill="FFFFFF"/>
        </w:rPr>
        <w:t xml:space="preserve">Performance </w:t>
      </w:r>
      <w:r w:rsidR="00B367DD" w:rsidRPr="007D441D">
        <w:rPr>
          <w:rFonts w:ascii="Arial Nova" w:hAnsi="Arial Nova"/>
          <w:b/>
          <w:bCs/>
          <w:shd w:val="clear" w:color="auto" w:fill="FFFFFF"/>
        </w:rPr>
        <w:t>m</w:t>
      </w:r>
      <w:r w:rsidRPr="007D441D">
        <w:rPr>
          <w:rFonts w:ascii="Arial Nova" w:hAnsi="Arial Nova"/>
          <w:b/>
          <w:bCs/>
          <w:shd w:val="clear" w:color="auto" w:fill="FFFFFF"/>
        </w:rPr>
        <w:t>anagement</w:t>
      </w:r>
      <w:r w:rsidR="002542BE">
        <w:rPr>
          <w:rFonts w:ascii="Arial Nova" w:hAnsi="Arial Nova"/>
          <w:b/>
          <w:bCs/>
          <w:shd w:val="clear" w:color="auto" w:fill="FFFFFF"/>
          <w:lang w:val="en-IN"/>
        </w:rPr>
        <w:t xml:space="preserve"> and incentive</w:t>
      </w:r>
    </w:p>
    <w:p w14:paraId="60A5656D" w14:textId="16C02664" w:rsidR="000E2DF3" w:rsidRPr="007D441D" w:rsidRDefault="00506495" w:rsidP="007D441D">
      <w:pPr>
        <w:pStyle w:val="ListParagraph"/>
        <w:numPr>
          <w:ilvl w:val="0"/>
          <w:numId w:val="8"/>
        </w:numPr>
        <w:spacing w:before="40" w:after="40" w:line="240" w:lineRule="auto"/>
        <w:ind w:right="4025"/>
        <w:jc w:val="both"/>
        <w:rPr>
          <w:rFonts w:ascii="Arial Nova" w:hAnsi="Arial Nova"/>
          <w:b/>
          <w:bCs/>
          <w:shd w:val="clear" w:color="auto" w:fill="FFFFFF"/>
        </w:rPr>
      </w:pPr>
      <w:r>
        <w:rPr>
          <w:rFonts w:ascii="Arial Nova" w:hAnsi="Arial Nova"/>
          <w:b/>
          <w:bCs/>
          <w:shd w:val="clear" w:color="auto" w:fill="FFFFFF"/>
          <w:lang w:val="en-IN"/>
        </w:rPr>
        <w:t xml:space="preserve">Optimal utilization of Budget </w:t>
      </w:r>
    </w:p>
    <w:p w14:paraId="4485C8EE" w14:textId="0762A163" w:rsidR="007D441D" w:rsidRPr="007D441D" w:rsidRDefault="00B367DD" w:rsidP="007D441D">
      <w:pPr>
        <w:pStyle w:val="ListParagraph"/>
        <w:numPr>
          <w:ilvl w:val="0"/>
          <w:numId w:val="8"/>
        </w:numPr>
        <w:spacing w:before="40" w:after="40" w:line="240" w:lineRule="auto"/>
        <w:ind w:right="4025"/>
        <w:jc w:val="both"/>
        <w:rPr>
          <w:rFonts w:ascii="Arial Nova" w:hAnsi="Arial Nova"/>
          <w:shd w:val="clear" w:color="auto" w:fill="FFFFFF"/>
        </w:rPr>
      </w:pPr>
      <w:r w:rsidRPr="007D441D">
        <w:rPr>
          <w:rFonts w:ascii="Arial Nova" w:hAnsi="Arial Nova"/>
          <w:b/>
          <w:bCs/>
          <w:shd w:val="clear" w:color="auto" w:fill="FFFFFF"/>
        </w:rPr>
        <w:t>Job analysis and design</w:t>
      </w:r>
      <w:r w:rsidRPr="007D441D">
        <w:rPr>
          <w:rFonts w:ascii="Arial Nova" w:hAnsi="Arial Nova"/>
          <w:shd w:val="clear" w:color="auto" w:fill="FFFFFF"/>
        </w:rPr>
        <w:t xml:space="preserve"> </w:t>
      </w:r>
      <w:r w:rsidR="000E2DF3" w:rsidRPr="007D441D">
        <w:rPr>
          <w:rFonts w:ascii="Arial Nova" w:hAnsi="Arial Nova"/>
          <w:shd w:val="clear" w:color="auto" w:fill="FFFFFF"/>
        </w:rPr>
        <w:t xml:space="preserve"> </w:t>
      </w:r>
    </w:p>
    <w:p w14:paraId="024E6C1F" w14:textId="5EF4ADA2" w:rsidR="003B356E" w:rsidRPr="007D441D" w:rsidRDefault="002C32DF" w:rsidP="004820BA">
      <w:pPr>
        <w:numPr>
          <w:ilvl w:val="0"/>
          <w:numId w:val="1"/>
        </w:numPr>
        <w:spacing w:before="40" w:after="40" w:line="240" w:lineRule="auto"/>
        <w:ind w:right="4025"/>
        <w:jc w:val="both"/>
        <w:rPr>
          <w:rFonts w:ascii="Arial Nova" w:hAnsi="Arial Nova" w:cs="Arial"/>
        </w:rPr>
      </w:pPr>
      <w:r>
        <w:rPr>
          <w:rFonts w:ascii="Arial Nova" w:hAnsi="Arial Nova"/>
          <w:shd w:val="clear" w:color="auto" w:fill="FFFFFF"/>
        </w:rPr>
        <w:t xml:space="preserve">Possesses ability in </w:t>
      </w:r>
      <w:r w:rsidRPr="00601E7D">
        <w:rPr>
          <w:rFonts w:ascii="Arial Nova" w:hAnsi="Arial Nova"/>
          <w:shd w:val="clear" w:color="auto" w:fill="FFFFFF"/>
        </w:rPr>
        <w:t xml:space="preserve">controlling and coordinating various department simultaneously and </w:t>
      </w:r>
      <w:r>
        <w:rPr>
          <w:rFonts w:ascii="Arial Nova" w:hAnsi="Arial Nova"/>
          <w:shd w:val="clear" w:color="auto" w:fill="FFFFFF"/>
        </w:rPr>
        <w:t>performance</w:t>
      </w:r>
      <w:r w:rsidRPr="00601E7D">
        <w:rPr>
          <w:rFonts w:ascii="Arial Nova" w:hAnsi="Arial Nova"/>
          <w:shd w:val="clear" w:color="auto" w:fill="FFFFFF"/>
        </w:rPr>
        <w:t xml:space="preserve"> management of staff. </w:t>
      </w:r>
      <w:r w:rsidR="009232FE">
        <w:rPr>
          <w:rFonts w:ascii="Arial Nova" w:hAnsi="Arial Nova"/>
          <w:shd w:val="clear" w:color="auto" w:fill="FFFFFF"/>
        </w:rPr>
        <w:t xml:space="preserve">Handling </w:t>
      </w:r>
      <w:r w:rsidR="009232FE" w:rsidRPr="00875F0A">
        <w:rPr>
          <w:rFonts w:ascii="Arial Nova" w:hAnsi="Arial Nova"/>
          <w:b/>
          <w:bCs/>
          <w:shd w:val="clear" w:color="auto" w:fill="FFFFFF"/>
        </w:rPr>
        <w:t>talent acquisition</w:t>
      </w:r>
      <w:r w:rsidR="009232FE">
        <w:rPr>
          <w:rFonts w:ascii="Arial Nova" w:hAnsi="Arial Nova"/>
          <w:shd w:val="clear" w:color="auto" w:fill="FFFFFF"/>
        </w:rPr>
        <w:t xml:space="preserve">, employee engagement </w:t>
      </w:r>
      <w:r w:rsidR="00B0361F">
        <w:rPr>
          <w:rFonts w:ascii="Arial Nova" w:hAnsi="Arial Nova"/>
          <w:shd w:val="clear" w:color="auto" w:fill="FFFFFF"/>
        </w:rPr>
        <w:t xml:space="preserve">and </w:t>
      </w:r>
      <w:r w:rsidR="009232FE">
        <w:rPr>
          <w:rFonts w:ascii="Arial Nova" w:hAnsi="Arial Nova"/>
          <w:shd w:val="clear" w:color="auto" w:fill="FFFFFF"/>
        </w:rPr>
        <w:t>retention,</w:t>
      </w:r>
      <w:r w:rsidR="003B356E">
        <w:rPr>
          <w:rFonts w:ascii="Arial Nova" w:hAnsi="Arial Nova"/>
          <w:shd w:val="clear" w:color="auto" w:fill="FFFFFF"/>
        </w:rPr>
        <w:t xml:space="preserve"> work force management, strategic human resource management, employee and management relations.</w:t>
      </w:r>
    </w:p>
    <w:p w14:paraId="57089AF5" w14:textId="79F2C232" w:rsidR="004F5752" w:rsidRPr="004F5752" w:rsidRDefault="004820BA" w:rsidP="004F5752">
      <w:pPr>
        <w:numPr>
          <w:ilvl w:val="0"/>
          <w:numId w:val="1"/>
        </w:numPr>
        <w:spacing w:before="40" w:after="40" w:line="240" w:lineRule="auto"/>
        <w:ind w:right="4025"/>
        <w:jc w:val="both"/>
        <w:rPr>
          <w:rFonts w:ascii="Arial Nova" w:hAnsi="Arial Nova" w:cs="Arial"/>
          <w:lang w:val="en-IN" w:bidi="he-IL"/>
        </w:rPr>
      </w:pPr>
      <w:r w:rsidRPr="003B356E">
        <w:rPr>
          <w:rFonts w:ascii="Arial Nova" w:hAnsi="Arial Nova" w:cs="Arial"/>
          <w:lang w:bidi="he-IL"/>
        </w:rPr>
        <w:t xml:space="preserve">Keen strategist with proficiency in developing &amp; streamlining systems with proven ability </w:t>
      </w:r>
      <w:r w:rsidRPr="00875F0A">
        <w:rPr>
          <w:rFonts w:ascii="Arial Nova" w:hAnsi="Arial Nova" w:cs="Arial"/>
          <w:b/>
          <w:bCs/>
          <w:lang w:bidi="he-IL"/>
        </w:rPr>
        <w:t xml:space="preserve">to enhance operational/ administrative effectiveness </w:t>
      </w:r>
      <w:r w:rsidRPr="003B356E">
        <w:rPr>
          <w:rFonts w:ascii="Arial Nova" w:hAnsi="Arial Nova" w:cs="Arial"/>
          <w:lang w:bidi="he-IL"/>
        </w:rPr>
        <w:t>&amp; meet operational goals within the cost, time &amp; quality parameters.</w:t>
      </w:r>
      <w:r w:rsidR="004F5752" w:rsidRPr="004F5752">
        <w:rPr>
          <w:rFonts w:ascii="Segoe UI" w:hAnsi="Segoe UI" w:cs="Segoe UI"/>
          <w:sz w:val="21"/>
          <w:szCs w:val="21"/>
          <w:lang w:val="en-IN" w:eastAsia="en-IN"/>
        </w:rPr>
        <w:t xml:space="preserve"> </w:t>
      </w:r>
      <w:r w:rsidR="004F5752" w:rsidRPr="004F5752">
        <w:rPr>
          <w:rFonts w:ascii="Arial Nova" w:hAnsi="Arial Nova" w:cs="Arial"/>
          <w:lang w:val="en-IN" w:bidi="he-IL"/>
        </w:rPr>
        <w:t xml:space="preserve">Collaborates with the business heads to integrate the organization people capability strategy with the distribution needs. </w:t>
      </w:r>
      <w:r w:rsidR="004F5752">
        <w:rPr>
          <w:rFonts w:ascii="Arial Nova" w:hAnsi="Arial Nova" w:cs="Arial"/>
          <w:lang w:val="en-IN" w:bidi="he-IL"/>
        </w:rPr>
        <w:t>D</w:t>
      </w:r>
      <w:r w:rsidR="004F5752" w:rsidRPr="004F5752">
        <w:rPr>
          <w:rFonts w:ascii="Arial Nova" w:hAnsi="Arial Nova" w:cs="Arial"/>
          <w:lang w:val="en-IN" w:bidi="he-IL"/>
        </w:rPr>
        <w:t xml:space="preserve">esigning, developing and delivering interventions, execution of actionable from the internal talent Management outcomes (OTR), while ensuring process adherence and </w:t>
      </w:r>
      <w:r w:rsidR="004F5752" w:rsidRPr="00875F0A">
        <w:rPr>
          <w:rFonts w:ascii="Arial Nova" w:hAnsi="Arial Nova" w:cs="Arial"/>
          <w:b/>
          <w:bCs/>
          <w:lang w:val="en-IN" w:bidi="he-IL"/>
        </w:rPr>
        <w:t>optimum budget utilization</w:t>
      </w:r>
      <w:r w:rsidR="004F5752" w:rsidRPr="004F5752">
        <w:rPr>
          <w:rFonts w:ascii="Arial Nova" w:hAnsi="Arial Nova" w:cs="Arial"/>
          <w:lang w:val="en-IN" w:bidi="he-IL"/>
        </w:rPr>
        <w:t>.</w:t>
      </w:r>
    </w:p>
    <w:p w14:paraId="246BB29F" w14:textId="1A069A9D" w:rsidR="00875F0A" w:rsidRPr="00875F0A" w:rsidRDefault="004820BA" w:rsidP="00875F0A">
      <w:pPr>
        <w:numPr>
          <w:ilvl w:val="0"/>
          <w:numId w:val="1"/>
        </w:numPr>
        <w:tabs>
          <w:tab w:val="clear" w:pos="360"/>
        </w:tabs>
        <w:spacing w:before="40" w:after="0" w:line="240" w:lineRule="auto"/>
        <w:ind w:right="4025"/>
        <w:jc w:val="both"/>
        <w:rPr>
          <w:rFonts w:ascii="Arial Nova" w:hAnsi="Arial Nova"/>
          <w:noProof/>
        </w:rPr>
      </w:pPr>
      <w:r w:rsidRPr="00875F0A">
        <w:rPr>
          <w:rFonts w:ascii="Arial Nova" w:hAnsi="Arial Nova" w:cs="Arial"/>
        </w:rPr>
        <w:t>Extensive exper</w:t>
      </w:r>
      <w:r w:rsidR="00471B2C" w:rsidRPr="00875F0A">
        <w:rPr>
          <w:rFonts w:ascii="Arial Nova" w:hAnsi="Arial Nova" w:cs="Arial"/>
        </w:rPr>
        <w:t>tise</w:t>
      </w:r>
      <w:r w:rsidRPr="00875F0A">
        <w:rPr>
          <w:rFonts w:ascii="Arial Nova" w:hAnsi="Arial Nova" w:cs="Arial"/>
        </w:rPr>
        <w:t xml:space="preserve"> in </w:t>
      </w:r>
      <w:r w:rsidR="002C32DF" w:rsidRPr="00875F0A">
        <w:rPr>
          <w:rFonts w:ascii="Arial Nova" w:hAnsi="Arial Nova" w:cs="Arial"/>
        </w:rPr>
        <w:t>technology management, social and career development, organizational engagement and h</w:t>
      </w:r>
      <w:r w:rsidRPr="00875F0A">
        <w:rPr>
          <w:rFonts w:ascii="Arial Nova" w:hAnsi="Arial Nova"/>
        </w:rPr>
        <w:t xml:space="preserve">ighly trained in situation analysis with a strong sense of commitment and strives for </w:t>
      </w:r>
      <w:r w:rsidR="00E54A9B" w:rsidRPr="00875F0A">
        <w:rPr>
          <w:rFonts w:ascii="Arial Nova" w:hAnsi="Arial Nova"/>
        </w:rPr>
        <w:t>organizational</w:t>
      </w:r>
      <w:r w:rsidRPr="00875F0A">
        <w:rPr>
          <w:rFonts w:ascii="Arial Nova" w:hAnsi="Arial Nova"/>
        </w:rPr>
        <w:t xml:space="preserve"> excellence.</w:t>
      </w:r>
      <w:r w:rsidR="00506495" w:rsidRPr="00875F0A">
        <w:rPr>
          <w:rFonts w:ascii="Arial Nova" w:hAnsi="Arial Nova"/>
        </w:rPr>
        <w:t xml:space="preserve"> </w:t>
      </w:r>
      <w:r w:rsidR="00506495" w:rsidRPr="00506495">
        <w:rPr>
          <w:rFonts w:ascii="Arial Nova" w:hAnsi="Arial Nova"/>
          <w:noProof/>
          <w:lang w:val="en-IN"/>
        </w:rPr>
        <w:t>Design distribution learning strategy end to end including enabling inputs &amp; expected outcomes</w:t>
      </w:r>
      <w:r w:rsidR="00506495" w:rsidRPr="00875F0A">
        <w:rPr>
          <w:rFonts w:ascii="Arial Nova" w:hAnsi="Arial Nova"/>
          <w:noProof/>
          <w:lang w:val="en-IN"/>
        </w:rPr>
        <w:t xml:space="preserve">. </w:t>
      </w:r>
      <w:r w:rsidR="00506495" w:rsidRPr="00506495">
        <w:rPr>
          <w:rFonts w:ascii="Arial Nova" w:hAnsi="Arial Nova"/>
          <w:noProof/>
          <w:lang w:val="en-IN"/>
        </w:rPr>
        <w:t>Deep understanding of distribution channels with respect to their business and people agenda as well as implications on learning strategy</w:t>
      </w:r>
      <w:r w:rsidR="00506495" w:rsidRPr="00875F0A">
        <w:rPr>
          <w:rFonts w:ascii="Arial Nova" w:hAnsi="Arial Nova"/>
          <w:noProof/>
          <w:lang w:val="en-IN"/>
        </w:rPr>
        <w:t xml:space="preserve">. </w:t>
      </w:r>
      <w:r w:rsidR="00506495" w:rsidRPr="00506495">
        <w:rPr>
          <w:rFonts w:ascii="Arial Nova" w:hAnsi="Arial Nova"/>
          <w:noProof/>
          <w:lang w:val="en-IN"/>
        </w:rPr>
        <w:t xml:space="preserve">Align learning strategy to distribution HR strategy, people </w:t>
      </w:r>
      <w:r w:rsidR="00506495" w:rsidRPr="00875F0A">
        <w:rPr>
          <w:rFonts w:ascii="Arial Nova" w:hAnsi="Arial Nova"/>
          <w:noProof/>
          <w:lang w:val="en-IN"/>
        </w:rPr>
        <w:t>p</w:t>
      </w:r>
      <w:r w:rsidR="00506495" w:rsidRPr="00506495">
        <w:rPr>
          <w:rFonts w:ascii="Arial Nova" w:hAnsi="Arial Nova"/>
          <w:noProof/>
          <w:lang w:val="en-IN"/>
        </w:rPr>
        <w:t>rocesses such as Performance Management and Talent Management and functional training goals.</w:t>
      </w:r>
      <w:r w:rsidR="00875F0A">
        <w:rPr>
          <w:rFonts w:ascii="Arial Nova" w:hAnsi="Arial Nova"/>
          <w:noProof/>
          <w:lang w:val="en-IN"/>
        </w:rPr>
        <w:t xml:space="preserve"> </w:t>
      </w:r>
      <w:r w:rsidR="00875F0A" w:rsidRPr="00875F0A">
        <w:rPr>
          <w:rFonts w:ascii="Arial Nova" w:hAnsi="Arial Nova"/>
          <w:b/>
          <w:bCs/>
          <w:noProof/>
          <w:lang w:val="en-IN"/>
        </w:rPr>
        <w:t>Collaborate with stakeholders</w:t>
      </w:r>
      <w:r w:rsidR="00875F0A" w:rsidRPr="00875F0A">
        <w:rPr>
          <w:rFonts w:ascii="Arial Nova" w:hAnsi="Arial Nova"/>
          <w:noProof/>
          <w:lang w:val="en-IN"/>
        </w:rPr>
        <w:t xml:space="preserve"> to create holistic learning solutions</w:t>
      </w:r>
    </w:p>
    <w:p w14:paraId="528C1D75" w14:textId="52B04B63" w:rsidR="00506495" w:rsidRPr="00506495" w:rsidRDefault="00506495" w:rsidP="00875F0A">
      <w:pPr>
        <w:spacing w:before="40" w:after="0" w:line="240" w:lineRule="auto"/>
        <w:ind w:right="4025"/>
        <w:jc w:val="both"/>
        <w:rPr>
          <w:rFonts w:ascii="Arial Nova" w:hAnsi="Arial Nova"/>
          <w:noProof/>
          <w:lang w:val="en-IN"/>
        </w:rPr>
      </w:pPr>
    </w:p>
    <w:p w14:paraId="6C4ACF7A" w14:textId="77777777" w:rsidR="007D441D" w:rsidRDefault="007D441D" w:rsidP="001C0341">
      <w:pPr>
        <w:spacing w:after="0" w:line="240" w:lineRule="auto"/>
        <w:rPr>
          <w:rFonts w:ascii="Arial Nova" w:hAnsi="Arial Nova"/>
          <w:noProof/>
        </w:rPr>
      </w:pPr>
    </w:p>
    <w:p w14:paraId="49C9975D" w14:textId="77777777" w:rsidR="007D441D" w:rsidRDefault="007D441D" w:rsidP="001C0341">
      <w:pPr>
        <w:spacing w:after="0" w:line="240" w:lineRule="auto"/>
        <w:rPr>
          <w:rFonts w:ascii="Arial Nova" w:hAnsi="Arial Nova"/>
          <w:noProof/>
        </w:rPr>
      </w:pPr>
    </w:p>
    <w:p w14:paraId="5BD9EFE3" w14:textId="77777777" w:rsidR="007D441D" w:rsidRDefault="007D441D" w:rsidP="001C0341">
      <w:pPr>
        <w:spacing w:after="0" w:line="240" w:lineRule="auto"/>
        <w:rPr>
          <w:rFonts w:ascii="Arial Nova" w:hAnsi="Arial Nova"/>
          <w:noProof/>
        </w:rPr>
      </w:pPr>
    </w:p>
    <w:p w14:paraId="4917FBAA" w14:textId="77777777" w:rsidR="007D441D" w:rsidRDefault="007D441D" w:rsidP="001C0341">
      <w:pPr>
        <w:spacing w:after="0" w:line="240" w:lineRule="auto"/>
        <w:rPr>
          <w:rFonts w:ascii="Arial Nova" w:hAnsi="Arial Nova"/>
          <w:noProof/>
        </w:rPr>
      </w:pPr>
    </w:p>
    <w:p w14:paraId="077C02A0" w14:textId="77777777" w:rsidR="007D441D" w:rsidRDefault="007D441D" w:rsidP="001C0341">
      <w:pPr>
        <w:spacing w:after="0" w:line="240" w:lineRule="auto"/>
        <w:rPr>
          <w:rFonts w:ascii="Arial Nova" w:hAnsi="Arial Nova"/>
          <w:noProof/>
        </w:rPr>
      </w:pPr>
    </w:p>
    <w:p w14:paraId="2C953C97" w14:textId="0D15AE69" w:rsidR="009E6AA1" w:rsidRPr="00601E7D" w:rsidRDefault="000F0ACC" w:rsidP="001C0341">
      <w:pPr>
        <w:spacing w:after="0" w:line="240" w:lineRule="auto"/>
        <w:rPr>
          <w:rFonts w:ascii="Arial Nova" w:hAnsi="Arial Nova"/>
          <w:noProof/>
        </w:rPr>
      </w:pPr>
      <w:r w:rsidRPr="00601E7D">
        <w:rPr>
          <w:rFonts w:ascii="Arial Nova" w:hAnsi="Arial Nov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7A5E3" wp14:editId="770BFB6C">
                <wp:simplePos x="0" y="0"/>
                <wp:positionH relativeFrom="column">
                  <wp:posOffset>-69850</wp:posOffset>
                </wp:positionH>
                <wp:positionV relativeFrom="paragraph">
                  <wp:posOffset>50800</wp:posOffset>
                </wp:positionV>
                <wp:extent cx="431800" cy="25590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8F8E4" w14:textId="77777777" w:rsidR="00AD2E13" w:rsidRDefault="00AD2E13">
                            <w:r w:rsidRPr="00161DB1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8F6D3F9" wp14:editId="602EF4BC">
                                  <wp:extent cx="216000" cy="144000"/>
                                  <wp:effectExtent l="0" t="0" r="0" b="8890"/>
                                  <wp:docPr id="26" name="Picture 26" descr="A picture containing table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 descr="A picture containing 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A5E3" id="Text Box 25" o:spid="_x0000_s1028" type="#_x0000_t202" style="position:absolute;margin-left:-5.5pt;margin-top:4pt;width:34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" filled="f" stroked="f" strokeweight=".5pt">
                <v:textbox>
                  <w:txbxContent>
                    <w:p w14:paraId="2DD8F8E4" w14:textId="77777777" w:rsidR="00AD2E13" w:rsidRDefault="00AD2E13">
                      <w:r w:rsidRPr="00161DB1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8F6D3F9" wp14:editId="602EF4BC">
                            <wp:extent cx="216000" cy="144000"/>
                            <wp:effectExtent l="0" t="0" r="0" b="8890"/>
                            <wp:docPr id="26" name="Picture 26" descr="A picture containing table&#10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 descr="A picture containing table&#10;&#10;Description automatically generated"/>
                                    <pic:cNvPicPr/>
                                  </pic:nvPicPr>
                                  <pic:blipFill>
                                    <a:blip r:embed="rId17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2BF055" w14:textId="3A4CBE9E" w:rsidR="009D41EC" w:rsidRPr="00B90F29" w:rsidRDefault="009D41EC" w:rsidP="00D269DE">
      <w:pPr>
        <w:pBdr>
          <w:bottom w:val="single" w:sz="18" w:space="1" w:color="1F3864" w:themeColor="accent1" w:themeShade="80"/>
        </w:pBdr>
        <w:spacing w:after="120" w:line="240" w:lineRule="auto"/>
        <w:rPr>
          <w:rFonts w:ascii="Arial Nova" w:hAnsi="Arial Nova"/>
          <w:noProof/>
        </w:rPr>
      </w:pPr>
      <w:r>
        <w:rPr>
          <w:rFonts w:ascii="Arial Nova" w:hAnsi="Arial Nova"/>
          <w:b/>
          <w:color w:val="31849B"/>
          <w:sz w:val="18"/>
          <w:szCs w:val="18"/>
          <w:lang w:eastAsia="uk-UA"/>
        </w:rPr>
        <w:t xml:space="preserve">          </w:t>
      </w:r>
      <w:r w:rsidR="00B30180" w:rsidRPr="00B90F29">
        <w:rPr>
          <w:rFonts w:ascii="Arial Nova" w:hAnsi="Arial Nova"/>
          <w:b/>
          <w:color w:val="31849B"/>
          <w:lang w:eastAsia="uk-UA"/>
        </w:rPr>
        <w:t>ACADEMIC CREDENTIALS</w:t>
      </w:r>
    </w:p>
    <w:p w14:paraId="7ACD79CB" w14:textId="6072305E" w:rsidR="00B90F29" w:rsidRDefault="00B90F29" w:rsidP="00B90F29">
      <w:pPr>
        <w:spacing w:after="0" w:line="240" w:lineRule="auto"/>
        <w:jc w:val="both"/>
        <w:rPr>
          <w:rFonts w:ascii="Arial Nova" w:hAnsi="Arial Nova" w:cs="Tahoma"/>
          <w:bCs/>
          <w:sz w:val="20"/>
          <w:szCs w:val="20"/>
        </w:rPr>
      </w:pPr>
      <w:r>
        <w:rPr>
          <w:rFonts w:ascii="Arial Nova" w:eastAsia="Arial" w:hAnsi="Arial Nova"/>
          <w:b/>
          <w:bCs/>
          <w:sz w:val="20"/>
          <w:szCs w:val="20"/>
        </w:rPr>
        <w:t>Executive Post Graduate Diploma in Logistic and Supply Chain Management</w:t>
      </w:r>
      <w:r>
        <w:rPr>
          <w:rFonts w:ascii="Arial Nova" w:eastAsia="Arial" w:hAnsi="Arial Nova"/>
          <w:sz w:val="20"/>
          <w:szCs w:val="20"/>
        </w:rPr>
        <w:t xml:space="preserve"> </w:t>
      </w:r>
      <w:r>
        <w:rPr>
          <w:rFonts w:ascii="Arial Nova" w:hAnsi="Arial Nova" w:cs="Tahoma"/>
          <w:bCs/>
          <w:i/>
          <w:iCs/>
          <w:sz w:val="20"/>
          <w:szCs w:val="20"/>
        </w:rPr>
        <w:t>(sponsored by Indian Army</w:t>
      </w:r>
      <w:proofErr w:type="gramStart"/>
      <w:r>
        <w:rPr>
          <w:rFonts w:ascii="Arial Nova" w:hAnsi="Arial Nova" w:cs="Tahoma"/>
          <w:bCs/>
          <w:i/>
          <w:iCs/>
          <w:sz w:val="20"/>
          <w:szCs w:val="20"/>
        </w:rPr>
        <w:t>)</w:t>
      </w:r>
      <w:r>
        <w:rPr>
          <w:rFonts w:ascii="Arial Nova" w:eastAsia="Arial" w:hAnsi="Arial Nova"/>
          <w:sz w:val="20"/>
          <w:szCs w:val="20"/>
        </w:rPr>
        <w:t xml:space="preserve">,   </w:t>
      </w:r>
      <w:proofErr w:type="gramEnd"/>
      <w:r>
        <w:rPr>
          <w:rFonts w:ascii="Arial Nova" w:eastAsia="Arial" w:hAnsi="Arial Nova"/>
          <w:sz w:val="20"/>
          <w:szCs w:val="20"/>
        </w:rPr>
        <w:t xml:space="preserve">            Jan- Feb 2016   </w:t>
      </w:r>
      <w:r>
        <w:rPr>
          <w:rFonts w:ascii="Arial Nova" w:hAnsi="Arial Nova" w:cs="Tahoma"/>
          <w:bCs/>
          <w:sz w:val="20"/>
          <w:szCs w:val="20"/>
        </w:rPr>
        <w:t xml:space="preserve">Alliance University </w:t>
      </w:r>
    </w:p>
    <w:p w14:paraId="67FFD3A2" w14:textId="77777777" w:rsidR="00B90F29" w:rsidRDefault="00B90F29" w:rsidP="00B90F29">
      <w:pPr>
        <w:spacing w:after="0"/>
        <w:rPr>
          <w:rFonts w:ascii="Arial Nova" w:hAnsi="Arial Nova"/>
          <w:b/>
          <w:bCs/>
          <w:noProof/>
          <w:sz w:val="20"/>
          <w:szCs w:val="20"/>
        </w:rPr>
      </w:pPr>
      <w:r>
        <w:rPr>
          <w:rFonts w:ascii="Arial Nova" w:hAnsi="Arial Nova"/>
          <w:b/>
          <w:bCs/>
          <w:noProof/>
          <w:sz w:val="20"/>
          <w:szCs w:val="20"/>
        </w:rPr>
        <w:t>Bachelor of Arts, (Economics) Apr 1997</w:t>
      </w:r>
    </w:p>
    <w:p w14:paraId="5C66C9A3" w14:textId="77777777" w:rsidR="00B90F29" w:rsidRDefault="00B90F29" w:rsidP="00B90F29">
      <w:pPr>
        <w:spacing w:after="120"/>
        <w:rPr>
          <w:rFonts w:ascii="Arial Nova" w:hAnsi="Arial Nova"/>
          <w:noProof/>
          <w:sz w:val="20"/>
          <w:szCs w:val="20"/>
        </w:rPr>
      </w:pPr>
      <w:r>
        <w:rPr>
          <w:rFonts w:ascii="Arial Nova" w:hAnsi="Arial Nova"/>
          <w:noProof/>
          <w:sz w:val="20"/>
          <w:szCs w:val="20"/>
        </w:rPr>
        <w:t>National Defence Academy (Khadak Wasla) (Jawaharlal Nehru University)</w:t>
      </w:r>
    </w:p>
    <w:p w14:paraId="6E525F9C" w14:textId="77777777" w:rsidR="00B90F29" w:rsidRDefault="00B90F29" w:rsidP="00B90F29">
      <w:pPr>
        <w:spacing w:after="120"/>
        <w:rPr>
          <w:rFonts w:ascii="Arial Nova" w:hAnsi="Arial Nova"/>
          <w:b/>
          <w:bCs/>
          <w:noProof/>
          <w:sz w:val="20"/>
          <w:szCs w:val="20"/>
        </w:rPr>
      </w:pPr>
      <w:r>
        <w:rPr>
          <w:rFonts w:ascii="Arial Nova" w:hAnsi="Arial Nova"/>
          <w:b/>
          <w:bCs/>
          <w:noProof/>
          <w:sz w:val="20"/>
          <w:szCs w:val="20"/>
        </w:rPr>
        <w:t>Clearing UPSC Exam and SSB  for Selection into National Defence Academy and Naval Academy  1993</w:t>
      </w:r>
    </w:p>
    <w:p w14:paraId="692AC500" w14:textId="77777777" w:rsidR="00B90F29" w:rsidRDefault="00B90F29" w:rsidP="00B90F29">
      <w:pPr>
        <w:spacing w:after="120" w:line="240" w:lineRule="auto"/>
        <w:rPr>
          <w:rFonts w:ascii="Arial Nova" w:hAnsi="Arial Nova"/>
          <w:b/>
          <w:bCs/>
          <w:noProof/>
          <w:sz w:val="20"/>
          <w:szCs w:val="20"/>
          <w:u w:val="single"/>
        </w:rPr>
      </w:pPr>
      <w:r>
        <w:rPr>
          <w:rFonts w:ascii="Arial Nova" w:hAnsi="Arial Nova"/>
          <w:b/>
          <w:bCs/>
          <w:noProof/>
          <w:sz w:val="20"/>
          <w:szCs w:val="20"/>
          <w:u w:val="single"/>
        </w:rPr>
        <w:t>Military Trainings &amp; Courses</w:t>
      </w:r>
    </w:p>
    <w:p w14:paraId="28D48F68" w14:textId="1E96AAA5" w:rsidR="00B90F29" w:rsidRDefault="00B90F29" w:rsidP="00B90F29">
      <w:pPr>
        <w:spacing w:after="120" w:line="240" w:lineRule="auto"/>
        <w:rPr>
          <w:rFonts w:ascii="Arial Nova" w:hAnsi="Arial Nova"/>
          <w:noProof/>
          <w:sz w:val="20"/>
          <w:szCs w:val="20"/>
        </w:rPr>
      </w:pPr>
      <w:r>
        <w:rPr>
          <w:rFonts w:ascii="Arial Nova" w:eastAsia="Arial" w:hAnsi="Arial Nova"/>
          <w:b/>
          <w:bCs/>
          <w:sz w:val="20"/>
          <w:szCs w:val="20"/>
        </w:rPr>
        <w:t>Advanced Logistics and Supply Chain Management Course (Sr V P Level),</w:t>
      </w:r>
      <w:r>
        <w:rPr>
          <w:rFonts w:ascii="Arial Nova" w:eastAsia="Arial" w:hAnsi="Arial Nova"/>
          <w:sz w:val="20"/>
          <w:szCs w:val="20"/>
        </w:rPr>
        <w:t xml:space="preserve"> Jan - Feb 2016 (Senior Officer Course),</w:t>
      </w:r>
      <w:r>
        <w:rPr>
          <w:rFonts w:ascii="Arial Nova" w:hAnsi="Arial Nova"/>
          <w:noProof/>
          <w:sz w:val="20"/>
          <w:szCs w:val="20"/>
        </w:rPr>
        <w:t xml:space="preserve"> Army Service College Centre and College</w:t>
      </w:r>
    </w:p>
    <w:p w14:paraId="7D8E4CAA" w14:textId="77777777" w:rsidR="00B90F29" w:rsidRDefault="00B90F29" w:rsidP="00B90F29">
      <w:pPr>
        <w:spacing w:after="120" w:line="240" w:lineRule="auto"/>
        <w:rPr>
          <w:rFonts w:ascii="Arial Nova" w:hAnsi="Arial Nova"/>
          <w:noProof/>
          <w:sz w:val="20"/>
          <w:szCs w:val="20"/>
        </w:rPr>
      </w:pPr>
      <w:r>
        <w:rPr>
          <w:rFonts w:ascii="Arial Nova" w:eastAsia="Arial" w:hAnsi="Arial Nova"/>
          <w:b/>
          <w:bCs/>
          <w:sz w:val="20"/>
          <w:szCs w:val="20"/>
        </w:rPr>
        <w:t>Intermediate Logistics and Supply Chain Management Course (Director/AVP)</w:t>
      </w:r>
      <w:r>
        <w:rPr>
          <w:rFonts w:ascii="Arial Nova" w:eastAsia="Arial" w:hAnsi="Arial Nova"/>
          <w:sz w:val="20"/>
          <w:szCs w:val="20"/>
        </w:rPr>
        <w:t xml:space="preserve"> Jul-Sep 2013 (Company Commander course) | Army Service College Centre and College </w:t>
      </w:r>
    </w:p>
    <w:p w14:paraId="57200553" w14:textId="77777777" w:rsidR="00B90F29" w:rsidRDefault="00B90F29" w:rsidP="00B90F29">
      <w:pPr>
        <w:spacing w:after="120" w:line="240" w:lineRule="auto"/>
        <w:rPr>
          <w:rFonts w:ascii="Arial Nova" w:hAnsi="Arial Nova"/>
          <w:noProof/>
          <w:sz w:val="20"/>
          <w:szCs w:val="20"/>
        </w:rPr>
      </w:pPr>
      <w:r>
        <w:rPr>
          <w:rFonts w:ascii="Arial Nova" w:hAnsi="Arial Nova"/>
          <w:b/>
          <w:bCs/>
          <w:noProof/>
          <w:sz w:val="20"/>
          <w:szCs w:val="20"/>
        </w:rPr>
        <w:t xml:space="preserve">Basic Logistics and Supply Chain Management Course (Sr Manager)  </w:t>
      </w:r>
      <w:r>
        <w:rPr>
          <w:rFonts w:ascii="Arial Nova" w:hAnsi="Arial Nova"/>
          <w:noProof/>
          <w:sz w:val="20"/>
          <w:szCs w:val="20"/>
        </w:rPr>
        <w:t>Jun- Dec 2010</w:t>
      </w:r>
      <w:r>
        <w:rPr>
          <w:rFonts w:ascii="Arial Nova" w:hAnsi="Arial Nova"/>
          <w:b/>
          <w:bCs/>
          <w:noProof/>
          <w:sz w:val="20"/>
          <w:szCs w:val="20"/>
        </w:rPr>
        <w:t xml:space="preserve"> | (</w:t>
      </w:r>
      <w:r>
        <w:rPr>
          <w:rFonts w:ascii="Arial Nova" w:hAnsi="Arial Nova"/>
          <w:noProof/>
          <w:sz w:val="20"/>
          <w:szCs w:val="20"/>
        </w:rPr>
        <w:t>Young officers Course)</w:t>
      </w:r>
      <w:r>
        <w:rPr>
          <w:rFonts w:ascii="Arial Nova" w:hAnsi="Arial Nova"/>
          <w:b/>
          <w:bCs/>
          <w:noProof/>
          <w:sz w:val="20"/>
          <w:szCs w:val="20"/>
        </w:rPr>
        <w:t xml:space="preserve"> </w:t>
      </w:r>
      <w:r>
        <w:rPr>
          <w:rFonts w:ascii="Arial Nova" w:hAnsi="Arial Nova"/>
          <w:noProof/>
          <w:sz w:val="20"/>
          <w:szCs w:val="20"/>
        </w:rPr>
        <w:t>Army Service College Centre and College</w:t>
      </w:r>
    </w:p>
    <w:p w14:paraId="02792CD4" w14:textId="77777777" w:rsidR="00B90F29" w:rsidRDefault="00B90F29" w:rsidP="00B90F29">
      <w:pPr>
        <w:spacing w:after="120" w:line="240" w:lineRule="auto"/>
        <w:rPr>
          <w:rFonts w:ascii="Arial Nova" w:hAnsi="Arial Nova"/>
          <w:noProof/>
          <w:sz w:val="20"/>
          <w:szCs w:val="20"/>
        </w:rPr>
      </w:pPr>
      <w:r>
        <w:rPr>
          <w:rFonts w:ascii="Arial Nova" w:hAnsi="Arial Nova"/>
          <w:b/>
          <w:bCs/>
          <w:noProof/>
          <w:sz w:val="20"/>
          <w:szCs w:val="20"/>
        </w:rPr>
        <w:t>Commando Course Ghatak 33,</w:t>
      </w:r>
      <w:r>
        <w:rPr>
          <w:rFonts w:ascii="Arial Nova" w:hAnsi="Arial Nova"/>
          <w:noProof/>
          <w:sz w:val="20"/>
          <w:szCs w:val="20"/>
        </w:rPr>
        <w:t xml:space="preserve"> </w:t>
      </w:r>
      <w:r>
        <w:rPr>
          <w:rFonts w:ascii="Arial Nova" w:hAnsi="Arial Nova"/>
          <w:b/>
          <w:bCs/>
          <w:noProof/>
          <w:sz w:val="20"/>
          <w:szCs w:val="20"/>
        </w:rPr>
        <w:t>Feb 2000 | Infantry School Belgaum</w:t>
      </w:r>
    </w:p>
    <w:p w14:paraId="7DB9752A" w14:textId="36838F5E" w:rsidR="00B90F29" w:rsidRDefault="00B90F29" w:rsidP="00B90F29">
      <w:pPr>
        <w:spacing w:after="120" w:line="240" w:lineRule="auto"/>
        <w:rPr>
          <w:rFonts w:ascii="Arial Nova" w:hAnsi="Arial Nova"/>
          <w:noProof/>
          <w:sz w:val="20"/>
          <w:szCs w:val="20"/>
        </w:rPr>
      </w:pPr>
      <w:r>
        <w:rPr>
          <w:rFonts w:ascii="Arial Nova" w:hAnsi="Arial Nova"/>
          <w:b/>
          <w:bCs/>
          <w:noProof/>
          <w:sz w:val="20"/>
          <w:szCs w:val="20"/>
        </w:rPr>
        <w:t>Young Officer (YO)</w:t>
      </w:r>
      <w:r w:rsidR="00D15F27">
        <w:rPr>
          <w:rFonts w:ascii="Arial Nova" w:hAnsi="Arial Nova"/>
          <w:b/>
          <w:bCs/>
          <w:noProof/>
          <w:sz w:val="20"/>
          <w:szCs w:val="20"/>
        </w:rPr>
        <w:t>&amp; ( Includes HR Mgmt</w:t>
      </w:r>
      <w:r>
        <w:rPr>
          <w:rFonts w:ascii="Arial Nova" w:hAnsi="Arial Nova"/>
          <w:b/>
          <w:bCs/>
          <w:noProof/>
          <w:sz w:val="20"/>
          <w:szCs w:val="20"/>
        </w:rPr>
        <w:t xml:space="preserve"> C</w:t>
      </w:r>
      <w:r w:rsidR="00FC5833">
        <w:rPr>
          <w:rFonts w:ascii="Arial Nova" w:hAnsi="Arial Nova"/>
          <w:b/>
          <w:bCs/>
          <w:noProof/>
          <w:sz w:val="20"/>
          <w:szCs w:val="20"/>
        </w:rPr>
        <w:t>apsule</w:t>
      </w:r>
      <w:r w:rsidR="00D15F27">
        <w:rPr>
          <w:rFonts w:ascii="Arial Nova" w:hAnsi="Arial Nova"/>
          <w:b/>
          <w:bCs/>
          <w:noProof/>
          <w:sz w:val="20"/>
          <w:szCs w:val="20"/>
        </w:rPr>
        <w:t xml:space="preserve"> in Combat and Peace)</w:t>
      </w:r>
      <w:r>
        <w:rPr>
          <w:rFonts w:ascii="Arial Nova" w:hAnsi="Arial Nova"/>
          <w:b/>
          <w:bCs/>
          <w:noProof/>
          <w:sz w:val="20"/>
          <w:szCs w:val="20"/>
        </w:rPr>
        <w:t>, Jul 1999 | Infantry School MHOW</w:t>
      </w:r>
    </w:p>
    <w:p w14:paraId="4ED0B648" w14:textId="218BB03F" w:rsidR="00B90F29" w:rsidRDefault="00B90F29" w:rsidP="00B90F29">
      <w:pPr>
        <w:spacing w:after="120" w:line="240" w:lineRule="auto"/>
        <w:rPr>
          <w:rFonts w:ascii="Arial Nova" w:hAnsi="Arial Nova"/>
          <w:b/>
          <w:bCs/>
          <w:noProof/>
          <w:sz w:val="20"/>
          <w:szCs w:val="20"/>
        </w:rPr>
      </w:pPr>
      <w:r>
        <w:rPr>
          <w:rFonts w:ascii="Arial Nova" w:hAnsi="Arial Nova"/>
          <w:b/>
          <w:bCs/>
          <w:noProof/>
          <w:sz w:val="20"/>
          <w:szCs w:val="20"/>
        </w:rPr>
        <w:t>Basic Military Officer Training Course</w:t>
      </w:r>
      <w:r w:rsidR="00D15F27">
        <w:rPr>
          <w:rFonts w:ascii="Arial Nova" w:hAnsi="Arial Nova"/>
          <w:b/>
          <w:bCs/>
          <w:noProof/>
          <w:sz w:val="20"/>
          <w:szCs w:val="20"/>
        </w:rPr>
        <w:t>(Incudes components of HR Management in Combat)</w:t>
      </w:r>
      <w:r>
        <w:rPr>
          <w:rFonts w:ascii="Arial Nova" w:hAnsi="Arial Nova"/>
          <w:b/>
          <w:bCs/>
          <w:noProof/>
          <w:sz w:val="20"/>
          <w:szCs w:val="20"/>
        </w:rPr>
        <w:t xml:space="preserve"> 102 REGULAR, 1997-98 | Indian Military Academy, Dehradun</w:t>
      </w:r>
    </w:p>
    <w:p w14:paraId="37EDD9D3" w14:textId="77BE7508" w:rsidR="00B90F29" w:rsidRDefault="00B90F29" w:rsidP="00B90F29">
      <w:pPr>
        <w:spacing w:after="120" w:line="240" w:lineRule="auto"/>
        <w:rPr>
          <w:rFonts w:ascii="Arial Nova" w:hAnsi="Arial Nova"/>
          <w:b/>
          <w:bCs/>
          <w:noProof/>
          <w:sz w:val="20"/>
          <w:szCs w:val="20"/>
        </w:rPr>
      </w:pPr>
      <w:r>
        <w:rPr>
          <w:rFonts w:ascii="Arial Nova" w:hAnsi="Arial Nova"/>
          <w:b/>
          <w:bCs/>
          <w:noProof/>
          <w:sz w:val="20"/>
          <w:szCs w:val="20"/>
        </w:rPr>
        <w:t>Military Training and Graduation 92 NDA Course 1994-97 , National Defence Academy , Pune.</w:t>
      </w:r>
    </w:p>
    <w:p w14:paraId="609C9FCD" w14:textId="62F523F9" w:rsidR="00D15F27" w:rsidRDefault="00D15F27" w:rsidP="00B90F29">
      <w:pPr>
        <w:spacing w:after="120" w:line="240" w:lineRule="auto"/>
        <w:rPr>
          <w:rFonts w:ascii="Arial Nova" w:hAnsi="Arial Nova"/>
          <w:noProof/>
          <w:sz w:val="20"/>
          <w:szCs w:val="20"/>
        </w:rPr>
      </w:pPr>
      <w:r>
        <w:rPr>
          <w:rFonts w:ascii="Arial Nova" w:hAnsi="Arial Nova"/>
          <w:b/>
          <w:bCs/>
          <w:noProof/>
          <w:sz w:val="20"/>
          <w:szCs w:val="20"/>
        </w:rPr>
        <w:t>Passing of Promotional Part B Exam (Including paper of Adminstration and HR Management and Military Law)</w:t>
      </w:r>
    </w:p>
    <w:p w14:paraId="387E8435" w14:textId="1CF2B742" w:rsidR="00D15F27" w:rsidRDefault="00D15F27" w:rsidP="00D15F27">
      <w:pPr>
        <w:spacing w:after="120" w:line="240" w:lineRule="auto"/>
        <w:rPr>
          <w:rFonts w:ascii="Arial Nova" w:hAnsi="Arial Nova"/>
          <w:noProof/>
          <w:sz w:val="20"/>
          <w:szCs w:val="20"/>
        </w:rPr>
      </w:pPr>
      <w:r>
        <w:rPr>
          <w:rFonts w:ascii="Arial Nova" w:hAnsi="Arial Nova"/>
          <w:b/>
          <w:bCs/>
          <w:noProof/>
          <w:sz w:val="20"/>
          <w:szCs w:val="20"/>
        </w:rPr>
        <w:t>Passing of Promotional Part D Exam (Including paper of Adminstration and HR Management and Military Law)</w:t>
      </w:r>
    </w:p>
    <w:p w14:paraId="68A2A7B7" w14:textId="77777777" w:rsidR="00D15F27" w:rsidRDefault="00D15F27" w:rsidP="00D15F27">
      <w:pPr>
        <w:spacing w:after="0" w:line="240" w:lineRule="auto"/>
        <w:jc w:val="both"/>
        <w:rPr>
          <w:rFonts w:ascii="Arial Nova" w:eastAsia="Arial" w:hAnsi="Arial Nova"/>
          <w:b/>
          <w:bCs/>
        </w:rPr>
      </w:pPr>
    </w:p>
    <w:p w14:paraId="22E70CA4" w14:textId="77777777" w:rsidR="000079FE" w:rsidRPr="00B90F29" w:rsidRDefault="000079FE" w:rsidP="000079FE">
      <w:pPr>
        <w:pStyle w:val="Normal1"/>
        <w:pBdr>
          <w:top w:val="nil"/>
          <w:left w:val="nil"/>
          <w:bottom w:val="single" w:sz="18" w:space="1" w:color="1F3864" w:themeColor="accent1" w:themeShade="80"/>
          <w:right w:val="nil"/>
          <w:between w:val="nil"/>
        </w:pBdr>
        <w:spacing w:after="0" w:line="240" w:lineRule="auto"/>
        <w:jc w:val="left"/>
        <w:rPr>
          <w:rFonts w:ascii="Arial Nova" w:eastAsia="Times New Roman" w:hAnsi="Arial Nova" w:cs="Calibri"/>
          <w:b/>
          <w:color w:val="31849B"/>
          <w:sz w:val="22"/>
          <w:szCs w:val="22"/>
          <w:lang w:val="en-US" w:eastAsia="uk-UA"/>
        </w:rPr>
      </w:pPr>
      <w:r w:rsidRPr="00B90F29">
        <w:rPr>
          <w:rFonts w:ascii="Arial Nova" w:hAnsi="Arial Nova" w:cs="Tahoma"/>
          <w:b/>
          <w:noProof/>
          <w:color w:val="154960"/>
          <w:sz w:val="22"/>
          <w:szCs w:val="22"/>
        </w:rPr>
        <w:drawing>
          <wp:inline distT="0" distB="0" distL="0" distR="0" wp14:anchorId="07251175" wp14:editId="341B6802">
            <wp:extent cx="217170" cy="21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s-Handled24x24ico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Pr="00B90F29">
        <w:rPr>
          <w:rFonts w:ascii="Arial Nova" w:hAnsi="Arial Nova"/>
          <w:b/>
          <w:color w:val="31849B"/>
          <w:sz w:val="22"/>
          <w:szCs w:val="22"/>
          <w:lang w:eastAsia="uk-UA"/>
        </w:rPr>
        <w:t xml:space="preserve">  </w:t>
      </w:r>
      <w:r w:rsidRPr="00B90F29">
        <w:rPr>
          <w:rFonts w:ascii="Arial Nova" w:eastAsia="Times New Roman" w:hAnsi="Arial Nova" w:cs="Calibri"/>
          <w:b/>
          <w:color w:val="31849B"/>
          <w:sz w:val="22"/>
          <w:szCs w:val="22"/>
          <w:lang w:val="en-US" w:eastAsia="uk-UA"/>
        </w:rPr>
        <w:t>PERSONAL DETAILS</w:t>
      </w:r>
    </w:p>
    <w:p w14:paraId="45E97C95" w14:textId="77777777" w:rsidR="00FC5833" w:rsidRDefault="00FC5833" w:rsidP="000079FE">
      <w:pPr>
        <w:spacing w:after="0" w:line="240" w:lineRule="auto"/>
        <w:jc w:val="center"/>
        <w:rPr>
          <w:rFonts w:ascii="Arial Nova" w:hAnsi="Arial Nova" w:cs="Tahoma"/>
          <w:b/>
          <w:bCs/>
        </w:rPr>
      </w:pPr>
    </w:p>
    <w:p w14:paraId="79DEA13E" w14:textId="77777777" w:rsidR="00FC5833" w:rsidRDefault="00FC5833" w:rsidP="00FC5833">
      <w:pPr>
        <w:spacing w:after="0" w:line="240" w:lineRule="auto"/>
        <w:rPr>
          <w:rFonts w:ascii="Arial Nova" w:hAnsi="Arial Nova" w:cs="Tahoma"/>
          <w:b/>
          <w:bCs/>
        </w:rPr>
      </w:pPr>
    </w:p>
    <w:p w14:paraId="70E6B394" w14:textId="622A245F" w:rsidR="00FC5833" w:rsidRDefault="00FC5833" w:rsidP="00FC5833">
      <w:pPr>
        <w:numPr>
          <w:ilvl w:val="0"/>
          <w:numId w:val="9"/>
        </w:numPr>
        <w:spacing w:after="0" w:line="240" w:lineRule="auto"/>
        <w:contextualSpacing/>
        <w:rPr>
          <w:rFonts w:ascii="Arial Nova" w:hAnsi="Arial Nova" w:cs="Tahoma"/>
          <w:b/>
          <w:bCs/>
          <w:lang w:val="x-none" w:eastAsia="x-none"/>
        </w:rPr>
      </w:pPr>
      <w:r w:rsidRPr="00FC5833">
        <w:rPr>
          <w:rFonts w:ascii="Arial Nova" w:hAnsi="Arial Nova" w:cs="Tahoma"/>
          <w:b/>
          <w:bCs/>
          <w:lang w:val="x-none" w:eastAsia="x-none"/>
        </w:rPr>
        <w:t>Date of Birth:</w:t>
      </w:r>
      <w:r w:rsidRPr="00FC5833">
        <w:rPr>
          <w:rFonts w:ascii="Arial Nova" w:hAnsi="Arial Nova" w:cs="Tahoma"/>
          <w:b/>
          <w:bCs/>
          <w:lang w:val="en-IN" w:eastAsia="x-none"/>
        </w:rPr>
        <w:t xml:space="preserve">                      </w:t>
      </w:r>
      <w:r w:rsidRPr="00FC5833">
        <w:rPr>
          <w:rFonts w:ascii="Arial Nova" w:hAnsi="Arial Nova" w:cs="Tahoma"/>
          <w:b/>
          <w:bCs/>
          <w:lang w:val="x-none" w:eastAsia="x-none"/>
        </w:rPr>
        <w:t xml:space="preserve"> 3</w:t>
      </w:r>
      <w:r w:rsidRPr="00FC5833">
        <w:rPr>
          <w:rFonts w:ascii="Arial Nova" w:hAnsi="Arial Nova" w:cs="Tahoma"/>
          <w:b/>
          <w:bCs/>
          <w:vertAlign w:val="superscript"/>
          <w:lang w:val="x-none" w:eastAsia="x-none"/>
        </w:rPr>
        <w:t>rd</w:t>
      </w:r>
      <w:r w:rsidRPr="00FC5833">
        <w:rPr>
          <w:rFonts w:ascii="Arial Nova" w:hAnsi="Arial Nova" w:cs="Tahoma"/>
          <w:b/>
          <w:bCs/>
          <w:lang w:val="x-none" w:eastAsia="x-none"/>
        </w:rPr>
        <w:t xml:space="preserve"> April 1975</w:t>
      </w:r>
    </w:p>
    <w:p w14:paraId="05C22A5B" w14:textId="77777777" w:rsidR="004F5F19" w:rsidRPr="00FC5833" w:rsidRDefault="004F5F19" w:rsidP="004F5F19">
      <w:pPr>
        <w:spacing w:after="0" w:line="240" w:lineRule="auto"/>
        <w:ind w:left="360"/>
        <w:contextualSpacing/>
        <w:rPr>
          <w:rFonts w:ascii="Arial Nova" w:hAnsi="Arial Nova" w:cs="Tahoma"/>
          <w:b/>
          <w:bCs/>
          <w:lang w:val="x-none" w:eastAsia="x-none"/>
        </w:rPr>
      </w:pPr>
    </w:p>
    <w:p w14:paraId="5D841AF7" w14:textId="04DF905F" w:rsidR="00FC5833" w:rsidRPr="004F5F19" w:rsidRDefault="00FC5833" w:rsidP="00FC5833">
      <w:pPr>
        <w:numPr>
          <w:ilvl w:val="0"/>
          <w:numId w:val="9"/>
        </w:numPr>
        <w:spacing w:after="0" w:line="240" w:lineRule="auto"/>
        <w:contextualSpacing/>
        <w:rPr>
          <w:rFonts w:ascii="Arial Nova" w:hAnsi="Arial Nova" w:cs="Tahoma"/>
          <w:b/>
          <w:bCs/>
          <w:lang w:val="x-none" w:eastAsia="x-none"/>
        </w:rPr>
      </w:pPr>
      <w:r w:rsidRPr="00FC5833">
        <w:rPr>
          <w:rFonts w:ascii="Arial Nova" w:hAnsi="Arial Nova" w:cs="Tahoma"/>
          <w:b/>
          <w:bCs/>
          <w:lang w:val="x-none" w:eastAsia="x-none"/>
        </w:rPr>
        <w:t xml:space="preserve">Language Known: </w:t>
      </w:r>
      <w:r w:rsidRPr="00FC5833">
        <w:rPr>
          <w:rFonts w:ascii="Arial Nova" w:hAnsi="Arial Nova" w:cs="Tahoma"/>
          <w:b/>
          <w:bCs/>
          <w:lang w:val="en-IN" w:eastAsia="x-none"/>
        </w:rPr>
        <w:t xml:space="preserve">             </w:t>
      </w:r>
      <w:r w:rsidRPr="00FC5833">
        <w:rPr>
          <w:rFonts w:ascii="Arial Nova" w:hAnsi="Arial Nova" w:cs="Tahoma"/>
          <w:b/>
          <w:bCs/>
          <w:lang w:val="x-none" w:eastAsia="x-none"/>
        </w:rPr>
        <w:t>English, Hindi</w:t>
      </w:r>
      <w:r w:rsidR="004F5F19">
        <w:rPr>
          <w:rFonts w:ascii="Arial Nova" w:hAnsi="Arial Nova" w:cs="Tahoma"/>
          <w:b/>
          <w:bCs/>
          <w:lang w:val="en-IN" w:eastAsia="x-none"/>
        </w:rPr>
        <w:t xml:space="preserve">, Punjabi, Assamese, </w:t>
      </w:r>
    </w:p>
    <w:p w14:paraId="0FB23F8B" w14:textId="77777777" w:rsidR="004F5F19" w:rsidRPr="00FC5833" w:rsidRDefault="004F5F19" w:rsidP="004F5F19">
      <w:pPr>
        <w:spacing w:after="0" w:line="240" w:lineRule="auto"/>
        <w:ind w:left="360"/>
        <w:contextualSpacing/>
        <w:rPr>
          <w:rFonts w:ascii="Arial Nova" w:hAnsi="Arial Nova" w:cs="Tahoma"/>
          <w:b/>
          <w:bCs/>
          <w:lang w:val="x-none" w:eastAsia="x-none"/>
        </w:rPr>
      </w:pPr>
    </w:p>
    <w:p w14:paraId="300B6CA5" w14:textId="443C5F5C" w:rsidR="00FC5833" w:rsidRDefault="00FC5833" w:rsidP="00FC5833">
      <w:pPr>
        <w:numPr>
          <w:ilvl w:val="0"/>
          <w:numId w:val="9"/>
        </w:numPr>
        <w:spacing w:after="0" w:line="240" w:lineRule="auto"/>
        <w:ind w:right="-180"/>
        <w:rPr>
          <w:rFonts w:ascii="Arial Nova" w:hAnsi="Arial Nova" w:cs="Times New Roman"/>
          <w:b/>
          <w:bCs/>
        </w:rPr>
      </w:pPr>
      <w:r w:rsidRPr="00FC5833">
        <w:rPr>
          <w:rFonts w:ascii="Arial Nova" w:hAnsi="Arial Nova" w:cs="Times New Roman"/>
          <w:b/>
          <w:bCs/>
        </w:rPr>
        <w:t>Address:                               House Nos- 7177, B-</w:t>
      </w:r>
      <w:proofErr w:type="gramStart"/>
      <w:r w:rsidRPr="00FC5833">
        <w:rPr>
          <w:rFonts w:ascii="Arial Nova" w:hAnsi="Arial Nova" w:cs="Times New Roman"/>
          <w:b/>
          <w:bCs/>
        </w:rPr>
        <w:t>10 ,</w:t>
      </w:r>
      <w:proofErr w:type="gramEnd"/>
      <w:r w:rsidRPr="00FC5833">
        <w:rPr>
          <w:rFonts w:ascii="Arial Nova" w:hAnsi="Arial Nova" w:cs="Times New Roman"/>
          <w:b/>
          <w:bCs/>
        </w:rPr>
        <w:t xml:space="preserve"> Vasant Kunj</w:t>
      </w:r>
      <w:r w:rsidRPr="00FC5833">
        <w:rPr>
          <w:b/>
          <w:bCs/>
        </w:rPr>
        <w:t>, New Delhi</w:t>
      </w:r>
      <w:r w:rsidRPr="00FC5833">
        <w:rPr>
          <w:rFonts w:ascii="Arial Nova" w:hAnsi="Arial Nova" w:cs="Times New Roman"/>
          <w:b/>
          <w:bCs/>
        </w:rPr>
        <w:t xml:space="preserve"> -110010</w:t>
      </w:r>
    </w:p>
    <w:p w14:paraId="5B23182C" w14:textId="77777777" w:rsidR="004F5F19" w:rsidRPr="00FC5833" w:rsidRDefault="004F5F19" w:rsidP="004F5F19">
      <w:pPr>
        <w:spacing w:after="0" w:line="240" w:lineRule="auto"/>
        <w:ind w:left="360" w:right="-180"/>
        <w:rPr>
          <w:rFonts w:ascii="Arial Nova" w:hAnsi="Arial Nova" w:cs="Times New Roman"/>
          <w:b/>
          <w:bCs/>
        </w:rPr>
      </w:pPr>
    </w:p>
    <w:p w14:paraId="77E1CA0D" w14:textId="77777777" w:rsidR="005D3178" w:rsidRDefault="00FC5833" w:rsidP="006F13AA">
      <w:pPr>
        <w:numPr>
          <w:ilvl w:val="0"/>
          <w:numId w:val="9"/>
        </w:numPr>
        <w:spacing w:after="0" w:line="240" w:lineRule="auto"/>
        <w:ind w:right="-180"/>
        <w:rPr>
          <w:rFonts w:ascii="Arial Nova" w:hAnsi="Arial Nova" w:cs="Times New Roman"/>
          <w:b/>
          <w:bCs/>
          <w:lang w:val="en-GB"/>
        </w:rPr>
      </w:pPr>
      <w:r w:rsidRPr="005D3178">
        <w:rPr>
          <w:rFonts w:ascii="Arial Nova" w:hAnsi="Arial Nova" w:cs="Times New Roman"/>
          <w:b/>
          <w:bCs/>
        </w:rPr>
        <w:t>Interest &amp; Avocations:</w:t>
      </w:r>
      <w:r w:rsidRPr="005D3178">
        <w:rPr>
          <w:rFonts w:ascii="Arial Nova" w:hAnsi="Arial Nova" w:cs="Times New Roman"/>
          <w:b/>
          <w:bCs/>
          <w:lang w:val="en-GB"/>
        </w:rPr>
        <w:t xml:space="preserve">       Keen sportsman, plays Tennis, Basketball and Gymnasium.  </w:t>
      </w:r>
    </w:p>
    <w:p w14:paraId="2C115E5E" w14:textId="492BE38E" w:rsidR="005D3178" w:rsidRDefault="005D3178" w:rsidP="005D3178">
      <w:pPr>
        <w:pStyle w:val="ListParagraph"/>
        <w:rPr>
          <w:rFonts w:ascii="Arial Nova" w:hAnsi="Arial Nova"/>
          <w:b/>
          <w:bCs/>
          <w:lang w:val="en-GB"/>
        </w:rPr>
      </w:pPr>
      <w:r>
        <w:rPr>
          <w:rFonts w:ascii="Arial Nova" w:hAnsi="Arial Nova"/>
          <w:b/>
          <w:bCs/>
          <w:lang w:val="en-GB"/>
        </w:rPr>
        <w:t xml:space="preserve">                                                      Voracious reader, and able writing skills.</w:t>
      </w:r>
    </w:p>
    <w:p w14:paraId="36F44B09" w14:textId="33C596A1" w:rsidR="004F5F19" w:rsidRDefault="00FC5833" w:rsidP="005D3178">
      <w:pPr>
        <w:spacing w:after="0" w:line="240" w:lineRule="auto"/>
        <w:ind w:right="-180"/>
        <w:rPr>
          <w:rFonts w:ascii="Arial Nova" w:hAnsi="Arial Nova" w:cs="Times New Roman"/>
          <w:b/>
          <w:bCs/>
          <w:lang w:val="en-GB"/>
        </w:rPr>
      </w:pPr>
      <w:r w:rsidRPr="005D3178">
        <w:rPr>
          <w:rFonts w:ascii="Arial Nova" w:hAnsi="Arial Nova" w:cs="Times New Roman"/>
          <w:b/>
          <w:bCs/>
          <w:lang w:val="en-GB"/>
        </w:rPr>
        <w:t xml:space="preserve">   </w:t>
      </w:r>
    </w:p>
    <w:p w14:paraId="637D2585" w14:textId="602B1050" w:rsidR="004F5F19" w:rsidRDefault="004F5F19" w:rsidP="00FC5833">
      <w:pPr>
        <w:numPr>
          <w:ilvl w:val="0"/>
          <w:numId w:val="9"/>
        </w:numPr>
        <w:spacing w:after="0" w:line="240" w:lineRule="auto"/>
        <w:ind w:right="-180"/>
        <w:rPr>
          <w:rFonts w:ascii="Arial Nova" w:hAnsi="Arial Nova" w:cs="Times New Roman"/>
          <w:b/>
          <w:bCs/>
          <w:lang w:val="en-GB"/>
        </w:rPr>
      </w:pPr>
      <w:r>
        <w:rPr>
          <w:rFonts w:ascii="Arial Nova" w:hAnsi="Arial Nova" w:cs="Times New Roman"/>
          <w:b/>
          <w:bCs/>
          <w:lang w:val="en-GB"/>
        </w:rPr>
        <w:t>Marital Status                       Married</w:t>
      </w:r>
      <w:r w:rsidR="00B42580">
        <w:rPr>
          <w:rFonts w:ascii="Arial Nova" w:hAnsi="Arial Nova" w:cs="Times New Roman"/>
          <w:b/>
          <w:bCs/>
          <w:lang w:val="en-GB"/>
        </w:rPr>
        <w:t xml:space="preserve"> </w:t>
      </w:r>
      <w:proofErr w:type="gramStart"/>
      <w:r w:rsidR="00B42580">
        <w:rPr>
          <w:rFonts w:ascii="Arial Nova" w:hAnsi="Arial Nova" w:cs="Times New Roman"/>
          <w:b/>
          <w:bCs/>
          <w:lang w:val="en-GB"/>
        </w:rPr>
        <w:t xml:space="preserve">( </w:t>
      </w:r>
      <w:proofErr w:type="spellStart"/>
      <w:r w:rsidR="00B42580">
        <w:rPr>
          <w:rFonts w:ascii="Arial Nova" w:hAnsi="Arial Nova" w:cs="Times New Roman"/>
          <w:b/>
          <w:bCs/>
          <w:lang w:val="en-GB"/>
        </w:rPr>
        <w:t>Mamoni</w:t>
      </w:r>
      <w:proofErr w:type="spellEnd"/>
      <w:proofErr w:type="gramEnd"/>
      <w:r w:rsidR="00B42580">
        <w:rPr>
          <w:rFonts w:ascii="Arial Nova" w:hAnsi="Arial Nova" w:cs="Times New Roman"/>
          <w:b/>
          <w:bCs/>
          <w:lang w:val="en-GB"/>
        </w:rPr>
        <w:t xml:space="preserve"> Shirolla)</w:t>
      </w:r>
    </w:p>
    <w:p w14:paraId="54B6DC83" w14:textId="77777777" w:rsidR="004F5F19" w:rsidRDefault="004F5F19" w:rsidP="004F5F19">
      <w:pPr>
        <w:pStyle w:val="ListParagraph"/>
        <w:rPr>
          <w:rFonts w:ascii="Arial Nova" w:hAnsi="Arial Nova"/>
          <w:b/>
          <w:bCs/>
          <w:lang w:val="en-GB"/>
        </w:rPr>
      </w:pPr>
    </w:p>
    <w:p w14:paraId="003036E7" w14:textId="6ADFB3CC" w:rsidR="004F5F19" w:rsidRDefault="004F5F19" w:rsidP="00FC5833">
      <w:pPr>
        <w:numPr>
          <w:ilvl w:val="0"/>
          <w:numId w:val="9"/>
        </w:numPr>
        <w:spacing w:after="0" w:line="240" w:lineRule="auto"/>
        <w:ind w:right="-180"/>
        <w:rPr>
          <w:rFonts w:ascii="Arial Nova" w:hAnsi="Arial Nova" w:cs="Times New Roman"/>
          <w:b/>
          <w:bCs/>
          <w:lang w:val="en-GB"/>
        </w:rPr>
      </w:pPr>
      <w:r>
        <w:rPr>
          <w:rFonts w:ascii="Arial Nova" w:hAnsi="Arial Nova" w:cs="Times New Roman"/>
          <w:b/>
          <w:bCs/>
          <w:lang w:val="en-GB"/>
        </w:rPr>
        <w:t xml:space="preserve">Children                                 Daughters </w:t>
      </w:r>
      <w:r w:rsidR="00B42580">
        <w:rPr>
          <w:rFonts w:ascii="Arial Nova" w:hAnsi="Arial Nova" w:cs="Times New Roman"/>
          <w:b/>
          <w:bCs/>
          <w:lang w:val="en-GB"/>
        </w:rPr>
        <w:t>(</w:t>
      </w:r>
      <w:proofErr w:type="gramStart"/>
      <w:r w:rsidR="00B42580">
        <w:rPr>
          <w:rFonts w:ascii="Arial Nova" w:hAnsi="Arial Nova" w:cs="Times New Roman"/>
          <w:b/>
          <w:bCs/>
          <w:lang w:val="en-GB"/>
        </w:rPr>
        <w:t xml:space="preserve">Two) </w:t>
      </w:r>
      <w:r>
        <w:rPr>
          <w:rFonts w:ascii="Arial Nova" w:hAnsi="Arial Nova" w:cs="Times New Roman"/>
          <w:b/>
          <w:bCs/>
          <w:lang w:val="en-GB"/>
        </w:rPr>
        <w:t xml:space="preserve"> </w:t>
      </w:r>
      <w:r w:rsidR="00B42580">
        <w:rPr>
          <w:rFonts w:ascii="Arial Nova" w:hAnsi="Arial Nova" w:cs="Times New Roman"/>
          <w:b/>
          <w:bCs/>
          <w:lang w:val="en-GB"/>
        </w:rPr>
        <w:t>Khyati</w:t>
      </w:r>
      <w:proofErr w:type="gramEnd"/>
      <w:r w:rsidR="00B42580">
        <w:rPr>
          <w:rFonts w:ascii="Arial Nova" w:hAnsi="Arial Nova" w:cs="Times New Roman"/>
          <w:b/>
          <w:bCs/>
          <w:lang w:val="en-GB"/>
        </w:rPr>
        <w:t>(18) &amp; Avni(13)</w:t>
      </w:r>
    </w:p>
    <w:p w14:paraId="0A729CB7" w14:textId="77777777" w:rsidR="00B42580" w:rsidRDefault="00B42580" w:rsidP="00B42580">
      <w:pPr>
        <w:pStyle w:val="ListParagraph"/>
        <w:rPr>
          <w:rFonts w:ascii="Arial Nova" w:hAnsi="Arial Nova"/>
          <w:b/>
          <w:bCs/>
          <w:lang w:val="en-GB"/>
        </w:rPr>
      </w:pPr>
    </w:p>
    <w:p w14:paraId="23017858" w14:textId="77777777" w:rsidR="00B42580" w:rsidRDefault="00B42580" w:rsidP="00B42580">
      <w:pPr>
        <w:spacing w:after="0" w:line="240" w:lineRule="auto"/>
        <w:ind w:left="360" w:right="-180"/>
        <w:rPr>
          <w:rFonts w:ascii="Arial Nova" w:hAnsi="Arial Nova" w:cs="Times New Roman"/>
          <w:b/>
          <w:bCs/>
          <w:lang w:val="en-GB"/>
        </w:rPr>
      </w:pPr>
    </w:p>
    <w:p w14:paraId="431B4E16" w14:textId="77777777" w:rsidR="00FC5833" w:rsidRPr="00FC5833" w:rsidRDefault="00FC5833" w:rsidP="00FC5833">
      <w:pPr>
        <w:spacing w:after="120" w:line="240" w:lineRule="auto"/>
        <w:rPr>
          <w:rFonts w:ascii="Arial Nova" w:hAnsi="Arial Nova"/>
          <w:b/>
          <w:bCs/>
          <w:noProof/>
        </w:rPr>
      </w:pPr>
    </w:p>
    <w:p w14:paraId="6D76B5D9" w14:textId="77777777" w:rsidR="00FC5833" w:rsidRDefault="00FC5833" w:rsidP="00FC5833">
      <w:pPr>
        <w:spacing w:after="0" w:line="240" w:lineRule="auto"/>
        <w:rPr>
          <w:rFonts w:ascii="Arial Nova" w:hAnsi="Arial Nova" w:cs="Tahoma"/>
          <w:b/>
          <w:bCs/>
        </w:rPr>
      </w:pPr>
    </w:p>
    <w:p w14:paraId="5C056635" w14:textId="77777777" w:rsidR="00FC5833" w:rsidRDefault="00FC5833" w:rsidP="000079FE">
      <w:pPr>
        <w:spacing w:after="0" w:line="240" w:lineRule="auto"/>
        <w:jc w:val="center"/>
        <w:rPr>
          <w:rFonts w:ascii="Arial Nova" w:hAnsi="Arial Nova" w:cs="Tahoma"/>
          <w:b/>
          <w:bCs/>
        </w:rPr>
      </w:pPr>
    </w:p>
    <w:p w14:paraId="5F08F6DA" w14:textId="77777777" w:rsidR="00FC5833" w:rsidRDefault="00FC5833" w:rsidP="000079FE">
      <w:pPr>
        <w:spacing w:after="0" w:line="240" w:lineRule="auto"/>
        <w:jc w:val="center"/>
        <w:rPr>
          <w:rFonts w:ascii="Arial Nova" w:hAnsi="Arial Nova" w:cs="Tahoma"/>
          <w:b/>
          <w:bCs/>
        </w:rPr>
      </w:pPr>
    </w:p>
    <w:p w14:paraId="0726E675" w14:textId="77777777" w:rsidR="00FC5833" w:rsidRDefault="00FC5833" w:rsidP="000079FE">
      <w:pPr>
        <w:spacing w:after="0" w:line="240" w:lineRule="auto"/>
        <w:jc w:val="center"/>
        <w:rPr>
          <w:rFonts w:ascii="Arial Nova" w:hAnsi="Arial Nova" w:cs="Tahoma"/>
          <w:b/>
          <w:bCs/>
        </w:rPr>
      </w:pPr>
    </w:p>
    <w:p w14:paraId="5EDB8FCA" w14:textId="77777777" w:rsidR="00FC5833" w:rsidRDefault="00FC5833" w:rsidP="000079FE">
      <w:pPr>
        <w:spacing w:after="0" w:line="240" w:lineRule="auto"/>
        <w:jc w:val="center"/>
        <w:rPr>
          <w:rFonts w:ascii="Arial Nova" w:hAnsi="Arial Nova" w:cs="Tahoma"/>
          <w:b/>
          <w:bCs/>
        </w:rPr>
      </w:pPr>
    </w:p>
    <w:p w14:paraId="256F5973" w14:textId="77777777" w:rsidR="00FC5833" w:rsidRDefault="00FC5833" w:rsidP="000079FE">
      <w:pPr>
        <w:spacing w:after="0" w:line="240" w:lineRule="auto"/>
        <w:jc w:val="center"/>
        <w:rPr>
          <w:rFonts w:ascii="Arial Nova" w:hAnsi="Arial Nova" w:cs="Tahoma"/>
          <w:b/>
          <w:bCs/>
        </w:rPr>
      </w:pPr>
    </w:p>
    <w:p w14:paraId="2D1288F1" w14:textId="3B1C43AB" w:rsidR="000079FE" w:rsidRDefault="000079FE" w:rsidP="00424962">
      <w:pPr>
        <w:spacing w:after="120" w:line="240" w:lineRule="auto"/>
        <w:rPr>
          <w:rFonts w:ascii="Arial Nova" w:hAnsi="Arial Nova"/>
          <w:noProof/>
          <w:sz w:val="18"/>
          <w:szCs w:val="18"/>
        </w:rPr>
      </w:pPr>
    </w:p>
    <w:p w14:paraId="465CC0DA" w14:textId="6F5F3AD7" w:rsidR="000079FE" w:rsidRDefault="000079FE" w:rsidP="00424962">
      <w:pPr>
        <w:spacing w:after="120" w:line="240" w:lineRule="auto"/>
        <w:rPr>
          <w:rFonts w:ascii="Arial Nova" w:hAnsi="Arial Nova"/>
          <w:noProof/>
          <w:sz w:val="18"/>
          <w:szCs w:val="18"/>
        </w:rPr>
      </w:pPr>
    </w:p>
    <w:p w14:paraId="415D30FB" w14:textId="0599F408" w:rsidR="00C0408A" w:rsidRPr="00792CBC" w:rsidRDefault="00A35CF0" w:rsidP="00172FD5">
      <w:pPr>
        <w:pBdr>
          <w:bottom w:val="single" w:sz="18" w:space="1" w:color="1F3864" w:themeColor="accent1" w:themeShade="80"/>
        </w:pBdr>
        <w:spacing w:after="120" w:line="240" w:lineRule="auto"/>
        <w:rPr>
          <w:rFonts w:ascii="Arial Nova" w:hAnsi="Arial Nova"/>
          <w:b/>
          <w:color w:val="31849B"/>
          <w:sz w:val="18"/>
          <w:szCs w:val="18"/>
          <w:lang w:eastAsia="uk-UA"/>
        </w:rPr>
      </w:pPr>
      <w:bookmarkStart w:id="0" w:name="_Hlk95836200"/>
      <w:r w:rsidRPr="00792CBC">
        <w:rPr>
          <w:rFonts w:ascii="Arial Nova" w:hAnsi="Arial Nova"/>
          <w:noProof/>
          <w:sz w:val="18"/>
          <w:szCs w:val="18"/>
        </w:rPr>
        <w:lastRenderedPageBreak/>
        <w:drawing>
          <wp:inline distT="0" distB="0" distL="0" distR="0" wp14:anchorId="69F52D22" wp14:editId="7DD16291">
            <wp:extent cx="235618" cy="243840"/>
            <wp:effectExtent l="0" t="0" r="0" b="0"/>
            <wp:docPr id="4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/>
                    <pic:cNvPicPr/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CE0">
        <w:rPr>
          <w:rFonts w:ascii="Arial Nova" w:hAnsi="Arial Nova"/>
          <w:b/>
          <w:color w:val="31849B"/>
          <w:sz w:val="18"/>
          <w:szCs w:val="18"/>
          <w:lang w:eastAsia="uk-UA"/>
        </w:rPr>
        <w:t xml:space="preserve">WORK </w:t>
      </w:r>
      <w:r w:rsidR="00F62EC2">
        <w:rPr>
          <w:rFonts w:ascii="Arial Nova" w:hAnsi="Arial Nova"/>
          <w:b/>
          <w:color w:val="31849B"/>
          <w:sz w:val="18"/>
          <w:szCs w:val="18"/>
          <w:lang w:eastAsia="uk-UA"/>
        </w:rPr>
        <w:t>EXPERIENCE</w:t>
      </w:r>
    </w:p>
    <w:p w14:paraId="2F2CDBB6" w14:textId="30B38DF8" w:rsidR="00C0408A" w:rsidRPr="00A71CE0" w:rsidRDefault="00A71CE0" w:rsidP="00172FD5">
      <w:pPr>
        <w:pBdr>
          <w:top w:val="single" w:sz="4" w:space="1" w:color="auto"/>
          <w:bottom w:val="single" w:sz="4" w:space="1" w:color="auto"/>
        </w:pBdr>
        <w:shd w:val="clear" w:color="auto" w:fill="D9E2F3" w:themeFill="accent1" w:themeFillTint="33"/>
        <w:spacing w:after="0" w:line="240" w:lineRule="auto"/>
        <w:rPr>
          <w:rFonts w:ascii="Arial Nova" w:hAnsi="Arial Nova" w:cs="Lucida Sans Unicode"/>
          <w:b/>
          <w:bCs/>
          <w:spacing w:val="6"/>
          <w:sz w:val="24"/>
          <w:szCs w:val="24"/>
        </w:rPr>
      </w:pPr>
      <w:r w:rsidRPr="00A71CE0"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A work experience of 23 </w:t>
      </w:r>
      <w:proofErr w:type="gramStart"/>
      <w:r w:rsidRPr="00A71CE0">
        <w:rPr>
          <w:rFonts w:ascii="Arial Nova" w:hAnsi="Arial Nova" w:cs="Lucida Sans Unicode"/>
          <w:b/>
          <w:bCs/>
          <w:spacing w:val="6"/>
          <w:sz w:val="24"/>
          <w:szCs w:val="24"/>
        </w:rPr>
        <w:t>years</w:t>
      </w:r>
      <w:r>
        <w:rPr>
          <w:rFonts w:ascii="Arial Nova" w:hAnsi="Arial Nova" w:cs="Lucida Sans Unicode"/>
          <w:b/>
          <w:bCs/>
          <w:spacing w:val="6"/>
          <w:sz w:val="24"/>
          <w:szCs w:val="24"/>
        </w:rPr>
        <w:t>(</w:t>
      </w:r>
      <w:proofErr w:type="gramEnd"/>
      <w:r w:rsidRPr="00A71CE0"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1998 </w:t>
      </w:r>
      <w:r>
        <w:rPr>
          <w:rFonts w:ascii="Arial Nova" w:hAnsi="Arial Nova" w:cs="Lucida Sans Unicode"/>
          <w:b/>
          <w:bCs/>
          <w:spacing w:val="6"/>
          <w:sz w:val="24"/>
          <w:szCs w:val="24"/>
        </w:rPr>
        <w:t>–</w:t>
      </w:r>
      <w:r w:rsidRPr="00A71CE0"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 2021</w:t>
      </w:r>
      <w:r>
        <w:rPr>
          <w:rFonts w:ascii="Arial Nova" w:hAnsi="Arial Nova" w:cs="Lucida Sans Unicode"/>
          <w:b/>
          <w:bCs/>
          <w:spacing w:val="6"/>
          <w:sz w:val="24"/>
          <w:szCs w:val="24"/>
        </w:rPr>
        <w:t>)</w:t>
      </w:r>
      <w:r w:rsidRPr="00A71CE0"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 in </w:t>
      </w:r>
      <w:r w:rsidR="00F51303"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Talent Acquisition, </w:t>
      </w:r>
      <w:r w:rsidRPr="00A71CE0">
        <w:rPr>
          <w:rFonts w:ascii="Arial Nova" w:hAnsi="Arial Nova" w:cs="Lucida Sans Unicode"/>
          <w:b/>
          <w:bCs/>
          <w:spacing w:val="6"/>
          <w:sz w:val="24"/>
          <w:szCs w:val="24"/>
        </w:rPr>
        <w:t>Human Resources Management</w:t>
      </w:r>
      <w:r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 and Administration</w:t>
      </w:r>
      <w:r w:rsidRPr="00A71CE0"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 in</w:t>
      </w:r>
      <w:r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 various rank and units of </w:t>
      </w:r>
      <w:r w:rsidRPr="00A71CE0"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 </w:t>
      </w:r>
      <w:r w:rsidR="00F62EC2" w:rsidRPr="00A71CE0">
        <w:rPr>
          <w:rFonts w:ascii="Arial Nova" w:hAnsi="Arial Nova" w:cs="Lucida Sans Unicode"/>
          <w:b/>
          <w:bCs/>
          <w:spacing w:val="6"/>
          <w:sz w:val="24"/>
          <w:szCs w:val="24"/>
        </w:rPr>
        <w:t>Indian Army</w:t>
      </w:r>
      <w:r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 .  </w:t>
      </w:r>
    </w:p>
    <w:bookmarkEnd w:id="0"/>
    <w:p w14:paraId="1F1E1B1D" w14:textId="77777777" w:rsidR="00A71CE0" w:rsidRPr="00A71CE0" w:rsidRDefault="00A71CE0" w:rsidP="00A71CE0">
      <w:pPr>
        <w:spacing w:after="0"/>
        <w:jc w:val="both"/>
        <w:rPr>
          <w:rFonts w:ascii="Arial Nova" w:hAnsi="Arial Nova"/>
          <w:b/>
          <w:bCs/>
          <w:sz w:val="18"/>
          <w:szCs w:val="18"/>
        </w:rPr>
      </w:pPr>
    </w:p>
    <w:p w14:paraId="40135CF9" w14:textId="5E272745" w:rsidR="00A71CE0" w:rsidRDefault="00633B3C" w:rsidP="00A71CE0">
      <w:pPr>
        <w:spacing w:after="0"/>
        <w:jc w:val="both"/>
        <w:rPr>
          <w:rFonts w:ascii="Arial Nova" w:hAnsi="Arial Nova"/>
          <w:b/>
          <w:bCs/>
          <w:sz w:val="24"/>
          <w:szCs w:val="24"/>
          <w:lang w:val="en-IN"/>
        </w:rPr>
      </w:pPr>
      <w:r>
        <w:rPr>
          <w:rFonts w:ascii="Arial Nova" w:hAnsi="Arial Nova"/>
          <w:b/>
          <w:bCs/>
          <w:sz w:val="24"/>
          <w:szCs w:val="24"/>
          <w:lang w:val="en-IN"/>
        </w:rPr>
        <w:t xml:space="preserve">Year </w:t>
      </w:r>
      <w:r w:rsidR="00A71CE0" w:rsidRPr="00633B3C">
        <w:rPr>
          <w:rFonts w:ascii="Arial Nova" w:hAnsi="Arial Nova"/>
          <w:b/>
          <w:bCs/>
          <w:sz w:val="24"/>
          <w:szCs w:val="24"/>
          <w:lang w:val="en-IN"/>
        </w:rPr>
        <w:t>1998- 2002</w:t>
      </w:r>
    </w:p>
    <w:p w14:paraId="4A7E5047" w14:textId="2E3DF553" w:rsidR="00705F6C" w:rsidRPr="002C16FD" w:rsidRDefault="00F51303" w:rsidP="00633B3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>
        <w:rPr>
          <w:rFonts w:ascii="Arial Nova" w:hAnsi="Arial Nova"/>
          <w:sz w:val="22"/>
          <w:szCs w:val="22"/>
          <w:lang w:val="en-IN"/>
        </w:rPr>
        <w:t xml:space="preserve">Talent </w:t>
      </w:r>
      <w:proofErr w:type="gramStart"/>
      <w:r>
        <w:rPr>
          <w:rFonts w:ascii="Arial Nova" w:hAnsi="Arial Nova"/>
          <w:sz w:val="22"/>
          <w:szCs w:val="22"/>
          <w:lang w:val="en-IN"/>
        </w:rPr>
        <w:t>Acquisition ,</w:t>
      </w:r>
      <w:proofErr w:type="gramEnd"/>
      <w:r>
        <w:rPr>
          <w:rFonts w:ascii="Arial Nova" w:hAnsi="Arial Nova"/>
          <w:sz w:val="22"/>
          <w:szCs w:val="22"/>
          <w:lang w:val="en-IN"/>
        </w:rPr>
        <w:t xml:space="preserve"> </w:t>
      </w:r>
      <w:r w:rsidR="00A71CE0" w:rsidRPr="002C16FD">
        <w:rPr>
          <w:rFonts w:ascii="Arial Nova" w:hAnsi="Arial Nova"/>
          <w:sz w:val="22"/>
          <w:szCs w:val="22"/>
          <w:lang w:val="en-IN"/>
        </w:rPr>
        <w:t>HR management</w:t>
      </w:r>
      <w:r w:rsidR="005A2977">
        <w:rPr>
          <w:rFonts w:ascii="Arial Nova" w:hAnsi="Arial Nova"/>
          <w:sz w:val="22"/>
          <w:szCs w:val="22"/>
          <w:lang w:val="en-IN"/>
        </w:rPr>
        <w:t>, Financial management</w:t>
      </w:r>
      <w:r w:rsidR="00A71CE0" w:rsidRPr="002C16FD">
        <w:rPr>
          <w:rFonts w:ascii="Arial Nova" w:hAnsi="Arial Nova"/>
          <w:sz w:val="22"/>
          <w:szCs w:val="22"/>
          <w:lang w:val="en-IN"/>
        </w:rPr>
        <w:t xml:space="preserve"> and </w:t>
      </w:r>
      <w:r w:rsidR="005A2977">
        <w:rPr>
          <w:rFonts w:ascii="Arial Nova" w:hAnsi="Arial Nova"/>
          <w:sz w:val="22"/>
          <w:szCs w:val="22"/>
          <w:lang w:val="en-IN"/>
        </w:rPr>
        <w:t xml:space="preserve">General </w:t>
      </w:r>
      <w:r w:rsidR="00A71CE0" w:rsidRPr="002C16FD">
        <w:rPr>
          <w:rFonts w:ascii="Arial Nova" w:hAnsi="Arial Nova"/>
          <w:sz w:val="22"/>
          <w:szCs w:val="22"/>
          <w:lang w:val="en-IN"/>
        </w:rPr>
        <w:t xml:space="preserve">administration of a Riffle company of 120 personnel in scenario of combat and insurgency at the </w:t>
      </w:r>
      <w:r w:rsidR="00633B3C" w:rsidRPr="002C16FD">
        <w:rPr>
          <w:rFonts w:ascii="Arial Nova" w:hAnsi="Arial Nova"/>
          <w:sz w:val="22"/>
          <w:szCs w:val="22"/>
          <w:lang w:val="en-IN"/>
        </w:rPr>
        <w:t xml:space="preserve">North eastern state of Assam, Nagaland, and </w:t>
      </w:r>
      <w:proofErr w:type="spellStart"/>
      <w:r w:rsidR="00633B3C" w:rsidRPr="002C16FD">
        <w:rPr>
          <w:rFonts w:ascii="Arial Nova" w:hAnsi="Arial Nova"/>
          <w:sz w:val="22"/>
          <w:szCs w:val="22"/>
          <w:lang w:val="en-IN"/>
        </w:rPr>
        <w:t>Arunanchal</w:t>
      </w:r>
      <w:proofErr w:type="spellEnd"/>
      <w:r w:rsidR="00633B3C" w:rsidRPr="002C16FD">
        <w:rPr>
          <w:rFonts w:ascii="Arial Nova" w:hAnsi="Arial Nova"/>
          <w:sz w:val="22"/>
          <w:szCs w:val="22"/>
          <w:lang w:val="en-IN"/>
        </w:rPr>
        <w:t xml:space="preserve"> Pradesh for HR functions  </w:t>
      </w:r>
    </w:p>
    <w:p w14:paraId="3DE52677" w14:textId="0A47FC3A" w:rsidR="00633B3C" w:rsidRDefault="00633B3C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>General Admin</w:t>
      </w:r>
      <w:r w:rsidR="002C16FD">
        <w:rPr>
          <w:rFonts w:ascii="Arial Nova" w:hAnsi="Arial Nova"/>
          <w:sz w:val="22"/>
          <w:szCs w:val="22"/>
          <w:lang w:val="en-IN"/>
        </w:rPr>
        <w:t>i</w:t>
      </w:r>
      <w:r w:rsidRPr="002C16FD">
        <w:rPr>
          <w:rFonts w:ascii="Arial Nova" w:hAnsi="Arial Nova"/>
          <w:sz w:val="22"/>
          <w:szCs w:val="22"/>
          <w:lang w:val="en-IN"/>
        </w:rPr>
        <w:t>stration and H</w:t>
      </w:r>
      <w:r w:rsidR="002C16FD">
        <w:rPr>
          <w:rFonts w:ascii="Arial Nova" w:hAnsi="Arial Nova"/>
          <w:sz w:val="22"/>
          <w:szCs w:val="22"/>
          <w:lang w:val="en-IN"/>
        </w:rPr>
        <w:t>R</w:t>
      </w:r>
      <w:r w:rsidRPr="002C16FD">
        <w:rPr>
          <w:rFonts w:ascii="Arial Nova" w:hAnsi="Arial Nova"/>
          <w:sz w:val="22"/>
          <w:szCs w:val="22"/>
          <w:lang w:val="en-IN"/>
        </w:rPr>
        <w:t xml:space="preserve"> strategy planning</w:t>
      </w:r>
    </w:p>
    <w:p w14:paraId="06A3E550" w14:textId="51461A98" w:rsidR="005A2977" w:rsidRDefault="005A2977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>
        <w:rPr>
          <w:rFonts w:ascii="Arial Nova" w:hAnsi="Arial Nova"/>
          <w:sz w:val="22"/>
          <w:szCs w:val="22"/>
          <w:lang w:val="en-IN"/>
        </w:rPr>
        <w:t xml:space="preserve">Financial planning, budgeting, tracking cash flow, </w:t>
      </w:r>
      <w:proofErr w:type="gramStart"/>
      <w:r>
        <w:rPr>
          <w:rFonts w:ascii="Arial Nova" w:hAnsi="Arial Nova"/>
          <w:sz w:val="22"/>
          <w:szCs w:val="22"/>
          <w:lang w:val="en-IN"/>
        </w:rPr>
        <w:t>supervising  of</w:t>
      </w:r>
      <w:proofErr w:type="gramEnd"/>
      <w:r>
        <w:rPr>
          <w:rFonts w:ascii="Arial Nova" w:hAnsi="Arial Nova"/>
          <w:sz w:val="22"/>
          <w:szCs w:val="22"/>
          <w:lang w:val="en-IN"/>
        </w:rPr>
        <w:t xml:space="preserve"> account, working in accordance to </w:t>
      </w:r>
      <w:r w:rsidR="00B26D74">
        <w:rPr>
          <w:rFonts w:ascii="Arial Nova" w:hAnsi="Arial Nova"/>
          <w:sz w:val="22"/>
          <w:szCs w:val="22"/>
          <w:lang w:val="en-IN"/>
        </w:rPr>
        <w:t>g</w:t>
      </w:r>
      <w:r>
        <w:rPr>
          <w:rFonts w:ascii="Arial Nova" w:hAnsi="Arial Nova"/>
          <w:sz w:val="22"/>
          <w:szCs w:val="22"/>
          <w:lang w:val="en-IN"/>
        </w:rPr>
        <w:t xml:space="preserve">enerally accepted accounting principles (GAAP), </w:t>
      </w:r>
      <w:r w:rsidR="00084771">
        <w:rPr>
          <w:rFonts w:ascii="Arial Nova" w:hAnsi="Arial Nova"/>
          <w:sz w:val="22"/>
          <w:szCs w:val="22"/>
          <w:lang w:val="en-IN"/>
        </w:rPr>
        <w:t>General</w:t>
      </w:r>
      <w:r>
        <w:rPr>
          <w:rFonts w:ascii="Arial Nova" w:hAnsi="Arial Nova"/>
          <w:sz w:val="22"/>
          <w:szCs w:val="22"/>
          <w:lang w:val="en-IN"/>
        </w:rPr>
        <w:t xml:space="preserve"> Financial Regulation</w:t>
      </w:r>
      <w:r w:rsidR="00DB674C">
        <w:rPr>
          <w:rFonts w:ascii="Arial Nova" w:hAnsi="Arial Nova"/>
          <w:sz w:val="22"/>
          <w:szCs w:val="22"/>
          <w:lang w:val="en-IN"/>
        </w:rPr>
        <w:t>(GFR) Government of India, Defence Procurement Manual (DPM)</w:t>
      </w:r>
      <w:r>
        <w:rPr>
          <w:rFonts w:ascii="Arial Nova" w:hAnsi="Arial Nova"/>
          <w:sz w:val="22"/>
          <w:szCs w:val="22"/>
          <w:lang w:val="en-IN"/>
        </w:rPr>
        <w:t xml:space="preserve"> </w:t>
      </w:r>
      <w:r w:rsidR="00B26D74">
        <w:rPr>
          <w:rFonts w:ascii="Arial Nova" w:hAnsi="Arial Nova"/>
          <w:sz w:val="22"/>
          <w:szCs w:val="22"/>
          <w:lang w:val="en-IN"/>
        </w:rPr>
        <w:t xml:space="preserve">and </w:t>
      </w:r>
      <w:r>
        <w:rPr>
          <w:rFonts w:ascii="Arial Nova" w:hAnsi="Arial Nova"/>
          <w:sz w:val="22"/>
          <w:szCs w:val="22"/>
          <w:lang w:val="en-IN"/>
        </w:rPr>
        <w:t xml:space="preserve"> Auditing</w:t>
      </w:r>
      <w:r w:rsidR="00B26D74">
        <w:rPr>
          <w:rFonts w:ascii="Arial Nova" w:hAnsi="Arial Nova"/>
          <w:sz w:val="22"/>
          <w:szCs w:val="22"/>
          <w:lang w:val="en-IN"/>
        </w:rPr>
        <w:t xml:space="preserve"> of accounts</w:t>
      </w:r>
      <w:r>
        <w:rPr>
          <w:rFonts w:ascii="Arial Nova" w:hAnsi="Arial Nova"/>
          <w:sz w:val="22"/>
          <w:szCs w:val="22"/>
          <w:lang w:val="en-IN"/>
        </w:rPr>
        <w:t xml:space="preserve">  </w:t>
      </w:r>
    </w:p>
    <w:p w14:paraId="553A5BCA" w14:textId="2EE8560F" w:rsidR="002C16FD" w:rsidRPr="002C16FD" w:rsidRDefault="00F51303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>
        <w:rPr>
          <w:rFonts w:ascii="Arial Nova" w:hAnsi="Arial Nova"/>
          <w:sz w:val="22"/>
          <w:szCs w:val="22"/>
          <w:lang w:val="en-IN"/>
        </w:rPr>
        <w:t>Talent acquisition and retention</w:t>
      </w:r>
    </w:p>
    <w:p w14:paraId="014FA9A1" w14:textId="6924B236" w:rsidR="00633B3C" w:rsidRPr="002C16FD" w:rsidRDefault="00633B3C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>Documentation</w:t>
      </w:r>
      <w:r w:rsidR="00B26D74">
        <w:rPr>
          <w:rFonts w:ascii="Arial Nova" w:hAnsi="Arial Nova"/>
          <w:sz w:val="22"/>
          <w:szCs w:val="22"/>
          <w:lang w:val="en-IN"/>
        </w:rPr>
        <w:t xml:space="preserve"> of troops,</w:t>
      </w:r>
      <w:r w:rsidRPr="002C16FD">
        <w:rPr>
          <w:rFonts w:ascii="Arial Nova" w:hAnsi="Arial Nova"/>
          <w:sz w:val="22"/>
          <w:szCs w:val="22"/>
          <w:lang w:val="en-IN"/>
        </w:rPr>
        <w:t xml:space="preserve"> </w:t>
      </w:r>
      <w:r w:rsidR="002C16FD">
        <w:rPr>
          <w:rFonts w:ascii="Arial Nova" w:hAnsi="Arial Nova"/>
          <w:sz w:val="22"/>
          <w:szCs w:val="22"/>
          <w:lang w:val="en-IN"/>
        </w:rPr>
        <w:t>per</w:t>
      </w:r>
      <w:r w:rsidRPr="002C16FD">
        <w:rPr>
          <w:rFonts w:ascii="Arial Nova" w:hAnsi="Arial Nova"/>
          <w:sz w:val="22"/>
          <w:szCs w:val="22"/>
          <w:lang w:val="en-IN"/>
        </w:rPr>
        <w:t>sonal</w:t>
      </w:r>
      <w:r w:rsidR="00F51303">
        <w:rPr>
          <w:rFonts w:ascii="Arial Nova" w:hAnsi="Arial Nova"/>
          <w:sz w:val="22"/>
          <w:szCs w:val="22"/>
          <w:lang w:val="en-IN"/>
        </w:rPr>
        <w:t>, legal</w:t>
      </w:r>
      <w:r w:rsidRPr="002C16FD">
        <w:rPr>
          <w:rFonts w:ascii="Arial Nova" w:hAnsi="Arial Nova"/>
          <w:sz w:val="22"/>
          <w:szCs w:val="22"/>
          <w:lang w:val="en-IN"/>
        </w:rPr>
        <w:t xml:space="preserve"> and </w:t>
      </w:r>
      <w:r w:rsidR="002C16FD">
        <w:rPr>
          <w:rFonts w:ascii="Arial Nova" w:hAnsi="Arial Nova"/>
          <w:sz w:val="22"/>
          <w:szCs w:val="22"/>
          <w:lang w:val="en-IN"/>
        </w:rPr>
        <w:t>o</w:t>
      </w:r>
      <w:r w:rsidRPr="002C16FD">
        <w:rPr>
          <w:rFonts w:ascii="Arial Nova" w:hAnsi="Arial Nova"/>
          <w:sz w:val="22"/>
          <w:szCs w:val="22"/>
          <w:lang w:val="en-IN"/>
        </w:rPr>
        <w:t>fficial</w:t>
      </w:r>
    </w:p>
    <w:p w14:paraId="11F692AA" w14:textId="6A4B9E7A" w:rsidR="00633B3C" w:rsidRPr="002C16FD" w:rsidRDefault="00633B3C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 xml:space="preserve">Training and </w:t>
      </w:r>
      <w:r w:rsidR="002C16FD">
        <w:rPr>
          <w:rFonts w:ascii="Arial Nova" w:hAnsi="Arial Nova"/>
          <w:sz w:val="22"/>
          <w:szCs w:val="22"/>
          <w:lang w:val="en-IN"/>
        </w:rPr>
        <w:t>d</w:t>
      </w:r>
      <w:r w:rsidRPr="002C16FD">
        <w:rPr>
          <w:rFonts w:ascii="Arial Nova" w:hAnsi="Arial Nova"/>
          <w:sz w:val="22"/>
          <w:szCs w:val="22"/>
          <w:lang w:val="en-IN"/>
        </w:rPr>
        <w:t>evelopment</w:t>
      </w:r>
      <w:r w:rsidR="00F51303">
        <w:rPr>
          <w:rFonts w:ascii="Arial Nova" w:hAnsi="Arial Nova"/>
          <w:sz w:val="22"/>
          <w:szCs w:val="22"/>
          <w:lang w:val="en-IN"/>
        </w:rPr>
        <w:t xml:space="preserve"> of acquired talent</w:t>
      </w:r>
    </w:p>
    <w:p w14:paraId="1105CAA0" w14:textId="03821A8F" w:rsidR="00633B3C" w:rsidRPr="002C16FD" w:rsidRDefault="00633B3C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>Planning</w:t>
      </w:r>
      <w:r w:rsidR="002C16FD">
        <w:rPr>
          <w:rFonts w:ascii="Arial Nova" w:hAnsi="Arial Nova"/>
          <w:sz w:val="22"/>
          <w:szCs w:val="22"/>
          <w:lang w:val="en-IN"/>
        </w:rPr>
        <w:t xml:space="preserve">, </w:t>
      </w:r>
      <w:r w:rsidRPr="002C16FD">
        <w:rPr>
          <w:rFonts w:ascii="Arial Nova" w:hAnsi="Arial Nova"/>
          <w:sz w:val="22"/>
          <w:szCs w:val="22"/>
          <w:lang w:val="en-IN"/>
        </w:rPr>
        <w:t>controlling and directing</w:t>
      </w:r>
      <w:r w:rsidR="00F51303">
        <w:rPr>
          <w:rFonts w:ascii="Arial Nova" w:hAnsi="Arial Nova"/>
          <w:sz w:val="22"/>
          <w:szCs w:val="22"/>
          <w:lang w:val="en-IN"/>
        </w:rPr>
        <w:t xml:space="preserve"> the acquired talent</w:t>
      </w:r>
    </w:p>
    <w:p w14:paraId="14354DEC" w14:textId="6DDDB923" w:rsidR="00633B3C" w:rsidRPr="002C16FD" w:rsidRDefault="00633B3C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 xml:space="preserve">Operational efficiency and effective resource planning </w:t>
      </w:r>
    </w:p>
    <w:p w14:paraId="195B0EA6" w14:textId="35D0181C" w:rsidR="00633B3C" w:rsidRPr="002C16FD" w:rsidRDefault="00F51303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>
        <w:rPr>
          <w:rFonts w:ascii="Arial Nova" w:hAnsi="Arial Nova"/>
          <w:sz w:val="22"/>
          <w:szCs w:val="22"/>
          <w:lang w:val="en-IN"/>
        </w:rPr>
        <w:t xml:space="preserve">Renumerations, </w:t>
      </w:r>
      <w:r w:rsidR="00B40B39">
        <w:rPr>
          <w:rFonts w:ascii="Arial Nova" w:hAnsi="Arial Nova"/>
          <w:sz w:val="22"/>
          <w:szCs w:val="22"/>
          <w:lang w:val="en-IN"/>
        </w:rPr>
        <w:t>incentive</w:t>
      </w:r>
      <w:r w:rsidR="00633B3C" w:rsidRPr="002C16FD">
        <w:rPr>
          <w:rFonts w:ascii="Arial Nova" w:hAnsi="Arial Nova"/>
          <w:sz w:val="22"/>
          <w:szCs w:val="22"/>
          <w:lang w:val="en-IN"/>
        </w:rPr>
        <w:t xml:space="preserve"> and recognition</w:t>
      </w:r>
    </w:p>
    <w:p w14:paraId="7DFD3315" w14:textId="70DD3125" w:rsidR="00633B3C" w:rsidRPr="002C16FD" w:rsidRDefault="00633B3C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>Workforce management</w:t>
      </w:r>
      <w:r w:rsidR="00B40B39">
        <w:rPr>
          <w:rFonts w:ascii="Arial Nova" w:hAnsi="Arial Nova"/>
          <w:sz w:val="22"/>
          <w:szCs w:val="22"/>
          <w:lang w:val="en-IN"/>
        </w:rPr>
        <w:t xml:space="preserve"> to support organizational goal</w:t>
      </w:r>
    </w:p>
    <w:p w14:paraId="0C66A645" w14:textId="4596ADCF" w:rsidR="00B40B39" w:rsidRPr="00B40B39" w:rsidRDefault="002C16FD" w:rsidP="00B40B39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>Equipment</w:t>
      </w:r>
      <w:r w:rsidR="00B40B39">
        <w:rPr>
          <w:rFonts w:ascii="Arial Nova" w:hAnsi="Arial Nova"/>
          <w:sz w:val="22"/>
          <w:szCs w:val="22"/>
          <w:lang w:val="en-IN"/>
        </w:rPr>
        <w:t>,</w:t>
      </w:r>
      <w:r w:rsidRPr="002C16FD">
        <w:rPr>
          <w:rFonts w:ascii="Arial Nova" w:hAnsi="Arial Nova"/>
          <w:sz w:val="22"/>
          <w:szCs w:val="22"/>
          <w:lang w:val="en-IN"/>
        </w:rPr>
        <w:t xml:space="preserve"> weapon maint</w:t>
      </w:r>
      <w:r>
        <w:rPr>
          <w:rFonts w:ascii="Arial Nova" w:hAnsi="Arial Nova"/>
          <w:sz w:val="22"/>
          <w:szCs w:val="22"/>
          <w:lang w:val="en-IN"/>
        </w:rPr>
        <w:t>e</w:t>
      </w:r>
      <w:r w:rsidRPr="002C16FD">
        <w:rPr>
          <w:rFonts w:ascii="Arial Nova" w:hAnsi="Arial Nova"/>
          <w:sz w:val="22"/>
          <w:szCs w:val="22"/>
          <w:lang w:val="en-IN"/>
        </w:rPr>
        <w:t>n</w:t>
      </w:r>
      <w:r>
        <w:rPr>
          <w:rFonts w:ascii="Arial Nova" w:hAnsi="Arial Nova"/>
          <w:sz w:val="22"/>
          <w:szCs w:val="22"/>
          <w:lang w:val="en-IN"/>
        </w:rPr>
        <w:t>a</w:t>
      </w:r>
      <w:r w:rsidRPr="002C16FD">
        <w:rPr>
          <w:rFonts w:ascii="Arial Nova" w:hAnsi="Arial Nova"/>
          <w:sz w:val="22"/>
          <w:szCs w:val="22"/>
          <w:lang w:val="en-IN"/>
        </w:rPr>
        <w:t>nce</w:t>
      </w:r>
      <w:r w:rsidR="00B40B39">
        <w:rPr>
          <w:rFonts w:ascii="Arial Nova" w:hAnsi="Arial Nova"/>
          <w:sz w:val="22"/>
          <w:szCs w:val="22"/>
          <w:lang w:val="en-IN"/>
        </w:rPr>
        <w:t>,</w:t>
      </w:r>
      <w:r w:rsidR="00B40B39" w:rsidRPr="00B40B39">
        <w:rPr>
          <w:rFonts w:ascii="Arial Nova" w:hAnsi="Arial Nova"/>
          <w:sz w:val="22"/>
          <w:szCs w:val="22"/>
          <w:lang w:val="en-IN"/>
        </w:rPr>
        <w:t xml:space="preserve"> </w:t>
      </w:r>
      <w:r w:rsidR="00B40B39">
        <w:rPr>
          <w:rFonts w:ascii="Arial Nova" w:hAnsi="Arial Nova"/>
          <w:sz w:val="22"/>
          <w:szCs w:val="22"/>
          <w:lang w:val="en-IN"/>
        </w:rPr>
        <w:t>d</w:t>
      </w:r>
      <w:r w:rsidR="00B40B39" w:rsidRPr="00B40B39">
        <w:rPr>
          <w:rFonts w:ascii="Arial Nova" w:hAnsi="Arial Nova"/>
          <w:sz w:val="22"/>
          <w:szCs w:val="22"/>
          <w:lang w:val="en-IN"/>
        </w:rPr>
        <w:t xml:space="preserve">iscipline, medical and high morale </w:t>
      </w:r>
    </w:p>
    <w:p w14:paraId="7BE98798" w14:textId="3970B3BA" w:rsidR="002C16FD" w:rsidRDefault="002C16FD" w:rsidP="002C16FD">
      <w:pPr>
        <w:spacing w:after="0"/>
        <w:jc w:val="both"/>
        <w:rPr>
          <w:rFonts w:ascii="Arial Nova" w:hAnsi="Arial Nova"/>
          <w:b/>
          <w:bCs/>
          <w:sz w:val="24"/>
          <w:szCs w:val="24"/>
          <w:lang w:val="en-IN"/>
        </w:rPr>
      </w:pPr>
      <w:r>
        <w:rPr>
          <w:rFonts w:ascii="Arial Nova" w:hAnsi="Arial Nova"/>
          <w:b/>
          <w:bCs/>
          <w:sz w:val="24"/>
          <w:szCs w:val="24"/>
          <w:lang w:val="en-IN"/>
        </w:rPr>
        <w:t xml:space="preserve">Year </w:t>
      </w:r>
      <w:r w:rsidRPr="00633B3C">
        <w:rPr>
          <w:rFonts w:ascii="Arial Nova" w:hAnsi="Arial Nova"/>
          <w:b/>
          <w:bCs/>
          <w:sz w:val="24"/>
          <w:szCs w:val="24"/>
          <w:lang w:val="en-IN"/>
        </w:rPr>
        <w:t>2002</w:t>
      </w:r>
      <w:r w:rsidR="009651A7">
        <w:rPr>
          <w:rFonts w:ascii="Arial Nova" w:hAnsi="Arial Nova"/>
          <w:b/>
          <w:bCs/>
          <w:sz w:val="24"/>
          <w:szCs w:val="24"/>
          <w:lang w:val="en-IN"/>
        </w:rPr>
        <w:t xml:space="preserve"> </w:t>
      </w:r>
      <w:r w:rsidR="00F60F01">
        <w:rPr>
          <w:rFonts w:ascii="Arial Nova" w:hAnsi="Arial Nova"/>
          <w:b/>
          <w:bCs/>
          <w:sz w:val="24"/>
          <w:szCs w:val="24"/>
          <w:lang w:val="en-IN"/>
        </w:rPr>
        <w:t>–</w:t>
      </w:r>
      <w:r w:rsidR="009651A7">
        <w:rPr>
          <w:rFonts w:ascii="Arial Nova" w:hAnsi="Arial Nova"/>
          <w:b/>
          <w:bCs/>
          <w:sz w:val="24"/>
          <w:szCs w:val="24"/>
          <w:lang w:val="en-IN"/>
        </w:rPr>
        <w:t xml:space="preserve"> 2005</w:t>
      </w:r>
      <w:r w:rsidR="00084771">
        <w:rPr>
          <w:rFonts w:ascii="Arial Nova" w:hAnsi="Arial Nova"/>
          <w:b/>
          <w:bCs/>
          <w:sz w:val="24"/>
          <w:szCs w:val="24"/>
          <w:lang w:val="en-IN"/>
        </w:rPr>
        <w:t>,</w:t>
      </w:r>
      <w:r w:rsidR="00F60F01">
        <w:rPr>
          <w:rFonts w:ascii="Arial Nova" w:hAnsi="Arial Nova"/>
          <w:b/>
          <w:bCs/>
          <w:sz w:val="24"/>
          <w:szCs w:val="24"/>
          <w:lang w:val="en-IN"/>
        </w:rPr>
        <w:t xml:space="preserve"> 2010-2013</w:t>
      </w:r>
      <w:r w:rsidR="00084771">
        <w:rPr>
          <w:rFonts w:ascii="Arial Nova" w:hAnsi="Arial Nova"/>
          <w:b/>
          <w:bCs/>
          <w:sz w:val="24"/>
          <w:szCs w:val="24"/>
          <w:lang w:val="en-IN"/>
        </w:rPr>
        <w:t xml:space="preserve"> &amp; 2016 - 2019</w:t>
      </w:r>
    </w:p>
    <w:p w14:paraId="45AD9A03" w14:textId="1A0DCB14" w:rsidR="002C16FD" w:rsidRPr="002C16FD" w:rsidRDefault="009651A7" w:rsidP="002C16FD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>
        <w:rPr>
          <w:rFonts w:ascii="Arial Nova" w:hAnsi="Arial Nova"/>
          <w:lang w:val="en-IN"/>
        </w:rPr>
        <w:t xml:space="preserve"> </w:t>
      </w:r>
      <w:r w:rsidR="002C16FD">
        <w:rPr>
          <w:rFonts w:ascii="Arial Nova" w:hAnsi="Arial Nova"/>
          <w:lang w:val="en-IN"/>
        </w:rPr>
        <w:t xml:space="preserve">   </w:t>
      </w:r>
      <w:r w:rsidR="002C16FD" w:rsidRPr="002C16FD">
        <w:rPr>
          <w:rFonts w:ascii="Arial Nova" w:hAnsi="Arial Nova"/>
          <w:sz w:val="22"/>
          <w:szCs w:val="22"/>
          <w:lang w:val="en-IN"/>
        </w:rPr>
        <w:t>HR management</w:t>
      </w:r>
      <w:r w:rsidR="005A2977">
        <w:rPr>
          <w:rFonts w:ascii="Arial Nova" w:hAnsi="Arial Nova"/>
          <w:sz w:val="22"/>
          <w:szCs w:val="22"/>
          <w:lang w:val="en-IN"/>
        </w:rPr>
        <w:t>, Financial management</w:t>
      </w:r>
      <w:r w:rsidR="005A2977" w:rsidRPr="002C16FD">
        <w:rPr>
          <w:rFonts w:ascii="Arial Nova" w:hAnsi="Arial Nova"/>
          <w:sz w:val="22"/>
          <w:szCs w:val="22"/>
          <w:lang w:val="en-IN"/>
        </w:rPr>
        <w:t xml:space="preserve"> and </w:t>
      </w:r>
      <w:r w:rsidR="005A2977">
        <w:rPr>
          <w:rFonts w:ascii="Arial Nova" w:hAnsi="Arial Nova"/>
          <w:sz w:val="22"/>
          <w:szCs w:val="22"/>
          <w:lang w:val="en-IN"/>
        </w:rPr>
        <w:t xml:space="preserve">General </w:t>
      </w:r>
      <w:r w:rsidR="005A2977" w:rsidRPr="002C16FD">
        <w:rPr>
          <w:rFonts w:ascii="Arial Nova" w:hAnsi="Arial Nova"/>
          <w:sz w:val="22"/>
          <w:szCs w:val="22"/>
          <w:lang w:val="en-IN"/>
        </w:rPr>
        <w:t>administration</w:t>
      </w:r>
      <w:r w:rsidR="002C16FD" w:rsidRPr="002C16FD">
        <w:rPr>
          <w:rFonts w:ascii="Arial Nova" w:hAnsi="Arial Nova"/>
          <w:sz w:val="22"/>
          <w:szCs w:val="22"/>
          <w:lang w:val="en-IN"/>
        </w:rPr>
        <w:t xml:space="preserve"> of </w:t>
      </w:r>
      <w:r w:rsidR="005A2977">
        <w:rPr>
          <w:rFonts w:ascii="Arial Nova" w:hAnsi="Arial Nova"/>
          <w:sz w:val="22"/>
          <w:szCs w:val="22"/>
          <w:lang w:val="en-IN"/>
        </w:rPr>
        <w:t xml:space="preserve">an </w:t>
      </w:r>
      <w:r w:rsidR="002C16FD">
        <w:rPr>
          <w:rFonts w:ascii="Arial Nova" w:hAnsi="Arial Nova"/>
          <w:sz w:val="22"/>
          <w:szCs w:val="22"/>
          <w:lang w:val="en-IN"/>
        </w:rPr>
        <w:t>Administrative</w:t>
      </w:r>
      <w:r w:rsidR="00F60F01">
        <w:rPr>
          <w:rFonts w:ascii="Arial Nova" w:hAnsi="Arial Nova"/>
          <w:sz w:val="22"/>
          <w:szCs w:val="22"/>
          <w:lang w:val="en-IN"/>
        </w:rPr>
        <w:t xml:space="preserve"> &amp; Training</w:t>
      </w:r>
      <w:r w:rsidR="002C16FD">
        <w:rPr>
          <w:rFonts w:ascii="Arial Nova" w:hAnsi="Arial Nova"/>
          <w:sz w:val="22"/>
          <w:szCs w:val="22"/>
          <w:lang w:val="en-IN"/>
        </w:rPr>
        <w:t xml:space="preserve"> battalion of a </w:t>
      </w:r>
      <w:r w:rsidR="00B40B39">
        <w:rPr>
          <w:rFonts w:ascii="Arial Nova" w:hAnsi="Arial Nova"/>
          <w:sz w:val="22"/>
          <w:szCs w:val="22"/>
          <w:lang w:val="en-IN"/>
        </w:rPr>
        <w:t>Talent acquisition and</w:t>
      </w:r>
      <w:r>
        <w:rPr>
          <w:rFonts w:ascii="Arial Nova" w:hAnsi="Arial Nova"/>
          <w:sz w:val="22"/>
          <w:szCs w:val="22"/>
          <w:lang w:val="en-IN"/>
        </w:rPr>
        <w:t xml:space="preserve"> Training Establishment</w:t>
      </w:r>
      <w:r w:rsidR="002C16FD">
        <w:rPr>
          <w:rFonts w:ascii="Arial Nova" w:hAnsi="Arial Nova"/>
          <w:sz w:val="22"/>
          <w:szCs w:val="22"/>
          <w:lang w:val="en-IN"/>
        </w:rPr>
        <w:t xml:space="preserve"> of </w:t>
      </w:r>
      <w:r w:rsidR="00F60F01">
        <w:rPr>
          <w:rFonts w:ascii="Arial Nova" w:hAnsi="Arial Nova"/>
          <w:sz w:val="22"/>
          <w:szCs w:val="22"/>
          <w:lang w:val="en-IN"/>
        </w:rPr>
        <w:t>3000</w:t>
      </w:r>
      <w:r w:rsidR="002C16FD" w:rsidRPr="002C16FD">
        <w:rPr>
          <w:rFonts w:ascii="Arial Nova" w:hAnsi="Arial Nova"/>
          <w:sz w:val="22"/>
          <w:szCs w:val="22"/>
          <w:lang w:val="en-IN"/>
        </w:rPr>
        <w:t xml:space="preserve"> personnel in scenario of </w:t>
      </w:r>
      <w:r w:rsidR="002C16FD">
        <w:rPr>
          <w:rFonts w:ascii="Arial Nova" w:hAnsi="Arial Nova"/>
          <w:sz w:val="22"/>
          <w:szCs w:val="22"/>
          <w:lang w:val="en-IN"/>
        </w:rPr>
        <w:t>Peace and Training</w:t>
      </w:r>
      <w:r>
        <w:rPr>
          <w:rFonts w:ascii="Arial Nova" w:hAnsi="Arial Nova"/>
          <w:sz w:val="22"/>
          <w:szCs w:val="22"/>
          <w:lang w:val="en-IN"/>
        </w:rPr>
        <w:t xml:space="preserve"> at Ramgarh Cantonment, Jharkhand </w:t>
      </w:r>
      <w:r w:rsidR="00F60F01">
        <w:rPr>
          <w:rFonts w:ascii="Arial Nova" w:hAnsi="Arial Nova"/>
          <w:sz w:val="22"/>
          <w:szCs w:val="22"/>
          <w:lang w:val="en-IN"/>
        </w:rPr>
        <w:t xml:space="preserve">Gaya, </w:t>
      </w:r>
      <w:proofErr w:type="gramStart"/>
      <w:r w:rsidR="00F60F01">
        <w:rPr>
          <w:rFonts w:ascii="Arial Nova" w:hAnsi="Arial Nova"/>
          <w:sz w:val="22"/>
          <w:szCs w:val="22"/>
          <w:lang w:val="en-IN"/>
        </w:rPr>
        <w:t xml:space="preserve">Bihar </w:t>
      </w:r>
      <w:r w:rsidR="00C82D68">
        <w:rPr>
          <w:rFonts w:ascii="Arial Nova" w:hAnsi="Arial Nova"/>
          <w:sz w:val="22"/>
          <w:szCs w:val="22"/>
          <w:lang w:val="en-IN"/>
        </w:rPr>
        <w:t>,</w:t>
      </w:r>
      <w:r w:rsidR="00F60F01">
        <w:rPr>
          <w:rFonts w:ascii="Arial Nova" w:hAnsi="Arial Nova"/>
          <w:sz w:val="22"/>
          <w:szCs w:val="22"/>
          <w:lang w:val="en-IN"/>
        </w:rPr>
        <w:t>Bangalore</w:t>
      </w:r>
      <w:proofErr w:type="gramEnd"/>
      <w:r w:rsidR="00F60F01">
        <w:rPr>
          <w:rFonts w:ascii="Arial Nova" w:hAnsi="Arial Nova"/>
          <w:sz w:val="22"/>
          <w:szCs w:val="22"/>
          <w:lang w:val="en-IN"/>
        </w:rPr>
        <w:t>, Karnataka</w:t>
      </w:r>
      <w:r w:rsidR="00C82D68">
        <w:rPr>
          <w:rFonts w:ascii="Arial Nova" w:hAnsi="Arial Nova"/>
          <w:sz w:val="22"/>
          <w:szCs w:val="22"/>
          <w:lang w:val="en-IN"/>
        </w:rPr>
        <w:t xml:space="preserve"> and a Convention cum Facility Centre at New Delhi </w:t>
      </w:r>
      <w:r>
        <w:rPr>
          <w:rFonts w:ascii="Arial Nova" w:hAnsi="Arial Nova"/>
          <w:sz w:val="22"/>
          <w:szCs w:val="22"/>
          <w:lang w:val="en-IN"/>
        </w:rPr>
        <w:t xml:space="preserve"> </w:t>
      </w:r>
      <w:r w:rsidR="002C16FD" w:rsidRPr="002C16FD">
        <w:rPr>
          <w:rFonts w:ascii="Arial Nova" w:hAnsi="Arial Nova"/>
          <w:sz w:val="22"/>
          <w:szCs w:val="22"/>
          <w:lang w:val="en-IN"/>
        </w:rPr>
        <w:t xml:space="preserve">for HR functions  </w:t>
      </w:r>
    </w:p>
    <w:p w14:paraId="2FFA4021" w14:textId="75EA1BAC" w:rsidR="002C16FD" w:rsidRDefault="002C16FD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>General Admin</w:t>
      </w:r>
      <w:r>
        <w:rPr>
          <w:rFonts w:ascii="Arial Nova" w:hAnsi="Arial Nova"/>
          <w:sz w:val="22"/>
          <w:szCs w:val="22"/>
          <w:lang w:val="en-IN"/>
        </w:rPr>
        <w:t>i</w:t>
      </w:r>
      <w:r w:rsidRPr="002C16FD">
        <w:rPr>
          <w:rFonts w:ascii="Arial Nova" w:hAnsi="Arial Nova"/>
          <w:sz w:val="22"/>
          <w:szCs w:val="22"/>
          <w:lang w:val="en-IN"/>
        </w:rPr>
        <w:t>stration and H</w:t>
      </w:r>
      <w:r>
        <w:rPr>
          <w:rFonts w:ascii="Arial Nova" w:hAnsi="Arial Nova"/>
          <w:sz w:val="22"/>
          <w:szCs w:val="22"/>
          <w:lang w:val="en-IN"/>
        </w:rPr>
        <w:t>R</w:t>
      </w:r>
      <w:r w:rsidRPr="002C16FD">
        <w:rPr>
          <w:rFonts w:ascii="Arial Nova" w:hAnsi="Arial Nova"/>
          <w:sz w:val="22"/>
          <w:szCs w:val="22"/>
          <w:lang w:val="en-IN"/>
        </w:rPr>
        <w:t xml:space="preserve"> strategy planning</w:t>
      </w:r>
    </w:p>
    <w:p w14:paraId="45B07D1A" w14:textId="55C88909" w:rsidR="00B26D74" w:rsidRDefault="00B26D74" w:rsidP="00B26D74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>
        <w:rPr>
          <w:rFonts w:ascii="Arial Nova" w:hAnsi="Arial Nova"/>
          <w:sz w:val="22"/>
          <w:szCs w:val="22"/>
          <w:lang w:val="en-IN"/>
        </w:rPr>
        <w:t xml:space="preserve">Financial planning, budgeting, tracking cash flow, supervising of account, working in accordance to generally accepted accounting principles (GAAP), Defence Financial Regulation (DFR) and Auditing of accounts  </w:t>
      </w:r>
    </w:p>
    <w:p w14:paraId="3FBE49FE" w14:textId="788AA955" w:rsidR="002C16FD" w:rsidRPr="002C16FD" w:rsidRDefault="002C16FD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 xml:space="preserve">Documentation </w:t>
      </w:r>
      <w:r w:rsidR="00B26D74">
        <w:rPr>
          <w:rFonts w:ascii="Arial Nova" w:hAnsi="Arial Nova"/>
          <w:sz w:val="22"/>
          <w:szCs w:val="22"/>
          <w:lang w:val="en-IN"/>
        </w:rPr>
        <w:t xml:space="preserve">of troops </w:t>
      </w:r>
      <w:r>
        <w:rPr>
          <w:rFonts w:ascii="Arial Nova" w:hAnsi="Arial Nova"/>
          <w:sz w:val="22"/>
          <w:szCs w:val="22"/>
          <w:lang w:val="en-IN"/>
        </w:rPr>
        <w:t>per</w:t>
      </w:r>
      <w:r w:rsidRPr="002C16FD">
        <w:rPr>
          <w:rFonts w:ascii="Arial Nova" w:hAnsi="Arial Nova"/>
          <w:sz w:val="22"/>
          <w:szCs w:val="22"/>
          <w:lang w:val="en-IN"/>
        </w:rPr>
        <w:t xml:space="preserve">sonal and </w:t>
      </w:r>
      <w:r>
        <w:rPr>
          <w:rFonts w:ascii="Arial Nova" w:hAnsi="Arial Nova"/>
          <w:sz w:val="22"/>
          <w:szCs w:val="22"/>
          <w:lang w:val="en-IN"/>
        </w:rPr>
        <w:t>o</w:t>
      </w:r>
      <w:r w:rsidRPr="002C16FD">
        <w:rPr>
          <w:rFonts w:ascii="Arial Nova" w:hAnsi="Arial Nova"/>
          <w:sz w:val="22"/>
          <w:szCs w:val="22"/>
          <w:lang w:val="en-IN"/>
        </w:rPr>
        <w:t>fficial</w:t>
      </w:r>
    </w:p>
    <w:p w14:paraId="0229697F" w14:textId="027F0190" w:rsidR="002C16FD" w:rsidRDefault="002C16FD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 xml:space="preserve">Training and </w:t>
      </w:r>
      <w:r>
        <w:rPr>
          <w:rFonts w:ascii="Arial Nova" w:hAnsi="Arial Nova"/>
          <w:sz w:val="22"/>
          <w:szCs w:val="22"/>
          <w:lang w:val="en-IN"/>
        </w:rPr>
        <w:t>d</w:t>
      </w:r>
      <w:r w:rsidRPr="002C16FD">
        <w:rPr>
          <w:rFonts w:ascii="Arial Nova" w:hAnsi="Arial Nova"/>
          <w:sz w:val="22"/>
          <w:szCs w:val="22"/>
          <w:lang w:val="en-IN"/>
        </w:rPr>
        <w:t>evelopment</w:t>
      </w:r>
      <w:r w:rsidR="009651A7">
        <w:rPr>
          <w:rFonts w:ascii="Arial Nova" w:hAnsi="Arial Nova"/>
          <w:sz w:val="22"/>
          <w:szCs w:val="22"/>
          <w:lang w:val="en-IN"/>
        </w:rPr>
        <w:t xml:space="preserve"> for superior combat effectiveness</w:t>
      </w:r>
    </w:p>
    <w:p w14:paraId="5D6B9966" w14:textId="347FC38F" w:rsidR="009651A7" w:rsidRDefault="009651A7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>
        <w:rPr>
          <w:rFonts w:ascii="Arial Nova" w:hAnsi="Arial Nova"/>
          <w:sz w:val="22"/>
          <w:szCs w:val="22"/>
          <w:lang w:val="en-IN"/>
        </w:rPr>
        <w:t>Talent Acquisition and management</w:t>
      </w:r>
    </w:p>
    <w:p w14:paraId="247E1593" w14:textId="7E228419" w:rsidR="009651A7" w:rsidRPr="002C16FD" w:rsidRDefault="009651A7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>
        <w:rPr>
          <w:rFonts w:ascii="Arial Nova" w:hAnsi="Arial Nova"/>
          <w:sz w:val="22"/>
          <w:szCs w:val="22"/>
          <w:lang w:val="en-IN"/>
        </w:rPr>
        <w:t>Employment law</w:t>
      </w:r>
      <w:r w:rsidR="00B26D74">
        <w:rPr>
          <w:rFonts w:ascii="Arial Nova" w:hAnsi="Arial Nova"/>
          <w:sz w:val="22"/>
          <w:szCs w:val="22"/>
          <w:lang w:val="en-IN"/>
        </w:rPr>
        <w:t>, military law</w:t>
      </w:r>
      <w:r>
        <w:rPr>
          <w:rFonts w:ascii="Arial Nova" w:hAnsi="Arial Nova"/>
          <w:sz w:val="22"/>
          <w:szCs w:val="22"/>
          <w:lang w:val="en-IN"/>
        </w:rPr>
        <w:t xml:space="preserve"> and </w:t>
      </w:r>
      <w:r w:rsidR="00B26D74">
        <w:rPr>
          <w:rFonts w:ascii="Arial Nova" w:hAnsi="Arial Nova"/>
          <w:sz w:val="22"/>
          <w:szCs w:val="22"/>
          <w:lang w:val="en-IN"/>
        </w:rPr>
        <w:t xml:space="preserve">it’s </w:t>
      </w:r>
      <w:r>
        <w:rPr>
          <w:rFonts w:ascii="Arial Nova" w:hAnsi="Arial Nova"/>
          <w:sz w:val="22"/>
          <w:szCs w:val="22"/>
          <w:lang w:val="en-IN"/>
        </w:rPr>
        <w:t>compliance</w:t>
      </w:r>
    </w:p>
    <w:p w14:paraId="09C0E6E9" w14:textId="7D2BB033" w:rsidR="002C16FD" w:rsidRPr="002C16FD" w:rsidRDefault="002C16FD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>Planning</w:t>
      </w:r>
      <w:r>
        <w:rPr>
          <w:rFonts w:ascii="Arial Nova" w:hAnsi="Arial Nova"/>
          <w:sz w:val="22"/>
          <w:szCs w:val="22"/>
          <w:lang w:val="en-IN"/>
        </w:rPr>
        <w:t xml:space="preserve">, </w:t>
      </w:r>
      <w:r w:rsidRPr="002C16FD">
        <w:rPr>
          <w:rFonts w:ascii="Arial Nova" w:hAnsi="Arial Nova"/>
          <w:sz w:val="22"/>
          <w:szCs w:val="22"/>
          <w:lang w:val="en-IN"/>
        </w:rPr>
        <w:t>controlling and directing</w:t>
      </w:r>
      <w:r w:rsidR="00B26D74">
        <w:rPr>
          <w:rFonts w:ascii="Arial Nova" w:hAnsi="Arial Nova"/>
          <w:sz w:val="22"/>
          <w:szCs w:val="22"/>
          <w:lang w:val="en-IN"/>
        </w:rPr>
        <w:t xml:space="preserve"> </w:t>
      </w:r>
      <w:r w:rsidR="00B40B39">
        <w:rPr>
          <w:rFonts w:ascii="Arial Nova" w:hAnsi="Arial Nova"/>
          <w:sz w:val="22"/>
          <w:szCs w:val="22"/>
          <w:lang w:val="en-IN"/>
        </w:rPr>
        <w:t>freshly acquired talent</w:t>
      </w:r>
    </w:p>
    <w:p w14:paraId="48672DD9" w14:textId="77777777" w:rsidR="002C16FD" w:rsidRPr="002C16FD" w:rsidRDefault="002C16FD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 xml:space="preserve">Operational efficiency and effective resource planning </w:t>
      </w:r>
    </w:p>
    <w:p w14:paraId="3956A6F4" w14:textId="54F16205" w:rsidR="002C16FD" w:rsidRPr="002C16FD" w:rsidRDefault="002C16FD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>Pay</w:t>
      </w:r>
      <w:r>
        <w:rPr>
          <w:rFonts w:ascii="Arial Nova" w:hAnsi="Arial Nova"/>
          <w:sz w:val="22"/>
          <w:szCs w:val="22"/>
          <w:lang w:val="en-IN"/>
        </w:rPr>
        <w:t xml:space="preserve">, </w:t>
      </w:r>
      <w:r w:rsidRPr="002C16FD">
        <w:rPr>
          <w:rFonts w:ascii="Arial Nova" w:hAnsi="Arial Nova"/>
          <w:sz w:val="22"/>
          <w:szCs w:val="22"/>
          <w:lang w:val="en-IN"/>
        </w:rPr>
        <w:t>allowances</w:t>
      </w:r>
      <w:r>
        <w:rPr>
          <w:rFonts w:ascii="Arial Nova" w:hAnsi="Arial Nova"/>
          <w:sz w:val="22"/>
          <w:szCs w:val="22"/>
          <w:lang w:val="en-IN"/>
        </w:rPr>
        <w:t xml:space="preserve">, </w:t>
      </w:r>
      <w:r w:rsidRPr="002C16FD">
        <w:rPr>
          <w:rFonts w:ascii="Arial Nova" w:hAnsi="Arial Nova"/>
          <w:sz w:val="22"/>
          <w:szCs w:val="22"/>
          <w:lang w:val="en-IN"/>
        </w:rPr>
        <w:t>rewards</w:t>
      </w:r>
      <w:r w:rsidR="009651A7">
        <w:rPr>
          <w:rFonts w:ascii="Arial Nova" w:hAnsi="Arial Nova"/>
          <w:sz w:val="22"/>
          <w:szCs w:val="22"/>
          <w:lang w:val="en-IN"/>
        </w:rPr>
        <w:t>, pension, emoluments, compensation, benefits a</w:t>
      </w:r>
      <w:r w:rsidRPr="002C16FD">
        <w:rPr>
          <w:rFonts w:ascii="Arial Nova" w:hAnsi="Arial Nova"/>
          <w:sz w:val="22"/>
          <w:szCs w:val="22"/>
          <w:lang w:val="en-IN"/>
        </w:rPr>
        <w:t>nd recognition</w:t>
      </w:r>
    </w:p>
    <w:p w14:paraId="4C4FB3FC" w14:textId="321063C0" w:rsidR="002C16FD" w:rsidRPr="002C16FD" w:rsidRDefault="002C16FD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 w:rsidRPr="002C16FD">
        <w:rPr>
          <w:rFonts w:ascii="Arial Nova" w:hAnsi="Arial Nova"/>
          <w:sz w:val="22"/>
          <w:szCs w:val="22"/>
          <w:lang w:val="en-IN"/>
        </w:rPr>
        <w:t>Workforce management</w:t>
      </w:r>
      <w:r w:rsidR="00C82D68">
        <w:rPr>
          <w:rFonts w:ascii="Arial Nova" w:hAnsi="Arial Nova"/>
          <w:sz w:val="22"/>
          <w:szCs w:val="22"/>
          <w:lang w:val="en-IN"/>
        </w:rPr>
        <w:t xml:space="preserve"> and event management</w:t>
      </w:r>
    </w:p>
    <w:p w14:paraId="78E8E2FC" w14:textId="0AB309AA" w:rsidR="009651A7" w:rsidRDefault="002C16FD" w:rsidP="00B40B39">
      <w:pPr>
        <w:spacing w:after="0"/>
        <w:jc w:val="both"/>
        <w:rPr>
          <w:rFonts w:ascii="Arial Nova" w:hAnsi="Arial Nova"/>
          <w:lang w:val="en-IN"/>
        </w:rPr>
      </w:pPr>
      <w:r w:rsidRPr="00B40B39">
        <w:rPr>
          <w:rFonts w:ascii="Arial Nova" w:hAnsi="Arial Nova"/>
          <w:lang w:val="en-IN"/>
        </w:rPr>
        <w:t xml:space="preserve"> </w:t>
      </w:r>
      <w:r w:rsidR="00B40B39">
        <w:rPr>
          <w:rFonts w:ascii="Arial Nova" w:hAnsi="Arial Nova"/>
          <w:lang w:val="en-IN"/>
        </w:rPr>
        <w:t xml:space="preserve">                                   </w:t>
      </w:r>
      <w:r w:rsidR="009651A7">
        <w:rPr>
          <w:rFonts w:ascii="Arial Nova" w:hAnsi="Arial Nova"/>
          <w:lang w:val="en-IN"/>
        </w:rPr>
        <w:t>High organizational engagement</w:t>
      </w:r>
    </w:p>
    <w:p w14:paraId="569D72C2" w14:textId="4FC41D41" w:rsidR="009651A7" w:rsidRDefault="009651A7" w:rsidP="002C16FD">
      <w:pPr>
        <w:pStyle w:val="ListParagraph"/>
        <w:numPr>
          <w:ilvl w:val="2"/>
          <w:numId w:val="11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>
        <w:rPr>
          <w:rFonts w:ascii="Arial Nova" w:hAnsi="Arial Nova"/>
          <w:sz w:val="22"/>
          <w:szCs w:val="22"/>
          <w:lang w:val="en-IN"/>
        </w:rPr>
        <w:t>Leadership capability and development</w:t>
      </w:r>
      <w:r w:rsidR="007315E6">
        <w:rPr>
          <w:rFonts w:ascii="Arial Nova" w:hAnsi="Arial Nova"/>
          <w:sz w:val="22"/>
          <w:szCs w:val="22"/>
          <w:lang w:val="en-IN"/>
        </w:rPr>
        <w:t>.</w:t>
      </w:r>
    </w:p>
    <w:p w14:paraId="27AF8DC9" w14:textId="7ABE7941" w:rsidR="007315E6" w:rsidRPr="00633B3C" w:rsidRDefault="007315E6" w:rsidP="007315E6">
      <w:pPr>
        <w:spacing w:after="0"/>
        <w:jc w:val="both"/>
        <w:rPr>
          <w:rFonts w:ascii="Arial Nova" w:hAnsi="Arial Nova"/>
          <w:b/>
          <w:bCs/>
          <w:sz w:val="24"/>
          <w:szCs w:val="24"/>
          <w:lang w:val="en-IN"/>
        </w:rPr>
      </w:pPr>
      <w:r>
        <w:rPr>
          <w:rFonts w:ascii="Arial Nova" w:hAnsi="Arial Nova"/>
          <w:lang w:val="en-IN"/>
        </w:rPr>
        <w:t xml:space="preserve">    </w:t>
      </w:r>
      <w:r>
        <w:rPr>
          <w:rFonts w:ascii="Arial Nova" w:hAnsi="Arial Nova"/>
          <w:b/>
          <w:bCs/>
          <w:sz w:val="24"/>
          <w:szCs w:val="24"/>
          <w:lang w:val="en-IN"/>
        </w:rPr>
        <w:t xml:space="preserve">Year </w:t>
      </w:r>
      <w:r w:rsidRPr="00633B3C">
        <w:rPr>
          <w:rFonts w:ascii="Arial Nova" w:hAnsi="Arial Nova"/>
          <w:b/>
          <w:bCs/>
          <w:sz w:val="24"/>
          <w:szCs w:val="24"/>
          <w:lang w:val="en-IN"/>
        </w:rPr>
        <w:t>200</w:t>
      </w:r>
      <w:r>
        <w:rPr>
          <w:rFonts w:ascii="Arial Nova" w:hAnsi="Arial Nova"/>
          <w:b/>
          <w:bCs/>
          <w:sz w:val="24"/>
          <w:szCs w:val="24"/>
          <w:lang w:val="en-IN"/>
        </w:rPr>
        <w:t xml:space="preserve">5 </w:t>
      </w:r>
      <w:r w:rsidR="00F60F01">
        <w:rPr>
          <w:rFonts w:ascii="Arial Nova" w:hAnsi="Arial Nova"/>
          <w:b/>
          <w:bCs/>
          <w:sz w:val="24"/>
          <w:szCs w:val="24"/>
          <w:lang w:val="en-IN"/>
        </w:rPr>
        <w:t>–</w:t>
      </w:r>
      <w:r>
        <w:rPr>
          <w:rFonts w:ascii="Arial Nova" w:hAnsi="Arial Nova"/>
          <w:b/>
          <w:bCs/>
          <w:sz w:val="24"/>
          <w:szCs w:val="24"/>
          <w:lang w:val="en-IN"/>
        </w:rPr>
        <w:t xml:space="preserve"> </w:t>
      </w:r>
      <w:proofErr w:type="gramStart"/>
      <w:r>
        <w:rPr>
          <w:rFonts w:ascii="Arial Nova" w:hAnsi="Arial Nova"/>
          <w:b/>
          <w:bCs/>
          <w:sz w:val="24"/>
          <w:szCs w:val="24"/>
          <w:lang w:val="en-IN"/>
        </w:rPr>
        <w:t>2010</w:t>
      </w:r>
      <w:r w:rsidR="00084771">
        <w:rPr>
          <w:rFonts w:ascii="Arial Nova" w:hAnsi="Arial Nova"/>
          <w:b/>
          <w:bCs/>
          <w:sz w:val="24"/>
          <w:szCs w:val="24"/>
          <w:lang w:val="en-IN"/>
        </w:rPr>
        <w:t>,</w:t>
      </w:r>
      <w:r w:rsidR="00F60F01">
        <w:rPr>
          <w:rFonts w:ascii="Arial Nova" w:hAnsi="Arial Nova"/>
          <w:b/>
          <w:bCs/>
          <w:sz w:val="24"/>
          <w:szCs w:val="24"/>
          <w:lang w:val="en-IN"/>
        </w:rPr>
        <w:t xml:space="preserve">  2013</w:t>
      </w:r>
      <w:proofErr w:type="gramEnd"/>
      <w:r w:rsidR="00F60F01">
        <w:rPr>
          <w:rFonts w:ascii="Arial Nova" w:hAnsi="Arial Nova"/>
          <w:b/>
          <w:bCs/>
          <w:sz w:val="24"/>
          <w:szCs w:val="24"/>
          <w:lang w:val="en-IN"/>
        </w:rPr>
        <w:t>-2016</w:t>
      </w:r>
      <w:r w:rsidR="00084771">
        <w:rPr>
          <w:rFonts w:ascii="Arial Nova" w:hAnsi="Arial Nova"/>
          <w:b/>
          <w:bCs/>
          <w:sz w:val="24"/>
          <w:szCs w:val="24"/>
          <w:lang w:val="en-IN"/>
        </w:rPr>
        <w:t xml:space="preserve"> &amp; 2019 - 2021</w:t>
      </w:r>
    </w:p>
    <w:p w14:paraId="0227953E" w14:textId="6EB4F178" w:rsidR="00427941" w:rsidRDefault="00633B3C" w:rsidP="007315E6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  <w:lang w:val="en-IN"/>
        </w:rPr>
      </w:pPr>
      <w:r>
        <w:rPr>
          <w:rFonts w:ascii="Arial Nova" w:hAnsi="Arial Nova"/>
          <w:lang w:val="en-IN"/>
        </w:rPr>
        <w:t xml:space="preserve">      </w:t>
      </w:r>
      <w:r w:rsidR="00CA6C2E">
        <w:rPr>
          <w:rFonts w:ascii="Arial Nova" w:hAnsi="Arial Nova"/>
          <w:lang w:val="en-IN"/>
        </w:rPr>
        <w:t xml:space="preserve">Talent acquisition, </w:t>
      </w:r>
      <w:r w:rsidR="007315E6" w:rsidRPr="002C16FD">
        <w:rPr>
          <w:rFonts w:ascii="Arial Nova" w:hAnsi="Arial Nova"/>
          <w:sz w:val="22"/>
          <w:szCs w:val="22"/>
          <w:lang w:val="en-IN"/>
        </w:rPr>
        <w:t>HR management</w:t>
      </w:r>
      <w:r w:rsidR="005A2977">
        <w:rPr>
          <w:rFonts w:ascii="Arial Nova" w:hAnsi="Arial Nova"/>
          <w:sz w:val="22"/>
          <w:szCs w:val="22"/>
          <w:lang w:val="en-IN"/>
        </w:rPr>
        <w:t>,</w:t>
      </w:r>
      <w:r w:rsidR="007315E6" w:rsidRPr="002C16FD">
        <w:rPr>
          <w:rFonts w:ascii="Arial Nova" w:hAnsi="Arial Nova"/>
          <w:sz w:val="22"/>
          <w:szCs w:val="22"/>
          <w:lang w:val="en-IN"/>
        </w:rPr>
        <w:t xml:space="preserve"> </w:t>
      </w:r>
      <w:r w:rsidR="005A2977">
        <w:rPr>
          <w:rFonts w:ascii="Arial Nova" w:hAnsi="Arial Nova"/>
          <w:sz w:val="22"/>
          <w:szCs w:val="22"/>
          <w:lang w:val="en-IN"/>
        </w:rPr>
        <w:t>Financial management</w:t>
      </w:r>
      <w:r w:rsidR="005A2977" w:rsidRPr="002C16FD">
        <w:rPr>
          <w:rFonts w:ascii="Arial Nova" w:hAnsi="Arial Nova"/>
          <w:sz w:val="22"/>
          <w:szCs w:val="22"/>
          <w:lang w:val="en-IN"/>
        </w:rPr>
        <w:t xml:space="preserve"> and </w:t>
      </w:r>
      <w:r w:rsidR="005A2977">
        <w:rPr>
          <w:rFonts w:ascii="Arial Nova" w:hAnsi="Arial Nova"/>
          <w:sz w:val="22"/>
          <w:szCs w:val="22"/>
          <w:lang w:val="en-IN"/>
        </w:rPr>
        <w:t xml:space="preserve">General </w:t>
      </w:r>
      <w:proofErr w:type="gramStart"/>
      <w:r w:rsidR="005A2977" w:rsidRPr="002C16FD">
        <w:rPr>
          <w:rFonts w:ascii="Arial Nova" w:hAnsi="Arial Nova"/>
          <w:sz w:val="22"/>
          <w:szCs w:val="22"/>
          <w:lang w:val="en-IN"/>
        </w:rPr>
        <w:t xml:space="preserve">administration </w:t>
      </w:r>
      <w:r w:rsidR="007315E6" w:rsidRPr="002C16FD">
        <w:rPr>
          <w:rFonts w:ascii="Arial Nova" w:hAnsi="Arial Nova"/>
          <w:sz w:val="22"/>
          <w:szCs w:val="22"/>
          <w:lang w:val="en-IN"/>
        </w:rPr>
        <w:t xml:space="preserve"> of</w:t>
      </w:r>
      <w:proofErr w:type="gramEnd"/>
      <w:r w:rsidR="007315E6">
        <w:rPr>
          <w:rFonts w:ascii="Arial Nova" w:hAnsi="Arial Nova"/>
          <w:sz w:val="22"/>
          <w:szCs w:val="22"/>
          <w:lang w:val="en-IN"/>
        </w:rPr>
        <w:t xml:space="preserve"> a</w:t>
      </w:r>
      <w:r w:rsidR="00F60F01">
        <w:rPr>
          <w:rFonts w:ascii="Arial Nova" w:hAnsi="Arial Nova"/>
          <w:sz w:val="22"/>
          <w:szCs w:val="22"/>
          <w:lang w:val="en-IN"/>
        </w:rPr>
        <w:t>n</w:t>
      </w:r>
      <w:r w:rsidR="007315E6">
        <w:rPr>
          <w:rFonts w:ascii="Arial Nova" w:hAnsi="Arial Nova"/>
          <w:sz w:val="22"/>
          <w:szCs w:val="22"/>
          <w:lang w:val="en-IN"/>
        </w:rPr>
        <w:t xml:space="preserve"> Army Transport and a Logistic</w:t>
      </w:r>
      <w:r w:rsidR="00084771">
        <w:rPr>
          <w:rFonts w:ascii="Arial Nova" w:hAnsi="Arial Nova"/>
          <w:sz w:val="22"/>
          <w:szCs w:val="22"/>
          <w:lang w:val="en-IN"/>
        </w:rPr>
        <w:t xml:space="preserve"> Support</w:t>
      </w:r>
      <w:r w:rsidR="007315E6">
        <w:rPr>
          <w:rFonts w:ascii="Arial Nova" w:hAnsi="Arial Nova"/>
          <w:sz w:val="22"/>
          <w:szCs w:val="22"/>
          <w:lang w:val="en-IN"/>
        </w:rPr>
        <w:t xml:space="preserve"> Unit</w:t>
      </w:r>
      <w:r w:rsidR="00F60F01">
        <w:rPr>
          <w:rFonts w:ascii="Arial Nova" w:hAnsi="Arial Nova"/>
          <w:sz w:val="22"/>
          <w:szCs w:val="22"/>
          <w:lang w:val="en-IN"/>
        </w:rPr>
        <w:t>s</w:t>
      </w:r>
      <w:r w:rsidR="007315E6">
        <w:rPr>
          <w:rFonts w:ascii="Arial Nova" w:hAnsi="Arial Nova"/>
          <w:sz w:val="22"/>
          <w:szCs w:val="22"/>
          <w:lang w:val="en-IN"/>
        </w:rPr>
        <w:t xml:space="preserve"> of 700</w:t>
      </w:r>
      <w:r w:rsidR="007315E6" w:rsidRPr="002C16FD">
        <w:rPr>
          <w:rFonts w:ascii="Arial Nova" w:hAnsi="Arial Nova"/>
          <w:sz w:val="22"/>
          <w:szCs w:val="22"/>
          <w:lang w:val="en-IN"/>
        </w:rPr>
        <w:t xml:space="preserve"> personnel in scenario of </w:t>
      </w:r>
      <w:r w:rsidR="007315E6">
        <w:rPr>
          <w:rFonts w:ascii="Arial Nova" w:hAnsi="Arial Nova"/>
          <w:sz w:val="22"/>
          <w:szCs w:val="22"/>
          <w:lang w:val="en-IN"/>
        </w:rPr>
        <w:t xml:space="preserve">Peace and </w:t>
      </w:r>
      <w:r w:rsidR="00F60F01">
        <w:rPr>
          <w:rFonts w:ascii="Arial Nova" w:hAnsi="Arial Nova"/>
          <w:sz w:val="22"/>
          <w:szCs w:val="22"/>
          <w:lang w:val="en-IN"/>
        </w:rPr>
        <w:t>Counter Insurgency Operations</w:t>
      </w:r>
      <w:r w:rsidR="007315E6">
        <w:rPr>
          <w:rFonts w:ascii="Arial Nova" w:hAnsi="Arial Nova"/>
          <w:sz w:val="22"/>
          <w:szCs w:val="22"/>
          <w:lang w:val="en-IN"/>
        </w:rPr>
        <w:t xml:space="preserve"> at </w:t>
      </w:r>
      <w:r w:rsidR="00F60F01">
        <w:rPr>
          <w:rFonts w:ascii="Arial Nova" w:hAnsi="Arial Nova"/>
          <w:sz w:val="22"/>
          <w:szCs w:val="22"/>
          <w:lang w:val="en-IN"/>
        </w:rPr>
        <w:t>Jammu &amp; Kashmir</w:t>
      </w:r>
      <w:r w:rsidR="007315E6">
        <w:rPr>
          <w:rFonts w:ascii="Arial Nova" w:hAnsi="Arial Nova"/>
          <w:sz w:val="22"/>
          <w:szCs w:val="22"/>
          <w:lang w:val="en-IN"/>
        </w:rPr>
        <w:t xml:space="preserve"> </w:t>
      </w:r>
      <w:r w:rsidR="00F60F01">
        <w:rPr>
          <w:rFonts w:ascii="Arial Nova" w:hAnsi="Arial Nova"/>
          <w:sz w:val="22"/>
          <w:szCs w:val="22"/>
          <w:lang w:val="en-IN"/>
        </w:rPr>
        <w:t>in LOC and Sikkim ,</w:t>
      </w:r>
      <w:r w:rsidR="007315E6">
        <w:rPr>
          <w:rFonts w:ascii="Arial Nova" w:hAnsi="Arial Nova"/>
          <w:sz w:val="22"/>
          <w:szCs w:val="22"/>
          <w:lang w:val="en-IN"/>
        </w:rPr>
        <w:t xml:space="preserve"> </w:t>
      </w:r>
      <w:r w:rsidR="00F60F01">
        <w:rPr>
          <w:rFonts w:ascii="Arial Nova" w:hAnsi="Arial Nova"/>
          <w:sz w:val="22"/>
          <w:szCs w:val="22"/>
          <w:lang w:val="en-IN"/>
        </w:rPr>
        <w:t xml:space="preserve">Siliguri, West Bengal, </w:t>
      </w:r>
      <w:proofErr w:type="spellStart"/>
      <w:r w:rsidR="00F60F01">
        <w:rPr>
          <w:rFonts w:ascii="Arial Nova" w:hAnsi="Arial Nova"/>
          <w:sz w:val="22"/>
          <w:szCs w:val="22"/>
          <w:lang w:val="en-IN"/>
        </w:rPr>
        <w:t>Suratgarh</w:t>
      </w:r>
      <w:proofErr w:type="spellEnd"/>
      <w:r w:rsidR="00F60F01">
        <w:rPr>
          <w:rFonts w:ascii="Arial Nova" w:hAnsi="Arial Nova"/>
          <w:sz w:val="22"/>
          <w:szCs w:val="22"/>
          <w:lang w:val="en-IN"/>
        </w:rPr>
        <w:t xml:space="preserve">, Rajasthan and </w:t>
      </w:r>
      <w:proofErr w:type="spellStart"/>
      <w:r w:rsidR="00F60F01">
        <w:rPr>
          <w:rFonts w:ascii="Arial Nova" w:hAnsi="Arial Nova"/>
          <w:sz w:val="22"/>
          <w:szCs w:val="22"/>
          <w:lang w:val="en-IN"/>
        </w:rPr>
        <w:t>Ferozpur</w:t>
      </w:r>
      <w:proofErr w:type="spellEnd"/>
      <w:r w:rsidR="00F60F01">
        <w:rPr>
          <w:rFonts w:ascii="Arial Nova" w:hAnsi="Arial Nova"/>
          <w:sz w:val="22"/>
          <w:szCs w:val="22"/>
          <w:lang w:val="en-IN"/>
        </w:rPr>
        <w:t xml:space="preserve">, Punjab </w:t>
      </w:r>
      <w:r w:rsidR="007315E6" w:rsidRPr="002C16FD">
        <w:rPr>
          <w:rFonts w:ascii="Arial Nova" w:hAnsi="Arial Nova"/>
          <w:sz w:val="22"/>
          <w:szCs w:val="22"/>
          <w:lang w:val="en-IN"/>
        </w:rPr>
        <w:t xml:space="preserve">for HR functions </w:t>
      </w:r>
      <w:r w:rsidR="00CA6C2E">
        <w:rPr>
          <w:rFonts w:ascii="Arial Nova" w:hAnsi="Arial Nova"/>
          <w:sz w:val="22"/>
          <w:szCs w:val="22"/>
          <w:lang w:val="en-IN"/>
        </w:rPr>
        <w:t>as enumerated in above sub paras.</w:t>
      </w:r>
    </w:p>
    <w:p w14:paraId="35E3D9D4" w14:textId="77777777" w:rsidR="00CA6C2E" w:rsidRPr="00CA6C2E" w:rsidRDefault="00CA6C2E" w:rsidP="00CA6C2E">
      <w:pPr>
        <w:spacing w:after="0"/>
        <w:jc w:val="both"/>
        <w:rPr>
          <w:rFonts w:ascii="Arial Nova" w:hAnsi="Arial Nova"/>
          <w:lang w:val="en-IN"/>
        </w:rPr>
      </w:pPr>
    </w:p>
    <w:p w14:paraId="44751333" w14:textId="0AFC0A66" w:rsidR="007315E6" w:rsidRPr="00427941" w:rsidRDefault="007315E6" w:rsidP="00427941">
      <w:pPr>
        <w:spacing w:after="0"/>
        <w:jc w:val="both"/>
        <w:rPr>
          <w:rFonts w:ascii="Arial Nova" w:hAnsi="Arial Nova"/>
          <w:lang w:val="en-IN"/>
        </w:rPr>
      </w:pPr>
      <w:r w:rsidRPr="00427941">
        <w:rPr>
          <w:rFonts w:ascii="Arial Nova" w:hAnsi="Arial Nova"/>
          <w:lang w:val="en-IN"/>
        </w:rPr>
        <w:t xml:space="preserve"> </w:t>
      </w:r>
    </w:p>
    <w:p w14:paraId="3A709899" w14:textId="7DD90E06" w:rsidR="00B05125" w:rsidRPr="00A71CE0" w:rsidRDefault="00084771" w:rsidP="00B05125">
      <w:pPr>
        <w:pBdr>
          <w:top w:val="single" w:sz="4" w:space="1" w:color="auto"/>
          <w:bottom w:val="single" w:sz="4" w:space="1" w:color="auto"/>
        </w:pBdr>
        <w:shd w:val="clear" w:color="auto" w:fill="D9E2F3" w:themeFill="accent1" w:themeFillTint="33"/>
        <w:spacing w:after="0" w:line="240" w:lineRule="auto"/>
        <w:rPr>
          <w:rFonts w:ascii="Arial Nova" w:hAnsi="Arial Nova" w:cs="Lucida Sans Unicode"/>
          <w:b/>
          <w:bCs/>
          <w:spacing w:val="6"/>
          <w:sz w:val="24"/>
          <w:szCs w:val="24"/>
        </w:rPr>
      </w:pPr>
      <w:r>
        <w:rPr>
          <w:rFonts w:ascii="Arial Nova" w:hAnsi="Arial Nova" w:cs="Lucida Sans Unicode"/>
          <w:b/>
          <w:bCs/>
          <w:spacing w:val="6"/>
          <w:sz w:val="24"/>
          <w:szCs w:val="24"/>
        </w:rPr>
        <w:lastRenderedPageBreak/>
        <w:t xml:space="preserve">Cleared Service Selection Board (SSB) Exam mainly to asses Military Leadership skills and attribute in Sep 1993 at Air Force Selection Board (AFSB) Varanasi.  </w:t>
      </w:r>
      <w:r w:rsidR="00B05125" w:rsidRPr="00A71CE0"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 </w:t>
      </w:r>
      <w:r w:rsidR="00B05125">
        <w:rPr>
          <w:rFonts w:ascii="Arial Nova" w:hAnsi="Arial Nova" w:cs="Lucida Sans Unicode"/>
          <w:b/>
          <w:bCs/>
          <w:spacing w:val="6"/>
          <w:sz w:val="24"/>
          <w:szCs w:val="24"/>
        </w:rPr>
        <w:t xml:space="preserve">  </w:t>
      </w:r>
    </w:p>
    <w:p w14:paraId="6532DA79" w14:textId="77777777" w:rsidR="00084771" w:rsidRDefault="00633B3C" w:rsidP="00633B3C">
      <w:pPr>
        <w:spacing w:after="0"/>
        <w:jc w:val="both"/>
        <w:rPr>
          <w:rFonts w:ascii="Arial Nova" w:hAnsi="Arial Nova"/>
          <w:lang w:val="en-IN"/>
        </w:rPr>
      </w:pPr>
      <w:r>
        <w:rPr>
          <w:rFonts w:ascii="Arial Nova" w:hAnsi="Arial Nova"/>
          <w:lang w:val="en-IN"/>
        </w:rPr>
        <w:t xml:space="preserve">     </w:t>
      </w:r>
    </w:p>
    <w:p w14:paraId="2B3A85E1" w14:textId="3E50D166" w:rsidR="00DB674C" w:rsidRPr="00BE0641" w:rsidRDefault="00633B3C" w:rsidP="00633B3C">
      <w:pPr>
        <w:spacing w:after="0"/>
        <w:jc w:val="both"/>
        <w:rPr>
          <w:rFonts w:ascii="Arial Nova" w:hAnsi="Arial Nova"/>
          <w:lang w:val="en-IN"/>
        </w:rPr>
      </w:pPr>
      <w:r>
        <w:rPr>
          <w:rFonts w:ascii="Arial Nova" w:hAnsi="Arial Nova"/>
          <w:lang w:val="en-IN"/>
        </w:rPr>
        <w:t xml:space="preserve"> </w:t>
      </w:r>
      <w:r w:rsidR="00DB674C" w:rsidRPr="00BE0641">
        <w:rPr>
          <w:rFonts w:ascii="Arial Nova" w:hAnsi="Arial Nova"/>
          <w:lang w:val="en-IN"/>
        </w:rPr>
        <w:t>The SSB assessed the core skills and attribute for military leadership, functional administration and human resources management qualities to be a</w:t>
      </w:r>
      <w:r w:rsidR="00BE0641">
        <w:rPr>
          <w:rFonts w:ascii="Arial Nova" w:hAnsi="Arial Nova"/>
          <w:lang w:val="en-IN"/>
        </w:rPr>
        <w:t>n</w:t>
      </w:r>
      <w:r w:rsidR="00DB674C" w:rsidRPr="00BE0641">
        <w:rPr>
          <w:rFonts w:ascii="Arial Nova" w:hAnsi="Arial Nova"/>
          <w:lang w:val="en-IN"/>
        </w:rPr>
        <w:t xml:space="preserve"> officer in the Indian Armed Forces.</w:t>
      </w:r>
    </w:p>
    <w:p w14:paraId="6F5F9BA3" w14:textId="0904A375" w:rsidR="008370CB" w:rsidRPr="00BE0641" w:rsidRDefault="008370CB" w:rsidP="00633B3C">
      <w:pPr>
        <w:spacing w:after="0"/>
        <w:jc w:val="both"/>
        <w:rPr>
          <w:rFonts w:ascii="Arial Nova" w:hAnsi="Arial Nova"/>
          <w:lang w:val="en-IN"/>
        </w:rPr>
      </w:pPr>
      <w:r w:rsidRPr="00BE0641">
        <w:rPr>
          <w:rFonts w:ascii="Arial Nova" w:hAnsi="Arial Nova"/>
          <w:lang w:val="en-IN"/>
        </w:rPr>
        <w:t xml:space="preserve">       </w:t>
      </w:r>
    </w:p>
    <w:p w14:paraId="2BE74676" w14:textId="0BAAD8C0" w:rsidR="00633B3C" w:rsidRPr="00BE0641" w:rsidRDefault="00DB674C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Decision making</w:t>
      </w:r>
    </w:p>
    <w:p w14:paraId="3449E444" w14:textId="222A0E7E" w:rsidR="00DB674C" w:rsidRPr="00BE0641" w:rsidRDefault="00DB674C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Acumen</w:t>
      </w:r>
    </w:p>
    <w:p w14:paraId="427AA960" w14:textId="2B7D96EF" w:rsidR="00DB674C" w:rsidRPr="00BE0641" w:rsidRDefault="00DB674C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Integrity</w:t>
      </w:r>
    </w:p>
    <w:p w14:paraId="0C1422AC" w14:textId="246245A1" w:rsidR="00DB674C" w:rsidRPr="00BE0641" w:rsidRDefault="00DB674C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Leadership navigation to enhance organizational performance</w:t>
      </w:r>
    </w:p>
    <w:p w14:paraId="6915EE8D" w14:textId="006BC91F" w:rsidR="00DB674C" w:rsidRPr="00BE0641" w:rsidRDefault="00DB674C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Critical and analytical evaluation</w:t>
      </w:r>
    </w:p>
    <w:p w14:paraId="420F54AC" w14:textId="25ED39D8" w:rsidR="00DB674C" w:rsidRPr="00BE0641" w:rsidRDefault="00DB674C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Effective communication</w:t>
      </w:r>
    </w:p>
    <w:p w14:paraId="18D0CDD7" w14:textId="318ACA2C" w:rsidR="00DB674C" w:rsidRPr="00BE0641" w:rsidRDefault="00DB674C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 xml:space="preserve">Ability to multi-tasking </w:t>
      </w:r>
    </w:p>
    <w:p w14:paraId="347AD6BF" w14:textId="531F398F" w:rsidR="00DB674C" w:rsidRPr="00BE0641" w:rsidRDefault="00DB674C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Negotiation skills</w:t>
      </w:r>
    </w:p>
    <w:p w14:paraId="6EE6F8FD" w14:textId="6C076A4A" w:rsidR="008370CB" w:rsidRPr="00BE0641" w:rsidRDefault="008370CB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Interpersonal skills (verbal, written and problem solving)</w:t>
      </w:r>
    </w:p>
    <w:p w14:paraId="62B427C3" w14:textId="77777777" w:rsidR="008370CB" w:rsidRPr="00BE0641" w:rsidRDefault="008370CB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 xml:space="preserve">Ethical practise at work </w:t>
      </w:r>
    </w:p>
    <w:p w14:paraId="69C3D8CD" w14:textId="77777777" w:rsidR="008370CB" w:rsidRPr="00BE0641" w:rsidRDefault="008370CB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Creativity</w:t>
      </w:r>
    </w:p>
    <w:p w14:paraId="09F2AA32" w14:textId="77777777" w:rsidR="008370CB" w:rsidRPr="00BE0641" w:rsidRDefault="008370CB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Relationship management &amp; relationship building</w:t>
      </w:r>
    </w:p>
    <w:p w14:paraId="196BE872" w14:textId="77777777" w:rsidR="008370CB" w:rsidRPr="00BE0641" w:rsidRDefault="008370CB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Global and cultural effectiveness</w:t>
      </w:r>
    </w:p>
    <w:p w14:paraId="696F276D" w14:textId="77777777" w:rsidR="008370CB" w:rsidRPr="00BE0641" w:rsidRDefault="008370CB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proofErr w:type="spellStart"/>
      <w:r w:rsidRPr="00BE0641">
        <w:rPr>
          <w:rFonts w:ascii="Arial Nova" w:hAnsi="Arial Nova"/>
          <w:sz w:val="22"/>
          <w:szCs w:val="22"/>
          <w:lang w:val="en-IN"/>
        </w:rPr>
        <w:t>Espirit</w:t>
      </w:r>
      <w:proofErr w:type="spellEnd"/>
      <w:r w:rsidRPr="00BE0641">
        <w:rPr>
          <w:rFonts w:ascii="Arial Nova" w:hAnsi="Arial Nova"/>
          <w:sz w:val="22"/>
          <w:szCs w:val="22"/>
          <w:lang w:val="en-IN"/>
        </w:rPr>
        <w:t>-de-corps</w:t>
      </w:r>
    </w:p>
    <w:p w14:paraId="6FEFF837" w14:textId="74C557DF" w:rsidR="00DB674C" w:rsidRPr="00BE0641" w:rsidRDefault="008370CB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Mentorship and coaching</w:t>
      </w:r>
    </w:p>
    <w:p w14:paraId="76A00AA5" w14:textId="6BD39D21" w:rsidR="008370CB" w:rsidRPr="00BE0641" w:rsidRDefault="008370CB" w:rsidP="00DB674C">
      <w:pPr>
        <w:pStyle w:val="ListParagraph"/>
        <w:numPr>
          <w:ilvl w:val="0"/>
          <w:numId w:val="10"/>
        </w:numPr>
        <w:spacing w:after="0"/>
        <w:jc w:val="both"/>
        <w:rPr>
          <w:rFonts w:ascii="Arial Nova" w:hAnsi="Arial Nova"/>
          <w:sz w:val="22"/>
          <w:szCs w:val="22"/>
        </w:rPr>
      </w:pPr>
      <w:r w:rsidRPr="00BE0641">
        <w:rPr>
          <w:rFonts w:ascii="Arial Nova" w:hAnsi="Arial Nova"/>
          <w:sz w:val="22"/>
          <w:szCs w:val="22"/>
          <w:lang w:val="en-IN"/>
        </w:rPr>
        <w:t>Productivity and conflict management</w:t>
      </w:r>
    </w:p>
    <w:sectPr w:rsidR="008370CB" w:rsidRPr="00BE0641" w:rsidSect="007204A6">
      <w:headerReference w:type="default" r:id="rId20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E327" w14:textId="77777777" w:rsidR="0056761F" w:rsidRDefault="0056761F">
      <w:pPr>
        <w:spacing w:after="0" w:line="240" w:lineRule="auto"/>
      </w:pPr>
      <w:r>
        <w:separator/>
      </w:r>
    </w:p>
  </w:endnote>
  <w:endnote w:type="continuationSeparator" w:id="0">
    <w:p w14:paraId="369F459E" w14:textId="77777777" w:rsidR="0056761F" w:rsidRDefault="0056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7FD9" w14:textId="77777777" w:rsidR="0056761F" w:rsidRDefault="0056761F">
      <w:pPr>
        <w:spacing w:after="0" w:line="240" w:lineRule="auto"/>
      </w:pPr>
      <w:r>
        <w:separator/>
      </w:r>
    </w:p>
  </w:footnote>
  <w:footnote w:type="continuationSeparator" w:id="0">
    <w:p w14:paraId="2911F5AD" w14:textId="77777777" w:rsidR="0056761F" w:rsidRDefault="0056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57D2" w14:textId="77777777" w:rsidR="007204A6" w:rsidRDefault="00A35CF0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1CE326E" wp14:editId="3E719D19">
              <wp:simplePos x="0" y="0"/>
              <wp:positionH relativeFrom="page">
                <wp:posOffset>-120650</wp:posOffset>
              </wp:positionH>
              <wp:positionV relativeFrom="page">
                <wp:posOffset>8047990</wp:posOffset>
              </wp:positionV>
              <wp:extent cx="696595" cy="2183130"/>
              <wp:effectExtent l="3175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EE1FD" w14:textId="77777777" w:rsidR="007204A6" w:rsidRPr="007204A6" w:rsidRDefault="00A35CF0">
                          <w:pPr>
                            <w:pStyle w:val="Footer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7204A6"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D6259" w:rsidRPr="00AD6259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CE326E" id="Rectangle 1" o:spid="_x0000_s1029" style="position:absolute;margin-left:-9.5pt;margin-top:633.7pt;width:54.85pt;height:171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" o:allowincell="f" filled="f" stroked="f">
              <v:textbox style="layout-flow:vertical;mso-layout-flow-alt:bottom-to-top;mso-fit-shape-to-text:t">
                <w:txbxContent>
                  <w:p w14:paraId="743EE1FD" w14:textId="77777777" w:rsidR="007204A6" w:rsidRPr="007204A6" w:rsidRDefault="00A35CF0">
                    <w:pPr>
                      <w:pStyle w:val="Footer"/>
                      <w:rPr>
                        <w:rFonts w:ascii="Cambria" w:hAnsi="Cambria"/>
                        <w:sz w:val="44"/>
                        <w:szCs w:val="44"/>
                      </w:rPr>
                    </w:pPr>
                    <w:r w:rsidRPr="007204A6">
                      <w:rPr>
                        <w:rFonts w:ascii="Cambria" w:hAnsi="Cambria"/>
                      </w:rPr>
                      <w:t>Page</w:t>
                    </w: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AD6259" w:rsidRPr="00AD6259">
                      <w:rPr>
                        <w:rFonts w:ascii="Cambria" w:hAnsi="Cambria"/>
                        <w:noProof/>
                        <w:sz w:val="44"/>
                        <w:szCs w:val="4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8pt" o:bullet="t">
        <v:imagedata r:id="rId1" o:title=""/>
      </v:shape>
    </w:pict>
  </w:numPicBullet>
  <w:abstractNum w:abstractNumId="0" w15:restartNumberingAfterBreak="0">
    <w:nsid w:val="04B12928"/>
    <w:multiLevelType w:val="hybridMultilevel"/>
    <w:tmpl w:val="4A4CA850"/>
    <w:lvl w:ilvl="0" w:tplc="FE8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0634"/>
    <w:multiLevelType w:val="hybridMultilevel"/>
    <w:tmpl w:val="6B5E7F2A"/>
    <w:lvl w:ilvl="0" w:tplc="D9D456A0">
      <w:start w:val="1997"/>
      <w:numFmt w:val="bullet"/>
      <w:lvlText w:val="-"/>
      <w:lvlJc w:val="left"/>
      <w:pPr>
        <w:ind w:left="720" w:hanging="360"/>
      </w:pPr>
      <w:rPr>
        <w:rFonts w:ascii="Arial Nova" w:eastAsia="Arial" w:hAnsi="Arial Nov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C5631"/>
    <w:multiLevelType w:val="hybridMultilevel"/>
    <w:tmpl w:val="BC00D020"/>
    <w:lvl w:ilvl="0" w:tplc="FE8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5714"/>
    <w:multiLevelType w:val="hybridMultilevel"/>
    <w:tmpl w:val="D6FE5644"/>
    <w:lvl w:ilvl="0" w:tplc="2F461B1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E6D8738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764BD4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B4AE9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5B843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F64967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D5E44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2205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12CF78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26A71776"/>
    <w:multiLevelType w:val="hybridMultilevel"/>
    <w:tmpl w:val="5A02986C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22B5D69"/>
    <w:multiLevelType w:val="hybridMultilevel"/>
    <w:tmpl w:val="89C014AE"/>
    <w:lvl w:ilvl="0" w:tplc="FE86F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35BC6"/>
    <w:multiLevelType w:val="hybridMultilevel"/>
    <w:tmpl w:val="15F813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576E9"/>
    <w:multiLevelType w:val="hybridMultilevel"/>
    <w:tmpl w:val="5B4E11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C7B15"/>
    <w:multiLevelType w:val="hybridMultilevel"/>
    <w:tmpl w:val="4100F9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21E38"/>
    <w:multiLevelType w:val="multilevel"/>
    <w:tmpl w:val="EE4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26756C"/>
    <w:multiLevelType w:val="hybridMultilevel"/>
    <w:tmpl w:val="CFE4EAC6"/>
    <w:lvl w:ilvl="0" w:tplc="6E4CEE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F5496" w:themeColor="accent1" w:themeShade="BF"/>
        <w:sz w:val="20"/>
      </w:rPr>
    </w:lvl>
    <w:lvl w:ilvl="1" w:tplc="C1DA45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9DE9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61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23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20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0D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44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AA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60B16"/>
    <w:multiLevelType w:val="hybridMultilevel"/>
    <w:tmpl w:val="4F90BC74"/>
    <w:lvl w:ilvl="0" w:tplc="D9D456A0">
      <w:start w:val="1997"/>
      <w:numFmt w:val="bullet"/>
      <w:lvlText w:val="-"/>
      <w:lvlJc w:val="left"/>
      <w:pPr>
        <w:ind w:left="720" w:hanging="360"/>
      </w:pPr>
      <w:rPr>
        <w:rFonts w:ascii="Arial Nova" w:eastAsia="Arial" w:hAnsi="Arial Nov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764745">
    <w:abstractNumId w:val="10"/>
  </w:num>
  <w:num w:numId="2" w16cid:durableId="212817484">
    <w:abstractNumId w:val="3"/>
  </w:num>
  <w:num w:numId="3" w16cid:durableId="705329419">
    <w:abstractNumId w:val="11"/>
  </w:num>
  <w:num w:numId="4" w16cid:durableId="710493635">
    <w:abstractNumId w:val="0"/>
  </w:num>
  <w:num w:numId="5" w16cid:durableId="43336137">
    <w:abstractNumId w:val="5"/>
  </w:num>
  <w:num w:numId="6" w16cid:durableId="1853449958">
    <w:abstractNumId w:val="1"/>
  </w:num>
  <w:num w:numId="7" w16cid:durableId="420371377">
    <w:abstractNumId w:val="2"/>
  </w:num>
  <w:num w:numId="8" w16cid:durableId="1993869186">
    <w:abstractNumId w:val="8"/>
  </w:num>
  <w:num w:numId="9" w16cid:durableId="379061077">
    <w:abstractNumId w:val="6"/>
  </w:num>
  <w:num w:numId="10" w16cid:durableId="1216621701">
    <w:abstractNumId w:val="4"/>
  </w:num>
  <w:num w:numId="11" w16cid:durableId="1228803262">
    <w:abstractNumId w:val="7"/>
  </w:num>
  <w:num w:numId="12" w16cid:durableId="108711921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MDA1tzA0MjEzMDFQ0lEKTi0uzszPAykwqgUARwp3giwAAAA="/>
  </w:docVars>
  <w:rsids>
    <w:rsidRoot w:val="00C0408A"/>
    <w:rsid w:val="00007702"/>
    <w:rsid w:val="000077DB"/>
    <w:rsid w:val="000079FE"/>
    <w:rsid w:val="00007A5A"/>
    <w:rsid w:val="00012FF5"/>
    <w:rsid w:val="00024B87"/>
    <w:rsid w:val="00047040"/>
    <w:rsid w:val="000713C5"/>
    <w:rsid w:val="00084771"/>
    <w:rsid w:val="00086463"/>
    <w:rsid w:val="000E2DF3"/>
    <w:rsid w:val="000F0ACC"/>
    <w:rsid w:val="000F5127"/>
    <w:rsid w:val="00100E46"/>
    <w:rsid w:val="00104444"/>
    <w:rsid w:val="00107270"/>
    <w:rsid w:val="00122ECA"/>
    <w:rsid w:val="0012458E"/>
    <w:rsid w:val="00142D7F"/>
    <w:rsid w:val="0014694F"/>
    <w:rsid w:val="00147A60"/>
    <w:rsid w:val="001528A0"/>
    <w:rsid w:val="00160D22"/>
    <w:rsid w:val="00161DB1"/>
    <w:rsid w:val="001646D4"/>
    <w:rsid w:val="00172FD5"/>
    <w:rsid w:val="00177195"/>
    <w:rsid w:val="001A6531"/>
    <w:rsid w:val="001A653B"/>
    <w:rsid w:val="001B2494"/>
    <w:rsid w:val="001C0341"/>
    <w:rsid w:val="001C064A"/>
    <w:rsid w:val="001C7FC9"/>
    <w:rsid w:val="001D3A41"/>
    <w:rsid w:val="001E285F"/>
    <w:rsid w:val="001F6F5E"/>
    <w:rsid w:val="001F782E"/>
    <w:rsid w:val="0024631E"/>
    <w:rsid w:val="002542BE"/>
    <w:rsid w:val="00254ED7"/>
    <w:rsid w:val="00265BF3"/>
    <w:rsid w:val="0029239D"/>
    <w:rsid w:val="00297D88"/>
    <w:rsid w:val="002A77AD"/>
    <w:rsid w:val="002C16FD"/>
    <w:rsid w:val="002C32DF"/>
    <w:rsid w:val="002D3857"/>
    <w:rsid w:val="002D64DE"/>
    <w:rsid w:val="0030121A"/>
    <w:rsid w:val="003022D3"/>
    <w:rsid w:val="00307FB4"/>
    <w:rsid w:val="00315023"/>
    <w:rsid w:val="00315722"/>
    <w:rsid w:val="00332F81"/>
    <w:rsid w:val="00336FA8"/>
    <w:rsid w:val="00341B79"/>
    <w:rsid w:val="00351646"/>
    <w:rsid w:val="003546B8"/>
    <w:rsid w:val="00372080"/>
    <w:rsid w:val="00373031"/>
    <w:rsid w:val="003734C9"/>
    <w:rsid w:val="00384944"/>
    <w:rsid w:val="00390E51"/>
    <w:rsid w:val="003A66BA"/>
    <w:rsid w:val="003B1C62"/>
    <w:rsid w:val="003B356E"/>
    <w:rsid w:val="003B672D"/>
    <w:rsid w:val="003E193F"/>
    <w:rsid w:val="003F2D8B"/>
    <w:rsid w:val="00424962"/>
    <w:rsid w:val="00425375"/>
    <w:rsid w:val="00427941"/>
    <w:rsid w:val="00440F9C"/>
    <w:rsid w:val="00441490"/>
    <w:rsid w:val="00443138"/>
    <w:rsid w:val="00455749"/>
    <w:rsid w:val="0046583C"/>
    <w:rsid w:val="00471B2C"/>
    <w:rsid w:val="004820BA"/>
    <w:rsid w:val="004A0458"/>
    <w:rsid w:val="004B30DD"/>
    <w:rsid w:val="004B5F5E"/>
    <w:rsid w:val="004D25DA"/>
    <w:rsid w:val="004D57D2"/>
    <w:rsid w:val="004D69D6"/>
    <w:rsid w:val="004E3171"/>
    <w:rsid w:val="004E390C"/>
    <w:rsid w:val="004F3875"/>
    <w:rsid w:val="004F5752"/>
    <w:rsid w:val="004F5F19"/>
    <w:rsid w:val="00506495"/>
    <w:rsid w:val="00520C93"/>
    <w:rsid w:val="00527CE0"/>
    <w:rsid w:val="00541588"/>
    <w:rsid w:val="00562001"/>
    <w:rsid w:val="005652E8"/>
    <w:rsid w:val="0056761F"/>
    <w:rsid w:val="0057368B"/>
    <w:rsid w:val="00580B98"/>
    <w:rsid w:val="005875E0"/>
    <w:rsid w:val="005875EE"/>
    <w:rsid w:val="0059049B"/>
    <w:rsid w:val="005A2977"/>
    <w:rsid w:val="005B773C"/>
    <w:rsid w:val="005D3178"/>
    <w:rsid w:val="005E40D6"/>
    <w:rsid w:val="00601E7D"/>
    <w:rsid w:val="00623750"/>
    <w:rsid w:val="006255D1"/>
    <w:rsid w:val="00626E35"/>
    <w:rsid w:val="00633B3C"/>
    <w:rsid w:val="006505FF"/>
    <w:rsid w:val="00657314"/>
    <w:rsid w:val="006672D2"/>
    <w:rsid w:val="006A4456"/>
    <w:rsid w:val="00705F6C"/>
    <w:rsid w:val="007066FF"/>
    <w:rsid w:val="00711D7D"/>
    <w:rsid w:val="00713EF4"/>
    <w:rsid w:val="007204A6"/>
    <w:rsid w:val="007315E6"/>
    <w:rsid w:val="00731B15"/>
    <w:rsid w:val="00743885"/>
    <w:rsid w:val="00753DCA"/>
    <w:rsid w:val="00764632"/>
    <w:rsid w:val="00771BDD"/>
    <w:rsid w:val="00775C48"/>
    <w:rsid w:val="00780C4D"/>
    <w:rsid w:val="0079093E"/>
    <w:rsid w:val="00792CBC"/>
    <w:rsid w:val="007B0049"/>
    <w:rsid w:val="007D441D"/>
    <w:rsid w:val="007F6821"/>
    <w:rsid w:val="008267B2"/>
    <w:rsid w:val="008370CB"/>
    <w:rsid w:val="00842D41"/>
    <w:rsid w:val="00862F54"/>
    <w:rsid w:val="00872C70"/>
    <w:rsid w:val="00875F0A"/>
    <w:rsid w:val="00887F3D"/>
    <w:rsid w:val="008944B5"/>
    <w:rsid w:val="00895292"/>
    <w:rsid w:val="008A48C3"/>
    <w:rsid w:val="008C2F8A"/>
    <w:rsid w:val="008C3A25"/>
    <w:rsid w:val="008D1F24"/>
    <w:rsid w:val="009018D4"/>
    <w:rsid w:val="00902518"/>
    <w:rsid w:val="009078AE"/>
    <w:rsid w:val="009112AF"/>
    <w:rsid w:val="00911F2D"/>
    <w:rsid w:val="00920393"/>
    <w:rsid w:val="00920A67"/>
    <w:rsid w:val="009232FE"/>
    <w:rsid w:val="00933577"/>
    <w:rsid w:val="009356D7"/>
    <w:rsid w:val="0093728A"/>
    <w:rsid w:val="00945AFB"/>
    <w:rsid w:val="00947DE9"/>
    <w:rsid w:val="00951541"/>
    <w:rsid w:val="009651A7"/>
    <w:rsid w:val="00976E9C"/>
    <w:rsid w:val="00986C08"/>
    <w:rsid w:val="009925C9"/>
    <w:rsid w:val="00992990"/>
    <w:rsid w:val="009A04A1"/>
    <w:rsid w:val="009B1C8F"/>
    <w:rsid w:val="009B2210"/>
    <w:rsid w:val="009C01A9"/>
    <w:rsid w:val="009C733D"/>
    <w:rsid w:val="009D41EC"/>
    <w:rsid w:val="009E6AA1"/>
    <w:rsid w:val="009E7041"/>
    <w:rsid w:val="009F30FB"/>
    <w:rsid w:val="00A055EA"/>
    <w:rsid w:val="00A35CF0"/>
    <w:rsid w:val="00A408FF"/>
    <w:rsid w:val="00A60791"/>
    <w:rsid w:val="00A71CE0"/>
    <w:rsid w:val="00A9436E"/>
    <w:rsid w:val="00A95F9F"/>
    <w:rsid w:val="00A972B6"/>
    <w:rsid w:val="00AC75D7"/>
    <w:rsid w:val="00AC7893"/>
    <w:rsid w:val="00AD2E13"/>
    <w:rsid w:val="00AD6259"/>
    <w:rsid w:val="00AD6ECD"/>
    <w:rsid w:val="00AE1F24"/>
    <w:rsid w:val="00B0361F"/>
    <w:rsid w:val="00B0388B"/>
    <w:rsid w:val="00B05125"/>
    <w:rsid w:val="00B15AA8"/>
    <w:rsid w:val="00B24E6F"/>
    <w:rsid w:val="00B26D74"/>
    <w:rsid w:val="00B30180"/>
    <w:rsid w:val="00B367DD"/>
    <w:rsid w:val="00B40B39"/>
    <w:rsid w:val="00B42580"/>
    <w:rsid w:val="00B54934"/>
    <w:rsid w:val="00B554FC"/>
    <w:rsid w:val="00B679D0"/>
    <w:rsid w:val="00B70580"/>
    <w:rsid w:val="00B8244C"/>
    <w:rsid w:val="00B90F29"/>
    <w:rsid w:val="00BC510B"/>
    <w:rsid w:val="00BD4439"/>
    <w:rsid w:val="00BE0641"/>
    <w:rsid w:val="00BE4F38"/>
    <w:rsid w:val="00BF11CA"/>
    <w:rsid w:val="00BF7E3F"/>
    <w:rsid w:val="00C0408A"/>
    <w:rsid w:val="00C04DAA"/>
    <w:rsid w:val="00C161C9"/>
    <w:rsid w:val="00C25BFC"/>
    <w:rsid w:val="00C45D2E"/>
    <w:rsid w:val="00C5437D"/>
    <w:rsid w:val="00C61650"/>
    <w:rsid w:val="00C62F2E"/>
    <w:rsid w:val="00C72C45"/>
    <w:rsid w:val="00C755CF"/>
    <w:rsid w:val="00C82D68"/>
    <w:rsid w:val="00C85824"/>
    <w:rsid w:val="00C90B07"/>
    <w:rsid w:val="00C92296"/>
    <w:rsid w:val="00CA6C2E"/>
    <w:rsid w:val="00CB43FD"/>
    <w:rsid w:val="00CC79C7"/>
    <w:rsid w:val="00CD0242"/>
    <w:rsid w:val="00CD49FC"/>
    <w:rsid w:val="00CF290D"/>
    <w:rsid w:val="00D033FC"/>
    <w:rsid w:val="00D07611"/>
    <w:rsid w:val="00D15F27"/>
    <w:rsid w:val="00D24022"/>
    <w:rsid w:val="00D269DE"/>
    <w:rsid w:val="00D2701B"/>
    <w:rsid w:val="00D340B6"/>
    <w:rsid w:val="00D54271"/>
    <w:rsid w:val="00D755E5"/>
    <w:rsid w:val="00DA14B1"/>
    <w:rsid w:val="00DA38F7"/>
    <w:rsid w:val="00DB2A82"/>
    <w:rsid w:val="00DB6204"/>
    <w:rsid w:val="00DB674C"/>
    <w:rsid w:val="00DD0E0C"/>
    <w:rsid w:val="00DD6777"/>
    <w:rsid w:val="00DF38E2"/>
    <w:rsid w:val="00E20EBE"/>
    <w:rsid w:val="00E317C8"/>
    <w:rsid w:val="00E34B21"/>
    <w:rsid w:val="00E54A9B"/>
    <w:rsid w:val="00E81524"/>
    <w:rsid w:val="00E911A5"/>
    <w:rsid w:val="00EA3A42"/>
    <w:rsid w:val="00EA4372"/>
    <w:rsid w:val="00EB6FB0"/>
    <w:rsid w:val="00EC2B29"/>
    <w:rsid w:val="00EE0898"/>
    <w:rsid w:val="00EF1CDA"/>
    <w:rsid w:val="00F2000A"/>
    <w:rsid w:val="00F221E8"/>
    <w:rsid w:val="00F277AF"/>
    <w:rsid w:val="00F27DA9"/>
    <w:rsid w:val="00F51303"/>
    <w:rsid w:val="00F53AEE"/>
    <w:rsid w:val="00F547D0"/>
    <w:rsid w:val="00F601F7"/>
    <w:rsid w:val="00F60F01"/>
    <w:rsid w:val="00F62EC2"/>
    <w:rsid w:val="00F63647"/>
    <w:rsid w:val="00F71DB8"/>
    <w:rsid w:val="00FA4434"/>
    <w:rsid w:val="00FC5833"/>
    <w:rsid w:val="00FC7E16"/>
    <w:rsid w:val="00FD15E9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AFEA5E"/>
  <w15:chartTrackingRefBased/>
  <w15:docId w15:val="{C8532AE8-5D15-458D-8398-9078C313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08A"/>
    <w:pPr>
      <w:spacing w:after="200" w:line="276" w:lineRule="auto"/>
    </w:pPr>
    <w:rPr>
      <w:rFonts w:eastAsia="Times New Roman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C0408A"/>
    <w:pPr>
      <w:ind w:left="720"/>
      <w:contextualSpacing/>
    </w:pPr>
    <w:rPr>
      <w:rFonts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aliases w:val="Bullets1 Char,Citation List Char,Colorful List - Accent 11 Char,Graphic Char,Ha Char,Heading 41 Char,Lettre d'introduction Char,List Paragraph1 Char,List_Paragraph Char,Multilevel para_II Char,Numbered paragraph 1 Char,Puces Char"/>
    <w:link w:val="ListParagraph"/>
    <w:uiPriority w:val="34"/>
    <w:qFormat/>
    <w:locked/>
    <w:rsid w:val="00C0408A"/>
    <w:rPr>
      <w:rFonts w:ascii="Calibri" w:eastAsia="Times New Roman" w:hAnsi="Calibri" w:cs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08A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0408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F63647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D755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5E5"/>
    <w:rPr>
      <w:rFonts w:cs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D755E5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5E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755E5"/>
    <w:rPr>
      <w:rFonts w:eastAsia="Times New Roman" w:cs="Calibri"/>
      <w:b/>
      <w:bCs/>
    </w:rPr>
  </w:style>
  <w:style w:type="paragraph" w:customStyle="1" w:styleId="Normal1">
    <w:name w:val="Normal1"/>
    <w:rsid w:val="004E3171"/>
    <w:pPr>
      <w:spacing w:after="200" w:line="276" w:lineRule="auto"/>
      <w:jc w:val="both"/>
    </w:pPr>
    <w:rPr>
      <w:rFonts w:ascii="Open Sans Light" w:eastAsia="Open Sans Light" w:hAnsi="Open Sans Light" w:cs="Open Sans Light"/>
      <w:lang w:val="en-GB" w:eastAsia="en-US"/>
    </w:rPr>
  </w:style>
  <w:style w:type="paragraph" w:customStyle="1" w:styleId="Default">
    <w:name w:val="Default"/>
    <w:rsid w:val="00527C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527CE0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527CE0"/>
    <w:rPr>
      <w:sz w:val="22"/>
      <w:szCs w:val="22"/>
      <w:lang w:bidi="ar-SA"/>
    </w:rPr>
  </w:style>
  <w:style w:type="paragraph" w:customStyle="1" w:styleId="TableText">
    <w:name w:val="Table Text"/>
    <w:basedOn w:val="Normal"/>
    <w:rsid w:val="009C733D"/>
    <w:pPr>
      <w:tabs>
        <w:tab w:val="decimal" w:pos="0"/>
      </w:tabs>
      <w:spacing w:after="0" w:line="240" w:lineRule="auto"/>
    </w:pPr>
    <w:rPr>
      <w:rFonts w:ascii="Arial" w:hAnsi="Arial" w:cs="Arial"/>
      <w:sz w:val="24"/>
      <w:szCs w:val="24"/>
      <w:lang w:val="en-GB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7204A6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7204A6"/>
    <w:rPr>
      <w:rFonts w:eastAsia="Times New Roman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204A6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7204A6"/>
    <w:rPr>
      <w:rFonts w:eastAsia="Times New Roman" w:cs="Calibri"/>
      <w:sz w:val="22"/>
      <w:szCs w:val="22"/>
    </w:rPr>
  </w:style>
  <w:style w:type="paragraph" w:styleId="BodyText2">
    <w:name w:val="Body Text 2"/>
    <w:basedOn w:val="Normal"/>
    <w:link w:val="BodyText2Char"/>
    <w:rsid w:val="00711D7D"/>
    <w:pPr>
      <w:spacing w:after="0" w:line="360" w:lineRule="auto"/>
      <w:jc w:val="both"/>
    </w:pPr>
    <w:rPr>
      <w:rFonts w:ascii="Book Antiqua" w:hAnsi="Book Antiqua" w:cs="Tahom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711D7D"/>
    <w:rPr>
      <w:rFonts w:ascii="Book Antiqua" w:eastAsia="Times New Roman" w:hAnsi="Book Antiqua" w:cs="Tahoma"/>
      <w:lang w:val="en-US" w:eastAsia="en-US"/>
    </w:rPr>
  </w:style>
  <w:style w:type="paragraph" w:styleId="Title">
    <w:name w:val="Title"/>
    <w:basedOn w:val="Normal"/>
    <w:link w:val="TitleChar"/>
    <w:qFormat/>
    <w:rsid w:val="00711D7D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11D7D"/>
    <w:rPr>
      <w:rFonts w:ascii="Times New Roman" w:eastAsia="Times New Roman" w:hAnsi="Times New Roman"/>
      <w:b/>
      <w:sz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30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D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41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rsid w:val="00E31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esh.shirolla@yahoo.com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diagramData" Target="diagrams/data1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1EAEB-A120-4EE3-BCC5-6EE260846FB2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938E6236-D215-4D97-BC1F-6892D1D227F1}">
      <dgm:prSet phldrT="[Text]" custT="1"/>
      <dgm:spPr/>
      <dgm:t>
        <a:bodyPr/>
        <a:lstStyle/>
        <a:p>
          <a:r>
            <a:rPr lang="en-US" sz="900" b="1" i="0">
              <a:latin typeface="Arial Nova" panose="020B0504020202020204" pitchFamily="34" charset="0"/>
            </a:rPr>
            <a:t>Strategic Planning </a:t>
          </a:r>
          <a:endParaRPr lang="en-IN" sz="900" b="1" i="0">
            <a:latin typeface="Arial Nova" panose="020B0504020202020204" pitchFamily="34" charset="0"/>
          </a:endParaRPr>
        </a:p>
      </dgm:t>
    </dgm:pt>
    <dgm:pt modelId="{00EEC078-C64A-4095-BB25-B3D780F522D4}" type="parTrans" cxnId="{45A73B10-14C9-461D-9B5B-67FDF8547EC3}">
      <dgm:prSet/>
      <dgm:spPr/>
      <dgm:t>
        <a:bodyPr/>
        <a:lstStyle/>
        <a:p>
          <a:endParaRPr lang="en-IN" sz="900"/>
        </a:p>
      </dgm:t>
    </dgm:pt>
    <dgm:pt modelId="{644A66EE-C0A3-4011-A8B4-D6B528658836}" type="sibTrans" cxnId="{45A73B10-14C9-461D-9B5B-67FDF8547EC3}">
      <dgm:prSet/>
      <dgm:spPr/>
      <dgm:t>
        <a:bodyPr/>
        <a:lstStyle/>
        <a:p>
          <a:endParaRPr lang="en-IN" sz="900"/>
        </a:p>
      </dgm:t>
    </dgm:pt>
    <dgm:pt modelId="{AEE99284-E2D7-49C4-B54B-55D4F1518488}">
      <dgm:prSet phldrT="[Text]" custT="1"/>
      <dgm:spPr/>
      <dgm:t>
        <a:bodyPr/>
        <a:lstStyle/>
        <a:p>
          <a:r>
            <a:rPr lang="en-IN" sz="900" b="1">
              <a:latin typeface="Arial Nova" panose="020B0504020202020204" pitchFamily="34" charset="0"/>
            </a:rPr>
            <a:t>Learning &amp; Development</a:t>
          </a:r>
        </a:p>
      </dgm:t>
    </dgm:pt>
    <dgm:pt modelId="{B6090B41-33CC-4A28-9230-B57C9809BF61}" type="parTrans" cxnId="{D7B98932-DDDB-44ED-AEE4-FFE114444E4D}">
      <dgm:prSet/>
      <dgm:spPr/>
      <dgm:t>
        <a:bodyPr/>
        <a:lstStyle/>
        <a:p>
          <a:endParaRPr lang="en-IN" sz="900"/>
        </a:p>
      </dgm:t>
    </dgm:pt>
    <dgm:pt modelId="{0B392324-2E3C-496A-9D71-A1027D82015C}" type="sibTrans" cxnId="{D7B98932-DDDB-44ED-AEE4-FFE114444E4D}">
      <dgm:prSet/>
      <dgm:spPr/>
      <dgm:t>
        <a:bodyPr/>
        <a:lstStyle/>
        <a:p>
          <a:endParaRPr lang="en-IN" sz="900"/>
        </a:p>
      </dgm:t>
    </dgm:pt>
    <dgm:pt modelId="{9BD54AA8-330C-4069-A57D-552B20E9DCB9}">
      <dgm:prSet phldrT="[Text]" custT="1"/>
      <dgm:spPr/>
      <dgm:t>
        <a:bodyPr/>
        <a:lstStyle/>
        <a:p>
          <a:r>
            <a:rPr lang="en-IN" sz="900" b="1">
              <a:latin typeface="Arial Nova" panose="020B0504020202020204" pitchFamily="34" charset="0"/>
            </a:rPr>
            <a:t>Talent Acquisation</a:t>
          </a:r>
        </a:p>
      </dgm:t>
    </dgm:pt>
    <dgm:pt modelId="{4CC9DCC8-9750-48C2-B6B2-3647822C29D3}" type="parTrans" cxnId="{DBC62BD5-5FC8-40B8-97B0-5DAC6980C33E}">
      <dgm:prSet/>
      <dgm:spPr/>
      <dgm:t>
        <a:bodyPr/>
        <a:lstStyle/>
        <a:p>
          <a:endParaRPr lang="en-IN"/>
        </a:p>
      </dgm:t>
    </dgm:pt>
    <dgm:pt modelId="{7A1E6D59-10DD-4BA6-BC23-05D4D50FC383}" type="sibTrans" cxnId="{DBC62BD5-5FC8-40B8-97B0-5DAC6980C33E}">
      <dgm:prSet/>
      <dgm:spPr/>
      <dgm:t>
        <a:bodyPr/>
        <a:lstStyle/>
        <a:p>
          <a:endParaRPr lang="en-IN"/>
        </a:p>
      </dgm:t>
    </dgm:pt>
    <dgm:pt modelId="{E58A0BF3-48F7-4EB5-A467-80976A34E4D3}">
      <dgm:prSet phldrT="[Text]" custT="1"/>
      <dgm:spPr/>
      <dgm:t>
        <a:bodyPr/>
        <a:lstStyle/>
        <a:p>
          <a:r>
            <a:rPr lang="en-IN" sz="900" b="1">
              <a:latin typeface="Arial Nova" panose="020B0504020202020204" pitchFamily="34" charset="0"/>
            </a:rPr>
            <a:t>Performance  Management</a:t>
          </a:r>
        </a:p>
      </dgm:t>
    </dgm:pt>
    <dgm:pt modelId="{463853F6-0786-4BC0-8F13-4E4DA437C537}" type="parTrans" cxnId="{49F5DE24-D726-4794-94BC-83C75B1B04A1}">
      <dgm:prSet/>
      <dgm:spPr/>
      <dgm:t>
        <a:bodyPr/>
        <a:lstStyle/>
        <a:p>
          <a:endParaRPr lang="en-IN"/>
        </a:p>
      </dgm:t>
    </dgm:pt>
    <dgm:pt modelId="{CEE1B308-2D0E-4226-8113-77DA034CC2BF}" type="sibTrans" cxnId="{49F5DE24-D726-4794-94BC-83C75B1B04A1}">
      <dgm:prSet/>
      <dgm:spPr/>
      <dgm:t>
        <a:bodyPr/>
        <a:lstStyle/>
        <a:p>
          <a:endParaRPr lang="en-IN"/>
        </a:p>
      </dgm:t>
    </dgm:pt>
    <dgm:pt modelId="{A5257558-1C39-4722-882A-9C70FB0A513F}">
      <dgm:prSet phldrT="[Text]" custT="1"/>
      <dgm:spPr/>
      <dgm:t>
        <a:bodyPr/>
        <a:lstStyle/>
        <a:p>
          <a:r>
            <a:rPr lang="en-IN" sz="900" b="1">
              <a:latin typeface="Arial Nova" panose="020B0504020202020204" pitchFamily="34" charset="0"/>
            </a:rPr>
            <a:t>Planning ,Controlling &amp; Directing</a:t>
          </a:r>
        </a:p>
      </dgm:t>
    </dgm:pt>
    <dgm:pt modelId="{057DC312-9F7F-413E-AC22-0AAF2A5648AF}" type="parTrans" cxnId="{932FC1CA-1684-4B36-8901-CC57F88DA68E}">
      <dgm:prSet/>
      <dgm:spPr/>
      <dgm:t>
        <a:bodyPr/>
        <a:lstStyle/>
        <a:p>
          <a:endParaRPr lang="en-IN"/>
        </a:p>
      </dgm:t>
    </dgm:pt>
    <dgm:pt modelId="{7237DEB5-1140-41CD-B1DB-08AA664E0140}" type="sibTrans" cxnId="{932FC1CA-1684-4B36-8901-CC57F88DA68E}">
      <dgm:prSet/>
      <dgm:spPr/>
      <dgm:t>
        <a:bodyPr/>
        <a:lstStyle/>
        <a:p>
          <a:endParaRPr lang="en-IN"/>
        </a:p>
      </dgm:t>
    </dgm:pt>
    <dgm:pt modelId="{65D10FA7-308A-419A-918D-CA86DC6FC52D}">
      <dgm:prSet phldrT="[Text]" custT="1"/>
      <dgm:spPr/>
      <dgm:t>
        <a:bodyPr/>
        <a:lstStyle/>
        <a:p>
          <a:r>
            <a:rPr lang="en-IN" sz="900" b="1">
              <a:latin typeface="Arial Nova" panose="020B0504020202020204" pitchFamily="34" charset="0"/>
            </a:rPr>
            <a:t>General Adminstration</a:t>
          </a:r>
        </a:p>
      </dgm:t>
    </dgm:pt>
    <dgm:pt modelId="{EF2D6B06-4B18-4690-A710-43A1E8A288E4}" type="parTrans" cxnId="{14669EC8-234F-4326-8E39-4CAB39ABFB50}">
      <dgm:prSet/>
      <dgm:spPr/>
      <dgm:t>
        <a:bodyPr/>
        <a:lstStyle/>
        <a:p>
          <a:endParaRPr lang="en-IN"/>
        </a:p>
      </dgm:t>
    </dgm:pt>
    <dgm:pt modelId="{FBD2A9ED-AA23-4961-819A-FBEB7EE0CEF3}" type="sibTrans" cxnId="{14669EC8-234F-4326-8E39-4CAB39ABFB50}">
      <dgm:prSet/>
      <dgm:spPr/>
      <dgm:t>
        <a:bodyPr/>
        <a:lstStyle/>
        <a:p>
          <a:endParaRPr lang="en-IN"/>
        </a:p>
      </dgm:t>
    </dgm:pt>
    <dgm:pt modelId="{711049E1-5183-426B-8909-3CC76B1DD7D2}">
      <dgm:prSet phldrT="[Text]" custT="1"/>
      <dgm:spPr/>
      <dgm:t>
        <a:bodyPr/>
        <a:lstStyle/>
        <a:p>
          <a:r>
            <a:rPr lang="en-IN" sz="900" b="1">
              <a:latin typeface="Arial Nova" panose="020B0504020202020204" pitchFamily="34" charset="0"/>
            </a:rPr>
            <a:t>Resource Planning</a:t>
          </a:r>
        </a:p>
      </dgm:t>
    </dgm:pt>
    <dgm:pt modelId="{B01A1CD8-E9F6-4D77-B871-7175D987D718}" type="parTrans" cxnId="{41162362-1073-412A-8880-88D6B90D2EFE}">
      <dgm:prSet/>
      <dgm:spPr/>
      <dgm:t>
        <a:bodyPr/>
        <a:lstStyle/>
        <a:p>
          <a:endParaRPr lang="en-IN"/>
        </a:p>
      </dgm:t>
    </dgm:pt>
    <dgm:pt modelId="{8CA6D595-41FF-4842-952E-1529B734D021}" type="sibTrans" cxnId="{41162362-1073-412A-8880-88D6B90D2EFE}">
      <dgm:prSet/>
      <dgm:spPr/>
      <dgm:t>
        <a:bodyPr/>
        <a:lstStyle/>
        <a:p>
          <a:endParaRPr lang="en-IN"/>
        </a:p>
      </dgm:t>
    </dgm:pt>
    <dgm:pt modelId="{82989E71-4F63-4C3D-8345-3319A9CD65FC}">
      <dgm:prSet phldrT="[Text]" custT="1"/>
      <dgm:spPr/>
      <dgm:t>
        <a:bodyPr/>
        <a:lstStyle/>
        <a:p>
          <a:r>
            <a:rPr lang="en-IN" sz="900" b="1">
              <a:latin typeface="Arial Nova" panose="020B0504020202020204" pitchFamily="34" charset="0"/>
            </a:rPr>
            <a:t>Training &amp; Development</a:t>
          </a:r>
        </a:p>
      </dgm:t>
    </dgm:pt>
    <dgm:pt modelId="{5F53B37A-C8B7-437B-AA55-21187D0B4CC1}" type="parTrans" cxnId="{44215184-A3A9-4B92-B165-9C1B29AF9017}">
      <dgm:prSet/>
      <dgm:spPr/>
      <dgm:t>
        <a:bodyPr/>
        <a:lstStyle/>
        <a:p>
          <a:endParaRPr lang="en-IN"/>
        </a:p>
      </dgm:t>
    </dgm:pt>
    <dgm:pt modelId="{AF6BFC87-6B94-436F-85D1-FA1F0A758B96}" type="sibTrans" cxnId="{44215184-A3A9-4B92-B165-9C1B29AF9017}">
      <dgm:prSet/>
      <dgm:spPr/>
      <dgm:t>
        <a:bodyPr/>
        <a:lstStyle/>
        <a:p>
          <a:endParaRPr lang="en-IN"/>
        </a:p>
      </dgm:t>
    </dgm:pt>
    <dgm:pt modelId="{0433ED2E-9E75-4177-B937-EF5887AB88B2}">
      <dgm:prSet phldrT="[Text]" custT="1"/>
      <dgm:spPr/>
      <dgm:t>
        <a:bodyPr/>
        <a:lstStyle/>
        <a:p>
          <a:r>
            <a:rPr lang="en-IN" sz="900" b="1">
              <a:latin typeface="Arial Nova" panose="020B0504020202020204" pitchFamily="34" charset="0"/>
            </a:rPr>
            <a:t>Leadership, Personnel  Mgmt.</a:t>
          </a:r>
        </a:p>
      </dgm:t>
    </dgm:pt>
    <dgm:pt modelId="{633F38E0-6319-4A7E-BC53-72AFA2532FB4}" type="parTrans" cxnId="{26323337-3E73-4BAA-A240-6D5ED1B45A73}">
      <dgm:prSet/>
      <dgm:spPr/>
      <dgm:t>
        <a:bodyPr/>
        <a:lstStyle/>
        <a:p>
          <a:endParaRPr lang="en-IN"/>
        </a:p>
      </dgm:t>
    </dgm:pt>
    <dgm:pt modelId="{C202AD00-5BB9-43A5-B4D5-7C0BC698753F}" type="sibTrans" cxnId="{26323337-3E73-4BAA-A240-6D5ED1B45A73}">
      <dgm:prSet/>
      <dgm:spPr/>
      <dgm:t>
        <a:bodyPr/>
        <a:lstStyle/>
        <a:p>
          <a:endParaRPr lang="en-IN"/>
        </a:p>
      </dgm:t>
    </dgm:pt>
    <dgm:pt modelId="{0A24573D-8C28-4FFD-83B2-520CF3DFBE1E}">
      <dgm:prSet phldrT="[Text]" custT="1"/>
      <dgm:spPr/>
      <dgm:t>
        <a:bodyPr/>
        <a:lstStyle/>
        <a:p>
          <a:r>
            <a:rPr lang="en-IN" sz="900" b="1">
              <a:latin typeface="Arial Nova" panose="020B0504020202020204" pitchFamily="34" charset="0"/>
            </a:rPr>
            <a:t>Workforce Management</a:t>
          </a:r>
        </a:p>
      </dgm:t>
    </dgm:pt>
    <dgm:pt modelId="{BD5541A7-1E03-4597-95F3-D7B67F039FEF}" type="parTrans" cxnId="{155E3E68-3B49-4FD0-BD0F-C548529AB6D0}">
      <dgm:prSet/>
      <dgm:spPr/>
      <dgm:t>
        <a:bodyPr/>
        <a:lstStyle/>
        <a:p>
          <a:endParaRPr lang="en-IN"/>
        </a:p>
      </dgm:t>
    </dgm:pt>
    <dgm:pt modelId="{E2F86E4F-A442-4129-8CD0-42F4B5A5AD69}" type="sibTrans" cxnId="{155E3E68-3B49-4FD0-BD0F-C548529AB6D0}">
      <dgm:prSet/>
      <dgm:spPr/>
      <dgm:t>
        <a:bodyPr/>
        <a:lstStyle/>
        <a:p>
          <a:endParaRPr lang="en-IN"/>
        </a:p>
      </dgm:t>
    </dgm:pt>
    <dgm:pt modelId="{DA09F854-BF24-48C7-9A54-1E41E4084DB8}" type="pres">
      <dgm:prSet presAssocID="{3321EAEB-A120-4EE3-BCC5-6EE260846FB2}" presName="compositeShape" presStyleCnt="0">
        <dgm:presLayoutVars>
          <dgm:dir/>
          <dgm:resizeHandles/>
        </dgm:presLayoutVars>
      </dgm:prSet>
      <dgm:spPr/>
    </dgm:pt>
    <dgm:pt modelId="{A7C60F37-2A00-4D3F-BC19-2E4C81B57457}" type="pres">
      <dgm:prSet presAssocID="{3321EAEB-A120-4EE3-BCC5-6EE260846FB2}" presName="pyramid" presStyleLbl="node1" presStyleIdx="0" presStyleCnt="1" custScaleX="139207"/>
      <dgm:spPr/>
    </dgm:pt>
    <dgm:pt modelId="{FE57E48D-C002-4A17-8D14-62FEEF16F1A4}" type="pres">
      <dgm:prSet presAssocID="{3321EAEB-A120-4EE3-BCC5-6EE260846FB2}" presName="theList" presStyleCnt="0"/>
      <dgm:spPr/>
    </dgm:pt>
    <dgm:pt modelId="{A7C4401D-7B2F-4982-BD3F-DE55B67B0F09}" type="pres">
      <dgm:prSet presAssocID="{938E6236-D215-4D97-BC1F-6892D1D227F1}" presName="aNode" presStyleLbl="fgAcc1" presStyleIdx="0" presStyleCnt="10" custScaleX="146119" custScaleY="604015" custLinFactY="-900000" custLinFactNeighborY="-905562">
        <dgm:presLayoutVars>
          <dgm:bulletEnabled val="1"/>
        </dgm:presLayoutVars>
      </dgm:prSet>
      <dgm:spPr/>
    </dgm:pt>
    <dgm:pt modelId="{7DC7F34C-0C2C-4C08-8617-D0AA7514673F}" type="pres">
      <dgm:prSet presAssocID="{938E6236-D215-4D97-BC1F-6892D1D227F1}" presName="aSpace" presStyleCnt="0"/>
      <dgm:spPr/>
    </dgm:pt>
    <dgm:pt modelId="{49FA462A-82FA-4735-952A-657FFC372409}" type="pres">
      <dgm:prSet presAssocID="{AEE99284-E2D7-49C4-B54B-55D4F1518488}" presName="aNode" presStyleLbl="fgAcc1" presStyleIdx="1" presStyleCnt="10" custScaleX="155897" custScaleY="702854" custLinFactY="-736637" custLinFactNeighborY="-800000">
        <dgm:presLayoutVars>
          <dgm:bulletEnabled val="1"/>
        </dgm:presLayoutVars>
      </dgm:prSet>
      <dgm:spPr/>
    </dgm:pt>
    <dgm:pt modelId="{9AA6AFB1-16E8-4EBA-A430-AE7182BFBD45}" type="pres">
      <dgm:prSet presAssocID="{AEE99284-E2D7-49C4-B54B-55D4F1518488}" presName="aSpace" presStyleCnt="0"/>
      <dgm:spPr/>
    </dgm:pt>
    <dgm:pt modelId="{C26E523C-7376-4E86-94D0-743C4A63CF63}" type="pres">
      <dgm:prSet presAssocID="{9BD54AA8-330C-4069-A57D-552B20E9DCB9}" presName="aNode" presStyleLbl="fgAcc1" presStyleIdx="2" presStyleCnt="10" custScaleX="162561" custScaleY="634569" custLinFactY="-600000" custLinFactNeighborY="-620630">
        <dgm:presLayoutVars>
          <dgm:bulletEnabled val="1"/>
        </dgm:presLayoutVars>
      </dgm:prSet>
      <dgm:spPr/>
    </dgm:pt>
    <dgm:pt modelId="{633D28FB-D3DF-41F5-96E1-910EB413BA0E}" type="pres">
      <dgm:prSet presAssocID="{9BD54AA8-330C-4069-A57D-552B20E9DCB9}" presName="aSpace" presStyleCnt="0"/>
      <dgm:spPr/>
    </dgm:pt>
    <dgm:pt modelId="{50462D3D-88DB-4DC3-AF1F-2689C09BB17C}" type="pres">
      <dgm:prSet presAssocID="{E58A0BF3-48F7-4EB5-A467-80976A34E4D3}" presName="aNode" presStyleLbl="fgAcc1" presStyleIdx="3" presStyleCnt="10" custScaleX="159431" custScaleY="864622" custLinFactY="-500000" custLinFactNeighborY="-516733">
        <dgm:presLayoutVars>
          <dgm:bulletEnabled val="1"/>
        </dgm:presLayoutVars>
      </dgm:prSet>
      <dgm:spPr/>
    </dgm:pt>
    <dgm:pt modelId="{5761B045-551E-4C97-BDA7-EC631B296F9B}" type="pres">
      <dgm:prSet presAssocID="{E58A0BF3-48F7-4EB5-A467-80976A34E4D3}" presName="aSpace" presStyleCnt="0"/>
      <dgm:spPr/>
    </dgm:pt>
    <dgm:pt modelId="{131AF566-CA0C-4688-844B-BEB5BA2EFC30}" type="pres">
      <dgm:prSet presAssocID="{A5257558-1C39-4722-882A-9C70FB0A513F}" presName="aNode" presStyleLbl="fgAcc1" presStyleIdx="4" presStyleCnt="10" custScaleX="166499" custScaleY="836873" custLinFactY="-400000" custLinFactNeighborX="-5046" custLinFactNeighborY="-484709">
        <dgm:presLayoutVars>
          <dgm:bulletEnabled val="1"/>
        </dgm:presLayoutVars>
      </dgm:prSet>
      <dgm:spPr/>
    </dgm:pt>
    <dgm:pt modelId="{3F7706B6-C506-48B2-BC6A-F5B8066DF67F}" type="pres">
      <dgm:prSet presAssocID="{A5257558-1C39-4722-882A-9C70FB0A513F}" presName="aSpace" presStyleCnt="0"/>
      <dgm:spPr/>
    </dgm:pt>
    <dgm:pt modelId="{5F2A91A4-8449-48FD-8DFD-328E7737109F}" type="pres">
      <dgm:prSet presAssocID="{65D10FA7-308A-419A-918D-CA86DC6FC52D}" presName="aNode" presStyleLbl="fgAcc1" presStyleIdx="5" presStyleCnt="10" custScaleX="168328" custScaleY="770259" custLinFactY="-247338" custLinFactNeighborX="-5046" custLinFactNeighborY="-300000">
        <dgm:presLayoutVars>
          <dgm:bulletEnabled val="1"/>
        </dgm:presLayoutVars>
      </dgm:prSet>
      <dgm:spPr/>
    </dgm:pt>
    <dgm:pt modelId="{C9DC5596-57FA-48CA-B3ED-90A2C0BB0A4B}" type="pres">
      <dgm:prSet presAssocID="{65D10FA7-308A-419A-918D-CA86DC6FC52D}" presName="aSpace" presStyleCnt="0"/>
      <dgm:spPr/>
    </dgm:pt>
    <dgm:pt modelId="{3B0C000B-7239-4E2E-A147-CC9707868A37}" type="pres">
      <dgm:prSet presAssocID="{711049E1-5183-426B-8909-3CC76B1DD7D2}" presName="aNode" presStyleLbl="fgAcc1" presStyleIdx="6" presStyleCnt="10" custScaleX="168328" custScaleY="905184" custLinFactY="-183007" custLinFactNeighborX="-6728" custLinFactNeighborY="-200000">
        <dgm:presLayoutVars>
          <dgm:bulletEnabled val="1"/>
        </dgm:presLayoutVars>
      </dgm:prSet>
      <dgm:spPr/>
    </dgm:pt>
    <dgm:pt modelId="{09491EFC-55AE-4C91-B2DD-4235522072CF}" type="pres">
      <dgm:prSet presAssocID="{711049E1-5183-426B-8909-3CC76B1DD7D2}" presName="aSpace" presStyleCnt="0"/>
      <dgm:spPr/>
    </dgm:pt>
    <dgm:pt modelId="{9420C22D-53E3-480D-94C1-BF5F783073AC}" type="pres">
      <dgm:prSet presAssocID="{82989E71-4F63-4C3D-8345-3319A9CD65FC}" presName="aNode" presStyleLbl="fgAcc1" presStyleIdx="7" presStyleCnt="10" custScaleX="168328" custScaleY="953790" custLinFactY="-43949" custLinFactNeighborX="-6728" custLinFactNeighborY="-100000">
        <dgm:presLayoutVars>
          <dgm:bulletEnabled val="1"/>
        </dgm:presLayoutVars>
      </dgm:prSet>
      <dgm:spPr/>
    </dgm:pt>
    <dgm:pt modelId="{C2925EC2-1E6D-4CD7-BBC1-85630A913EB2}" type="pres">
      <dgm:prSet presAssocID="{82989E71-4F63-4C3D-8345-3319A9CD65FC}" presName="aSpace" presStyleCnt="0"/>
      <dgm:spPr/>
    </dgm:pt>
    <dgm:pt modelId="{F4051180-3C81-4FA7-A8C1-C790C58D0432}" type="pres">
      <dgm:prSet presAssocID="{0A24573D-8C28-4FFD-83B2-520CF3DFBE1E}" presName="aNode" presStyleLbl="fgAcc1" presStyleIdx="8" presStyleCnt="10" custScaleX="168328" custScaleY="967487" custLinFactY="61788" custLinFactNeighborX="-7569" custLinFactNeighborY="100000">
        <dgm:presLayoutVars>
          <dgm:bulletEnabled val="1"/>
        </dgm:presLayoutVars>
      </dgm:prSet>
      <dgm:spPr/>
    </dgm:pt>
    <dgm:pt modelId="{DE91A81B-3D74-48AC-8FEF-F0AC0568ED2E}" type="pres">
      <dgm:prSet presAssocID="{0A24573D-8C28-4FFD-83B2-520CF3DFBE1E}" presName="aSpace" presStyleCnt="0"/>
      <dgm:spPr/>
    </dgm:pt>
    <dgm:pt modelId="{20E739ED-8112-414D-A42D-037868135197}" type="pres">
      <dgm:prSet presAssocID="{0433ED2E-9E75-4177-B937-EF5887AB88B2}" presName="aNode" presStyleLbl="fgAcc1" presStyleIdx="9" presStyleCnt="10" custScaleX="168328" custScaleY="1031644" custLinFactY="160720" custLinFactNeighborX="-9251" custLinFactNeighborY="200000">
        <dgm:presLayoutVars>
          <dgm:bulletEnabled val="1"/>
        </dgm:presLayoutVars>
      </dgm:prSet>
      <dgm:spPr/>
    </dgm:pt>
    <dgm:pt modelId="{8FF2A6D3-4580-4BD8-BBDF-93D828088650}" type="pres">
      <dgm:prSet presAssocID="{0433ED2E-9E75-4177-B937-EF5887AB88B2}" presName="aSpace" presStyleCnt="0"/>
      <dgm:spPr/>
    </dgm:pt>
  </dgm:ptLst>
  <dgm:cxnLst>
    <dgm:cxn modelId="{45A73B10-14C9-461D-9B5B-67FDF8547EC3}" srcId="{3321EAEB-A120-4EE3-BCC5-6EE260846FB2}" destId="{938E6236-D215-4D97-BC1F-6892D1D227F1}" srcOrd="0" destOrd="0" parTransId="{00EEC078-C64A-4095-BB25-B3D780F522D4}" sibTransId="{644A66EE-C0A3-4011-A8B4-D6B528658836}"/>
    <dgm:cxn modelId="{49F5DE24-D726-4794-94BC-83C75B1B04A1}" srcId="{3321EAEB-A120-4EE3-BCC5-6EE260846FB2}" destId="{E58A0BF3-48F7-4EB5-A467-80976A34E4D3}" srcOrd="3" destOrd="0" parTransId="{463853F6-0786-4BC0-8F13-4E4DA437C537}" sibTransId="{CEE1B308-2D0E-4226-8113-77DA034CC2BF}"/>
    <dgm:cxn modelId="{CAABAF2E-05F5-40EF-9675-8384B1CE652A}" type="presOf" srcId="{938E6236-D215-4D97-BC1F-6892D1D227F1}" destId="{A7C4401D-7B2F-4982-BD3F-DE55B67B0F09}" srcOrd="0" destOrd="0" presId="urn:microsoft.com/office/officeart/2005/8/layout/pyramid2"/>
    <dgm:cxn modelId="{D7B98932-DDDB-44ED-AEE4-FFE114444E4D}" srcId="{3321EAEB-A120-4EE3-BCC5-6EE260846FB2}" destId="{AEE99284-E2D7-49C4-B54B-55D4F1518488}" srcOrd="1" destOrd="0" parTransId="{B6090B41-33CC-4A28-9230-B57C9809BF61}" sibTransId="{0B392324-2E3C-496A-9D71-A1027D82015C}"/>
    <dgm:cxn modelId="{26323337-3E73-4BAA-A240-6D5ED1B45A73}" srcId="{3321EAEB-A120-4EE3-BCC5-6EE260846FB2}" destId="{0433ED2E-9E75-4177-B937-EF5887AB88B2}" srcOrd="9" destOrd="0" parTransId="{633F38E0-6319-4A7E-BC53-72AFA2532FB4}" sibTransId="{C202AD00-5BB9-43A5-B4D5-7C0BC698753F}"/>
    <dgm:cxn modelId="{AC2A873B-DB56-4F1B-AEB9-F0553148DDCB}" type="presOf" srcId="{E58A0BF3-48F7-4EB5-A467-80976A34E4D3}" destId="{50462D3D-88DB-4DC3-AF1F-2689C09BB17C}" srcOrd="0" destOrd="0" presId="urn:microsoft.com/office/officeart/2005/8/layout/pyramid2"/>
    <dgm:cxn modelId="{41162362-1073-412A-8880-88D6B90D2EFE}" srcId="{3321EAEB-A120-4EE3-BCC5-6EE260846FB2}" destId="{711049E1-5183-426B-8909-3CC76B1DD7D2}" srcOrd="6" destOrd="0" parTransId="{B01A1CD8-E9F6-4D77-B871-7175D987D718}" sibTransId="{8CA6D595-41FF-4842-952E-1529B734D021}"/>
    <dgm:cxn modelId="{155E3E68-3B49-4FD0-BD0F-C548529AB6D0}" srcId="{3321EAEB-A120-4EE3-BCC5-6EE260846FB2}" destId="{0A24573D-8C28-4FFD-83B2-520CF3DFBE1E}" srcOrd="8" destOrd="0" parTransId="{BD5541A7-1E03-4597-95F3-D7B67F039FEF}" sibTransId="{E2F86E4F-A442-4129-8CD0-42F4B5A5AD69}"/>
    <dgm:cxn modelId="{C2BC5B6D-8419-4528-8E1C-23559107A52C}" type="presOf" srcId="{AEE99284-E2D7-49C4-B54B-55D4F1518488}" destId="{49FA462A-82FA-4735-952A-657FFC372409}" srcOrd="0" destOrd="0" presId="urn:microsoft.com/office/officeart/2005/8/layout/pyramid2"/>
    <dgm:cxn modelId="{E15F8777-BCA0-4EE5-ABCD-D1515741AF6C}" type="presOf" srcId="{A5257558-1C39-4722-882A-9C70FB0A513F}" destId="{131AF566-CA0C-4688-844B-BEB5BA2EFC30}" srcOrd="0" destOrd="0" presId="urn:microsoft.com/office/officeart/2005/8/layout/pyramid2"/>
    <dgm:cxn modelId="{6176DF82-C6E6-4E8B-9452-623CF3C846AD}" type="presOf" srcId="{65D10FA7-308A-419A-918D-CA86DC6FC52D}" destId="{5F2A91A4-8449-48FD-8DFD-328E7737109F}" srcOrd="0" destOrd="0" presId="urn:microsoft.com/office/officeart/2005/8/layout/pyramid2"/>
    <dgm:cxn modelId="{44215184-A3A9-4B92-B165-9C1B29AF9017}" srcId="{3321EAEB-A120-4EE3-BCC5-6EE260846FB2}" destId="{82989E71-4F63-4C3D-8345-3319A9CD65FC}" srcOrd="7" destOrd="0" parTransId="{5F53B37A-C8B7-437B-AA55-21187D0B4CC1}" sibTransId="{AF6BFC87-6B94-436F-85D1-FA1F0A758B96}"/>
    <dgm:cxn modelId="{F2ABBD99-A957-4886-98A0-96BE866DC0B0}" type="presOf" srcId="{0A24573D-8C28-4FFD-83B2-520CF3DFBE1E}" destId="{F4051180-3C81-4FA7-A8C1-C790C58D0432}" srcOrd="0" destOrd="0" presId="urn:microsoft.com/office/officeart/2005/8/layout/pyramid2"/>
    <dgm:cxn modelId="{719850AD-2574-4854-874D-DB72AD5807DC}" type="presOf" srcId="{711049E1-5183-426B-8909-3CC76B1DD7D2}" destId="{3B0C000B-7239-4E2E-A147-CC9707868A37}" srcOrd="0" destOrd="0" presId="urn:microsoft.com/office/officeart/2005/8/layout/pyramid2"/>
    <dgm:cxn modelId="{0AB817B3-BEEC-4ACF-B06A-49529744A1A7}" type="presOf" srcId="{0433ED2E-9E75-4177-B937-EF5887AB88B2}" destId="{20E739ED-8112-414D-A42D-037868135197}" srcOrd="0" destOrd="0" presId="urn:microsoft.com/office/officeart/2005/8/layout/pyramid2"/>
    <dgm:cxn modelId="{31E2C8BB-D217-4826-B907-938C59D58ABB}" type="presOf" srcId="{9BD54AA8-330C-4069-A57D-552B20E9DCB9}" destId="{C26E523C-7376-4E86-94D0-743C4A63CF63}" srcOrd="0" destOrd="0" presId="urn:microsoft.com/office/officeart/2005/8/layout/pyramid2"/>
    <dgm:cxn modelId="{14669EC8-234F-4326-8E39-4CAB39ABFB50}" srcId="{3321EAEB-A120-4EE3-BCC5-6EE260846FB2}" destId="{65D10FA7-308A-419A-918D-CA86DC6FC52D}" srcOrd="5" destOrd="0" parTransId="{EF2D6B06-4B18-4690-A710-43A1E8A288E4}" sibTransId="{FBD2A9ED-AA23-4961-819A-FBEB7EE0CEF3}"/>
    <dgm:cxn modelId="{932FC1CA-1684-4B36-8901-CC57F88DA68E}" srcId="{3321EAEB-A120-4EE3-BCC5-6EE260846FB2}" destId="{A5257558-1C39-4722-882A-9C70FB0A513F}" srcOrd="4" destOrd="0" parTransId="{057DC312-9F7F-413E-AC22-0AAF2A5648AF}" sibTransId="{7237DEB5-1140-41CD-B1DB-08AA664E0140}"/>
    <dgm:cxn modelId="{DBC62BD5-5FC8-40B8-97B0-5DAC6980C33E}" srcId="{3321EAEB-A120-4EE3-BCC5-6EE260846FB2}" destId="{9BD54AA8-330C-4069-A57D-552B20E9DCB9}" srcOrd="2" destOrd="0" parTransId="{4CC9DCC8-9750-48C2-B6B2-3647822C29D3}" sibTransId="{7A1E6D59-10DD-4BA6-BC23-05D4D50FC383}"/>
    <dgm:cxn modelId="{2FA7BEE6-6904-4FB3-8446-F35365E3BB9B}" type="presOf" srcId="{3321EAEB-A120-4EE3-BCC5-6EE260846FB2}" destId="{DA09F854-BF24-48C7-9A54-1E41E4084DB8}" srcOrd="0" destOrd="0" presId="urn:microsoft.com/office/officeart/2005/8/layout/pyramid2"/>
    <dgm:cxn modelId="{13064AF7-F002-49B2-82F5-4180BDAFCC0F}" type="presOf" srcId="{82989E71-4F63-4C3D-8345-3319A9CD65FC}" destId="{9420C22D-53E3-480D-94C1-BF5F783073AC}" srcOrd="0" destOrd="0" presId="urn:microsoft.com/office/officeart/2005/8/layout/pyramid2"/>
    <dgm:cxn modelId="{A4ACE50D-10E4-4619-829E-3E1427BC12C4}" type="presParOf" srcId="{DA09F854-BF24-48C7-9A54-1E41E4084DB8}" destId="{A7C60F37-2A00-4D3F-BC19-2E4C81B57457}" srcOrd="0" destOrd="0" presId="urn:microsoft.com/office/officeart/2005/8/layout/pyramid2"/>
    <dgm:cxn modelId="{F0BF9408-FBFF-4DC6-91AA-D6FA98AFD942}" type="presParOf" srcId="{DA09F854-BF24-48C7-9A54-1E41E4084DB8}" destId="{FE57E48D-C002-4A17-8D14-62FEEF16F1A4}" srcOrd="1" destOrd="0" presId="urn:microsoft.com/office/officeart/2005/8/layout/pyramid2"/>
    <dgm:cxn modelId="{72781B92-B6CD-4282-A0BB-B0D72C266001}" type="presParOf" srcId="{FE57E48D-C002-4A17-8D14-62FEEF16F1A4}" destId="{A7C4401D-7B2F-4982-BD3F-DE55B67B0F09}" srcOrd="0" destOrd="0" presId="urn:microsoft.com/office/officeart/2005/8/layout/pyramid2"/>
    <dgm:cxn modelId="{C724CC60-1234-4773-BC62-6B695590A080}" type="presParOf" srcId="{FE57E48D-C002-4A17-8D14-62FEEF16F1A4}" destId="{7DC7F34C-0C2C-4C08-8617-D0AA7514673F}" srcOrd="1" destOrd="0" presId="urn:microsoft.com/office/officeart/2005/8/layout/pyramid2"/>
    <dgm:cxn modelId="{CAD2881D-19A4-4C96-BEE6-325A2E06B65A}" type="presParOf" srcId="{FE57E48D-C002-4A17-8D14-62FEEF16F1A4}" destId="{49FA462A-82FA-4735-952A-657FFC372409}" srcOrd="2" destOrd="0" presId="urn:microsoft.com/office/officeart/2005/8/layout/pyramid2"/>
    <dgm:cxn modelId="{39FC3CB8-9A49-45FD-AB04-5F1A76BCC9E5}" type="presParOf" srcId="{FE57E48D-C002-4A17-8D14-62FEEF16F1A4}" destId="{9AA6AFB1-16E8-4EBA-A430-AE7182BFBD45}" srcOrd="3" destOrd="0" presId="urn:microsoft.com/office/officeart/2005/8/layout/pyramid2"/>
    <dgm:cxn modelId="{F9B43055-2816-471B-ACDA-98A0DA6EDBE3}" type="presParOf" srcId="{FE57E48D-C002-4A17-8D14-62FEEF16F1A4}" destId="{C26E523C-7376-4E86-94D0-743C4A63CF63}" srcOrd="4" destOrd="0" presId="urn:microsoft.com/office/officeart/2005/8/layout/pyramid2"/>
    <dgm:cxn modelId="{7212E694-C274-49DE-BB5D-EFF311EBB3ED}" type="presParOf" srcId="{FE57E48D-C002-4A17-8D14-62FEEF16F1A4}" destId="{633D28FB-D3DF-41F5-96E1-910EB413BA0E}" srcOrd="5" destOrd="0" presId="urn:microsoft.com/office/officeart/2005/8/layout/pyramid2"/>
    <dgm:cxn modelId="{9F9A2B28-E1C1-410C-811A-090C58E73A61}" type="presParOf" srcId="{FE57E48D-C002-4A17-8D14-62FEEF16F1A4}" destId="{50462D3D-88DB-4DC3-AF1F-2689C09BB17C}" srcOrd="6" destOrd="0" presId="urn:microsoft.com/office/officeart/2005/8/layout/pyramid2"/>
    <dgm:cxn modelId="{B16552D8-C85F-444B-BB0F-2FB239984C48}" type="presParOf" srcId="{FE57E48D-C002-4A17-8D14-62FEEF16F1A4}" destId="{5761B045-551E-4C97-BDA7-EC631B296F9B}" srcOrd="7" destOrd="0" presId="urn:microsoft.com/office/officeart/2005/8/layout/pyramid2"/>
    <dgm:cxn modelId="{D2E785FD-28DC-4671-8F7A-F3E3E4ABF826}" type="presParOf" srcId="{FE57E48D-C002-4A17-8D14-62FEEF16F1A4}" destId="{131AF566-CA0C-4688-844B-BEB5BA2EFC30}" srcOrd="8" destOrd="0" presId="urn:microsoft.com/office/officeart/2005/8/layout/pyramid2"/>
    <dgm:cxn modelId="{DA9728BE-22ED-4366-B364-31181CC210E0}" type="presParOf" srcId="{FE57E48D-C002-4A17-8D14-62FEEF16F1A4}" destId="{3F7706B6-C506-48B2-BC6A-F5B8066DF67F}" srcOrd="9" destOrd="0" presId="urn:microsoft.com/office/officeart/2005/8/layout/pyramid2"/>
    <dgm:cxn modelId="{B26B06FF-2DF6-4B2E-8C66-67979193DBA1}" type="presParOf" srcId="{FE57E48D-C002-4A17-8D14-62FEEF16F1A4}" destId="{5F2A91A4-8449-48FD-8DFD-328E7737109F}" srcOrd="10" destOrd="0" presId="urn:microsoft.com/office/officeart/2005/8/layout/pyramid2"/>
    <dgm:cxn modelId="{E4866323-1A34-4D0F-8959-44B22D9EA6A0}" type="presParOf" srcId="{FE57E48D-C002-4A17-8D14-62FEEF16F1A4}" destId="{C9DC5596-57FA-48CA-B3ED-90A2C0BB0A4B}" srcOrd="11" destOrd="0" presId="urn:microsoft.com/office/officeart/2005/8/layout/pyramid2"/>
    <dgm:cxn modelId="{840DB102-F20F-4952-BBB0-713C3A2BF371}" type="presParOf" srcId="{FE57E48D-C002-4A17-8D14-62FEEF16F1A4}" destId="{3B0C000B-7239-4E2E-A147-CC9707868A37}" srcOrd="12" destOrd="0" presId="urn:microsoft.com/office/officeart/2005/8/layout/pyramid2"/>
    <dgm:cxn modelId="{051A3133-A685-42CF-9A18-F839921764E0}" type="presParOf" srcId="{FE57E48D-C002-4A17-8D14-62FEEF16F1A4}" destId="{09491EFC-55AE-4C91-B2DD-4235522072CF}" srcOrd="13" destOrd="0" presId="urn:microsoft.com/office/officeart/2005/8/layout/pyramid2"/>
    <dgm:cxn modelId="{1D34E324-84C4-4E51-8F00-A654E2CF1B2F}" type="presParOf" srcId="{FE57E48D-C002-4A17-8D14-62FEEF16F1A4}" destId="{9420C22D-53E3-480D-94C1-BF5F783073AC}" srcOrd="14" destOrd="0" presId="urn:microsoft.com/office/officeart/2005/8/layout/pyramid2"/>
    <dgm:cxn modelId="{BFE0A064-D82D-4207-B406-794DF21A537C}" type="presParOf" srcId="{FE57E48D-C002-4A17-8D14-62FEEF16F1A4}" destId="{C2925EC2-1E6D-4CD7-BBC1-85630A913EB2}" srcOrd="15" destOrd="0" presId="urn:microsoft.com/office/officeart/2005/8/layout/pyramid2"/>
    <dgm:cxn modelId="{7F6678B9-F824-43FA-AC09-458A6FE1668C}" type="presParOf" srcId="{FE57E48D-C002-4A17-8D14-62FEEF16F1A4}" destId="{F4051180-3C81-4FA7-A8C1-C790C58D0432}" srcOrd="16" destOrd="0" presId="urn:microsoft.com/office/officeart/2005/8/layout/pyramid2"/>
    <dgm:cxn modelId="{31E4B9C1-A9AE-4995-BC26-8B7A7AC3715F}" type="presParOf" srcId="{FE57E48D-C002-4A17-8D14-62FEEF16F1A4}" destId="{DE91A81B-3D74-48AC-8FEF-F0AC0568ED2E}" srcOrd="17" destOrd="0" presId="urn:microsoft.com/office/officeart/2005/8/layout/pyramid2"/>
    <dgm:cxn modelId="{6E901D9C-E3F8-4620-89F6-CFDF96443BC9}" type="presParOf" srcId="{FE57E48D-C002-4A17-8D14-62FEEF16F1A4}" destId="{20E739ED-8112-414D-A42D-037868135197}" srcOrd="18" destOrd="0" presId="urn:microsoft.com/office/officeart/2005/8/layout/pyramid2"/>
    <dgm:cxn modelId="{EAE0E702-E7EC-441E-AF95-265798F6663D}" type="presParOf" srcId="{FE57E48D-C002-4A17-8D14-62FEEF16F1A4}" destId="{8FF2A6D3-4580-4BD8-BBDF-93D828088650}" srcOrd="19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C60F37-2A00-4D3F-BC19-2E4C81B57457}">
      <dsp:nvSpPr>
        <dsp:cNvPr id="0" name=""/>
        <dsp:cNvSpPr/>
      </dsp:nvSpPr>
      <dsp:spPr>
        <a:xfrm>
          <a:off x="-18011" y="0"/>
          <a:ext cx="2424956" cy="73152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C4401D-7B2F-4982-BD3F-DE55B67B0F09}">
      <dsp:nvSpPr>
        <dsp:cNvPr id="0" name=""/>
        <dsp:cNvSpPr/>
      </dsp:nvSpPr>
      <dsp:spPr>
        <a:xfrm>
          <a:off x="933366" y="27817"/>
          <a:ext cx="1654485" cy="42070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i="0" kern="1200">
              <a:latin typeface="Arial Nova" panose="020B0504020202020204" pitchFamily="34" charset="0"/>
            </a:rPr>
            <a:t>Strategic Planning </a:t>
          </a:r>
          <a:endParaRPr lang="en-IN" sz="900" b="1" i="0" kern="1200">
            <a:latin typeface="Arial Nova" panose="020B0504020202020204" pitchFamily="34" charset="0"/>
          </a:endParaRPr>
        </a:p>
      </dsp:txBody>
      <dsp:txXfrm>
        <a:off x="953903" y="48354"/>
        <a:ext cx="1613411" cy="379631"/>
      </dsp:txXfrm>
    </dsp:sp>
    <dsp:sp modelId="{49FA462A-82FA-4735-952A-657FFC372409}">
      <dsp:nvSpPr>
        <dsp:cNvPr id="0" name=""/>
        <dsp:cNvSpPr/>
      </dsp:nvSpPr>
      <dsp:spPr>
        <a:xfrm>
          <a:off x="878009" y="580205"/>
          <a:ext cx="1765200" cy="48954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1" kern="1200">
              <a:latin typeface="Arial Nova" panose="020B0504020202020204" pitchFamily="34" charset="0"/>
            </a:rPr>
            <a:t>Learning &amp; Development</a:t>
          </a:r>
        </a:p>
      </dsp:txBody>
      <dsp:txXfrm>
        <a:off x="901907" y="604103"/>
        <a:ext cx="1717404" cy="441752"/>
      </dsp:txXfrm>
    </dsp:sp>
    <dsp:sp modelId="{C26E523C-7376-4E86-94D0-743C4A63CF63}">
      <dsp:nvSpPr>
        <dsp:cNvPr id="0" name=""/>
        <dsp:cNvSpPr/>
      </dsp:nvSpPr>
      <dsp:spPr>
        <a:xfrm>
          <a:off x="840281" y="1189247"/>
          <a:ext cx="1840655" cy="44198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1" kern="1200">
              <a:latin typeface="Arial Nova" panose="020B0504020202020204" pitchFamily="34" charset="0"/>
            </a:rPr>
            <a:t>Talent Acquisation</a:t>
          </a:r>
        </a:p>
      </dsp:txBody>
      <dsp:txXfrm>
        <a:off x="861857" y="1210823"/>
        <a:ext cx="1797503" cy="398835"/>
      </dsp:txXfrm>
    </dsp:sp>
    <dsp:sp modelId="{50462D3D-88DB-4DC3-AF1F-2689C09BB17C}">
      <dsp:nvSpPr>
        <dsp:cNvPr id="0" name=""/>
        <dsp:cNvSpPr/>
      </dsp:nvSpPr>
      <dsp:spPr>
        <a:xfrm>
          <a:off x="858001" y="1718638"/>
          <a:ext cx="1805215" cy="602222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1" kern="1200">
              <a:latin typeface="Arial Nova" panose="020B0504020202020204" pitchFamily="34" charset="0"/>
            </a:rPr>
            <a:t>Performance  Management</a:t>
          </a:r>
        </a:p>
      </dsp:txBody>
      <dsp:txXfrm>
        <a:off x="887399" y="1748036"/>
        <a:ext cx="1746419" cy="543426"/>
      </dsp:txXfrm>
    </dsp:sp>
    <dsp:sp modelId="{131AF566-CA0C-4688-844B-BEB5BA2EFC30}">
      <dsp:nvSpPr>
        <dsp:cNvPr id="0" name=""/>
        <dsp:cNvSpPr/>
      </dsp:nvSpPr>
      <dsp:spPr>
        <a:xfrm>
          <a:off x="760851" y="2402007"/>
          <a:ext cx="1885244" cy="58289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1" kern="1200">
              <a:latin typeface="Arial Nova" panose="020B0504020202020204" pitchFamily="34" charset="0"/>
            </a:rPr>
            <a:t>Planning ,Controlling &amp; Directing</a:t>
          </a:r>
        </a:p>
      </dsp:txBody>
      <dsp:txXfrm>
        <a:off x="789306" y="2430462"/>
        <a:ext cx="1828334" cy="525985"/>
      </dsp:txXfrm>
    </dsp:sp>
    <dsp:sp modelId="{5F2A91A4-8449-48FD-8DFD-328E7737109F}">
      <dsp:nvSpPr>
        <dsp:cNvPr id="0" name=""/>
        <dsp:cNvSpPr/>
      </dsp:nvSpPr>
      <dsp:spPr>
        <a:xfrm>
          <a:off x="750497" y="3116021"/>
          <a:ext cx="1905954" cy="53649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1" kern="1200">
              <a:latin typeface="Arial Nova" panose="020B0504020202020204" pitchFamily="34" charset="0"/>
            </a:rPr>
            <a:t>General Adminstration</a:t>
          </a:r>
        </a:p>
      </dsp:txBody>
      <dsp:txXfrm>
        <a:off x="776687" y="3142211"/>
        <a:ext cx="1853574" cy="484117"/>
      </dsp:txXfrm>
    </dsp:sp>
    <dsp:sp modelId="{3B0C000B-7239-4E2E-A147-CC9707868A37}">
      <dsp:nvSpPr>
        <dsp:cNvPr id="0" name=""/>
        <dsp:cNvSpPr/>
      </dsp:nvSpPr>
      <dsp:spPr>
        <a:xfrm>
          <a:off x="731451" y="3714739"/>
          <a:ext cx="1905954" cy="63047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1" kern="1200">
              <a:latin typeface="Arial Nova" panose="020B0504020202020204" pitchFamily="34" charset="0"/>
            </a:rPr>
            <a:t>Resource Planning</a:t>
          </a:r>
        </a:p>
      </dsp:txBody>
      <dsp:txXfrm>
        <a:off x="762228" y="3745516"/>
        <a:ext cx="1844400" cy="568920"/>
      </dsp:txXfrm>
    </dsp:sp>
    <dsp:sp modelId="{9420C22D-53E3-480D-94C1-BF5F783073AC}">
      <dsp:nvSpPr>
        <dsp:cNvPr id="0" name=""/>
        <dsp:cNvSpPr/>
      </dsp:nvSpPr>
      <dsp:spPr>
        <a:xfrm>
          <a:off x="731451" y="4459483"/>
          <a:ext cx="1905954" cy="66432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1" kern="1200">
              <a:latin typeface="Arial Nova" panose="020B0504020202020204" pitchFamily="34" charset="0"/>
            </a:rPr>
            <a:t>Training &amp; Development</a:t>
          </a:r>
        </a:p>
      </dsp:txBody>
      <dsp:txXfrm>
        <a:off x="763881" y="4491913"/>
        <a:ext cx="1841094" cy="599469"/>
      </dsp:txXfrm>
    </dsp:sp>
    <dsp:sp modelId="{F4051180-3C81-4FA7-A8C1-C790C58D0432}">
      <dsp:nvSpPr>
        <dsp:cNvPr id="0" name=""/>
        <dsp:cNvSpPr/>
      </dsp:nvSpPr>
      <dsp:spPr>
        <a:xfrm>
          <a:off x="721929" y="5223579"/>
          <a:ext cx="1905954" cy="67386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1" kern="1200">
              <a:latin typeface="Arial Nova" panose="020B0504020202020204" pitchFamily="34" charset="0"/>
            </a:rPr>
            <a:t>Workforce Management</a:t>
          </a:r>
        </a:p>
      </dsp:txBody>
      <dsp:txXfrm>
        <a:off x="754825" y="5256475"/>
        <a:ext cx="1840162" cy="608077"/>
      </dsp:txXfrm>
    </dsp:sp>
    <dsp:sp modelId="{20E739ED-8112-414D-A42D-037868135197}">
      <dsp:nvSpPr>
        <dsp:cNvPr id="0" name=""/>
        <dsp:cNvSpPr/>
      </dsp:nvSpPr>
      <dsp:spPr>
        <a:xfrm>
          <a:off x="702884" y="5983770"/>
          <a:ext cx="1905954" cy="71855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1" kern="1200">
              <a:latin typeface="Arial Nova" panose="020B0504020202020204" pitchFamily="34" charset="0"/>
            </a:rPr>
            <a:t>Leadership, Personnel  Mgmt.</a:t>
          </a:r>
        </a:p>
      </dsp:txBody>
      <dsp:txXfrm>
        <a:off x="737961" y="6018847"/>
        <a:ext cx="1835800" cy="6484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lastModifiedBy>Khyati Shirolla</cp:lastModifiedBy>
  <cp:revision>70</cp:revision>
  <cp:lastPrinted>2021-01-25T17:26:00Z</cp:lastPrinted>
  <dcterms:created xsi:type="dcterms:W3CDTF">2021-08-20T07:59:00Z</dcterms:created>
  <dcterms:modified xsi:type="dcterms:W3CDTF">2022-09-20T07:44:00Z</dcterms:modified>
</cp:coreProperties>
</file>