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Arial" w:eastAsia="MS Mincho" w:hAnsi="Arial"/>
          <w:sz w:val="18"/>
          <w:szCs w:val="18"/>
        </w:rPr>
      </w:pPr>
    </w:p>
    <w:p>
      <w:pPr>
        <w:pStyle w:val="style0"/>
        <w:ind w:left="3600" w:firstLine="72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SANGITA GIRI</w:t>
      </w:r>
    </w:p>
    <w:p>
      <w:pPr>
        <w:pStyle w:val="style1"/>
        <w:rPr>
          <w:rFonts w:cs="Arial"/>
          <w:sz w:val="18"/>
          <w:szCs w:val="18"/>
        </w:rPr>
      </w:pPr>
    </w:p>
    <w:p>
      <w:pPr>
        <w:pStyle w:val="style1"/>
        <w:rPr>
          <w:rFonts w:cs="Arial"/>
          <w:sz w:val="18"/>
          <w:szCs w:val="18"/>
        </w:rPr>
      </w:pPr>
      <w:r>
        <w:rPr>
          <w:rFonts w:ascii="Arial" w:cs="Arial"/>
          <w:b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PROFESSIONAL SUMMARY</w:t>
      </w:r>
    </w:p>
    <w:p>
      <w:pPr>
        <w:pStyle w:val="style0"/>
        <w:numPr>
          <w:ilvl w:val="0"/>
          <w:numId w:val="0"/>
        </w:numPr>
        <w:rPr>
          <w:rFonts w:cs="Arial"/>
          <w:sz w:val="18"/>
          <w:szCs w:val="18"/>
        </w:rPr>
      </w:pPr>
    </w:p>
    <w:p>
      <w:pPr>
        <w:pStyle w:val="style0"/>
        <w:spacing w:after="0" w:lineRule="auto" w:line="240"/>
        <w:rPr>
          <w:rFonts w:ascii="Arial" w:eastAsia="MS Mincho" w:hAnsi="Arial"/>
          <w:sz w:val="18"/>
          <w:szCs w:val="18"/>
        </w:rPr>
      </w:pP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15Yrs </w:t>
      </w: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>plus</w:t>
      </w: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extensive experience in Software Testing (</w:t>
      </w:r>
      <w:r>
        <w:rPr>
          <w:rFonts w:ascii="Arial" w:eastAsia="MS Mincho" w:hAnsi="Arial"/>
          <w:b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Manual + Automation + Load + Performance Testing</w:t>
      </w: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). </w:t>
      </w:r>
    </w:p>
    <w:p>
      <w:pPr>
        <w:pStyle w:val="style0"/>
        <w:spacing w:after="0"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Continuously 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>Leading and Managing the Testing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>Te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am to help 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>the stack holders i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ncluding training for new tool use and provide high quality product.</w:t>
      </w:r>
    </w:p>
    <w:p>
      <w:pPr>
        <w:pStyle w:val="style0"/>
        <w:spacing w:after="0" w:lineRule="auto" w:line="240"/>
        <w:rPr>
          <w:rFonts w:ascii="Arial" w:hAnsi="Arial"/>
          <w:sz w:val="18"/>
          <w:szCs w:val="18"/>
        </w:rPr>
      </w:pP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Arial" w:hAnsi="Arial"/>
          <w:sz w:val="18"/>
          <w:szCs w:val="18"/>
        </w:rPr>
      </w:pP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Involved in Analyze the Requirement, Writing Test Plan &amp; Test Strategy, Designing Test Cases, Test Case Execution, Tracking Defects, Bug Reporting, Bug Verification, Test Cases Mapping, Use Case Writing, 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User Manual Creating and Enhancement.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Arial" w:eastAsia="MS Mincho" w:hAnsi="Arial"/>
          <w:sz w:val="18"/>
          <w:szCs w:val="18"/>
        </w:rPr>
      </w:pP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Experience in Functional, Regression, Integration Testing, Web Testing, Mobile testing, Security Testing, Smoke Testing, Load Testing, Performance Testing, Automation Testing, Localization Testing, Data Base Testing etc.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</w:pP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Excellent in Manual, QTP, Selenium, Load, Performance, Mobile Testing for the Web based, Mobile and Client Server Applications.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Arial" w:eastAsia="MS Mincho" w:hAnsi="Arial"/>
          <w:sz w:val="18"/>
          <w:szCs w:val="18"/>
        </w:rPr>
      </w:pP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Good Knowledge of SDLC and STLC. </w:t>
      </w:r>
    </w:p>
    <w:p>
      <w:pPr>
        <w:pStyle w:val="style1"/>
        <w:contextualSpacing/>
        <w:rPr>
          <w:rFonts w:cs="Arial"/>
          <w:sz w:val="18"/>
          <w:szCs w:val="18"/>
        </w:rPr>
      </w:pPr>
    </w:p>
    <w:p>
      <w:pPr>
        <w:pStyle w:val="style1"/>
        <w:contextualSpacing/>
        <w:rPr>
          <w:rFonts w:cs="Arial"/>
          <w:sz w:val="18"/>
          <w:szCs w:val="18"/>
        </w:rPr>
      </w:pPr>
      <w:r>
        <w:rPr>
          <w:rFonts w:ascii="Arial" w:cs="Arial"/>
          <w:b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WORK SUMMARY </w:t>
      </w:r>
    </w:p>
    <w:p>
      <w:pPr>
        <w:pStyle w:val="style0"/>
        <w:numPr>
          <w:ilvl w:val="0"/>
          <w:numId w:val="0"/>
        </w:numPr>
        <w:contextualSpacing/>
        <w:rPr>
          <w:rFonts w:cs="Arial"/>
          <w:sz w:val="18"/>
          <w:szCs w:val="18"/>
        </w:rPr>
      </w:pPr>
    </w:p>
    <w:p>
      <w:pPr>
        <w:pStyle w:val="style0"/>
        <w:spacing w:after="0" w:lineRule="auto" w:line="240"/>
        <w:ind w:firstLine="720"/>
        <w:contextualSpacing/>
        <w:rPr>
          <w:rFonts w:ascii="Arial" w:eastAsia="MS Mincho" w:hAnsi="Arial"/>
          <w:sz w:val="18"/>
          <w:szCs w:val="18"/>
        </w:rPr>
      </w:pP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Worked for – </w:t>
      </w:r>
    </w:p>
    <w:p>
      <w:pPr>
        <w:pStyle w:val="style0"/>
        <w:numPr>
          <w:ilvl w:val="0"/>
          <w:numId w:val="6"/>
        </w:numPr>
        <w:spacing w:after="0" w:lineRule="auto" w:line="240"/>
        <w:contextualSpacing/>
        <w:rPr>
          <w:rFonts w:ascii="Arial" w:eastAsia="MS Mincho" w:hAnsi="Arial"/>
          <w:sz w:val="18"/>
          <w:szCs w:val="18"/>
        </w:rPr>
      </w:pP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Kalpavruksh Systems Ltd. (A Patni Group), Mumbai</w:t>
      </w:r>
    </w:p>
    <w:p>
      <w:pPr>
        <w:pStyle w:val="style0"/>
        <w:numPr>
          <w:ilvl w:val="0"/>
          <w:numId w:val="6"/>
        </w:numPr>
        <w:spacing w:after="0" w:lineRule="auto" w:line="240"/>
        <w:contextualSpacing/>
        <w:rPr>
          <w:rFonts w:ascii="Arial" w:eastAsia="MS Mincho" w:hAnsi="Arial"/>
          <w:sz w:val="18"/>
          <w:szCs w:val="18"/>
        </w:rPr>
      </w:pP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Mindgate Solutions Pvt. Ltd., Mumbai </w:t>
      </w:r>
    </w:p>
    <w:p>
      <w:pPr>
        <w:pStyle w:val="style0"/>
        <w:numPr>
          <w:ilvl w:val="0"/>
          <w:numId w:val="6"/>
        </w:numPr>
        <w:spacing w:after="0" w:lineRule="auto" w:line="240"/>
        <w:contextualSpacing/>
        <w:rPr>
          <w:rFonts w:ascii="Arial" w:eastAsia="MS Mincho" w:hAnsi="Arial"/>
          <w:sz w:val="18"/>
          <w:szCs w:val="18"/>
        </w:rPr>
      </w:pP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eTouch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Systems (India) Pvt. Ltd., </w:t>
      </w: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Mumbai </w:t>
      </w:r>
    </w:p>
    <w:p>
      <w:pPr>
        <w:pStyle w:val="style0"/>
        <w:numPr>
          <w:ilvl w:val="0"/>
          <w:numId w:val="6"/>
        </w:numPr>
        <w:spacing w:after="0" w:lineRule="auto" w:line="240"/>
        <w:contextualSpacing/>
        <w:rPr>
          <w:rFonts w:ascii="Arial" w:eastAsia="MS Mincho" w:hAnsi="Arial"/>
          <w:sz w:val="18"/>
          <w:szCs w:val="18"/>
        </w:rPr>
      </w:pP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JLT India Pvt. Ltd., Mumbai 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Arial" w:eastAsia="MS Mincho" w:hAnsi="Arial"/>
          <w:sz w:val="18"/>
          <w:szCs w:val="18"/>
        </w:rPr>
      </w:pP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E-Data Grips Software Solution Pvt. Ltd., Mumbai </w:t>
      </w:r>
    </w:p>
    <w:p>
      <w:pPr>
        <w:pStyle w:val="style0"/>
        <w:spacing w:after="0" w:lineRule="auto" w:line="240"/>
        <w:ind w:left="720"/>
        <w:contextualSpacing/>
        <w:rPr>
          <w:rFonts w:ascii="Arial" w:eastAsia="MS Mincho" w:hAnsi="Arial"/>
          <w:sz w:val="18"/>
          <w:szCs w:val="18"/>
        </w:rPr>
      </w:pPr>
    </w:p>
    <w:p>
      <w:pPr>
        <w:pStyle w:val="style0"/>
        <w:spacing w:after="0" w:lineRule="auto" w:line="240"/>
        <w:contextualSpacing/>
        <w:rPr>
          <w:rFonts w:ascii="Arial" w:eastAsia="MS Mincho" w:hAnsi="Arial"/>
          <w:sz w:val="18"/>
          <w:szCs w:val="18"/>
        </w:rPr>
      </w:pP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Presently work for Saifex It Solutions Pvt. Ltd.</w:t>
      </w: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 xml:space="preserve"> as a Test Manager</w:t>
      </w: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( from  February 2017– till date) – Kolkata</w:t>
      </w:r>
    </w:p>
    <w:p>
      <w:pPr>
        <w:pStyle w:val="style0"/>
        <w:spacing w:after="0" w:lineRule="auto" w:line="240"/>
        <w:ind w:left="360"/>
        <w:contextualSpacing/>
        <w:rPr>
          <w:rFonts w:ascii="Arial" w:eastAsia="MS Mincho" w:hAnsi="Arial"/>
          <w:sz w:val="18"/>
          <w:szCs w:val="18"/>
        </w:rPr>
      </w:pPr>
    </w:p>
    <w:p>
      <w:pPr>
        <w:pStyle w:val="style0"/>
        <w:spacing w:after="0" w:lineRule="auto" w:line="240"/>
        <w:contextualSpacing/>
        <w:rPr>
          <w:rFonts w:ascii="Arial" w:eastAsia="MS Mincho" w:hAnsi="Arial"/>
          <w:b/>
          <w:bCs/>
          <w:sz w:val="18"/>
          <w:szCs w:val="18"/>
        </w:rPr>
      </w:pPr>
      <w:r>
        <w:rPr>
          <w:rFonts w:ascii="Arial" w:eastAsia="MS Mincho" w:hAnsi="Arial"/>
          <w:b/>
          <w:bCs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SKILL SET </w:t>
      </w:r>
    </w:p>
    <w:p>
      <w:pPr>
        <w:pStyle w:val="style0"/>
        <w:spacing w:after="0" w:lineRule="auto" w:line="240"/>
        <w:contextualSpacing/>
        <w:rPr>
          <w:rFonts w:ascii="Arial" w:eastAsia="MS Mincho" w:hAnsi="Arial"/>
          <w:b/>
          <w:bCs/>
          <w:sz w:val="18"/>
          <w:szCs w:val="18"/>
        </w:rPr>
      </w:pPr>
    </w:p>
    <w:p>
      <w:pPr>
        <w:pStyle w:val="style94"/>
        <w:spacing w:before="0" w:after="0"/>
        <w:rPr>
          <w:rFonts w:ascii="Arial" w:cs="Arial" w:eastAsia="MS Mincho" w:hAnsi="Arial"/>
          <w:sz w:val="18"/>
          <w:szCs w:val="18"/>
        </w:rPr>
      </w:pPr>
      <w:r>
        <w:rPr>
          <w:rFonts w:ascii="Arial" w:cs="Arial" w:eastAsia="MS Mincho" w:hAnsi="Arial"/>
          <w:b/>
          <w:bCs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 Expertise</w:t>
      </w:r>
      <w:r>
        <w:rPr>
          <w:rFonts w:ascii="Arial" w:cs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 </w:t>
      </w:r>
      <w:r>
        <w:rPr>
          <w:rFonts w:ascii="Arial" w:cs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ab/>
      </w:r>
      <w:r>
        <w:rPr>
          <w:rFonts w:ascii="Arial" w:cs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   :   Manual Testing, Mobile Testing, Selenium, Load &amp; Performance Testing Using JMeter, Managing Testing Team.</w:t>
      </w:r>
    </w:p>
    <w:p>
      <w:pPr>
        <w:pStyle w:val="style94"/>
        <w:spacing w:before="0" w:after="0"/>
        <w:rPr>
          <w:rFonts w:ascii="Arial" w:cs="Arial" w:hAnsi="Arial"/>
          <w:sz w:val="18"/>
          <w:szCs w:val="18"/>
        </w:rPr>
      </w:pPr>
      <w:r>
        <w:rPr>
          <w:rFonts w:ascii="Arial" w:cs="Arial" w:eastAsia="MS Mincho" w:hAnsi="Arial"/>
          <w:b/>
          <w:bCs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 Exposure</w:t>
      </w:r>
      <w:r>
        <w:rPr>
          <w:rFonts w:ascii="Arial" w:cs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 </w:t>
      </w:r>
      <w:r>
        <w:rPr>
          <w:rFonts w:ascii="Arial" w:cs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ab/>
      </w:r>
      <w:r>
        <w:rPr>
          <w:rFonts w:ascii="Arial" w:cs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   :   Win Runner, Q.T.P, API, TFS, QC, Rational Robot, Load Runner, Test Director. </w:t>
      </w:r>
    </w:p>
    <w:p>
      <w:pPr>
        <w:pStyle w:val="style0"/>
        <w:jc w:val="both"/>
        <w:rPr>
          <w:rFonts w:ascii="Arial" w:eastAsia="MS Mincho" w:hAnsi="Arial"/>
          <w:sz w:val="18"/>
          <w:szCs w:val="18"/>
        </w:rPr>
      </w:pPr>
      <w:r>
        <w:rPr>
          <w:rFonts w:ascii="Arial" w:eastAsia="MS Mincho" w:hAnsi="Arial"/>
          <w:b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 Database</w:t>
      </w: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</w:t>
      </w: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ab/>
      </w: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   :   MS SQL server 2000, 2005, 2008, Oracle,</w:t>
      </w:r>
      <w:r>
        <w:rPr>
          <w:rFonts w:ascii="Arial" w:hAnsi="Arial"/>
          <w:b/>
          <w:bCs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</w:t>
      </w: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Siebel, Quick base, 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My SQL, MySQLWorkbench</w:t>
      </w: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.</w:t>
      </w:r>
    </w:p>
    <w:p>
      <w:pPr>
        <w:pStyle w:val="style0"/>
        <w:ind w:left="2835" w:hanging="2835"/>
        <w:jc w:val="both"/>
        <w:rPr>
          <w:rFonts w:ascii="Arial" w:eastAsia="MS Mincho" w:hAnsi="Arial"/>
          <w:sz w:val="18"/>
          <w:szCs w:val="18"/>
        </w:rPr>
      </w:pPr>
      <w:r>
        <w:rPr>
          <w:rFonts w:ascii="Arial" w:eastAsia="MS Mincho" w:hAnsi="Arial"/>
          <w:b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Operating System  </w:t>
      </w: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:   Linux Ubuntu, Windows 2010, Windows 2008, Windows 2007, Windows XP, Windows 2000, Android, Mac, iOS.</w:t>
      </w:r>
    </w:p>
    <w:p>
      <w:pPr>
        <w:pStyle w:val="style0"/>
        <w:spacing w:after="0" w:lineRule="auto" w:line="240"/>
        <w:jc w:val="both"/>
        <w:rPr>
          <w:rFonts w:ascii="Arial" w:hAnsi="Arial"/>
          <w:sz w:val="18"/>
          <w:szCs w:val="18"/>
        </w:rPr>
      </w:pPr>
      <w:r>
        <w:rPr>
          <w:rFonts w:ascii="Arial" w:eastAsia="MS Mincho" w:hAnsi="Arial"/>
          <w:b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Web Browser         </w:t>
      </w:r>
      <w:r>
        <w:rPr>
          <w:rFonts w:ascii="Arial" w:eastAsia="MS Mincho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:   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Internet Explorer, Fire Fox, Safari, Chrome, Opera.</w:t>
      </w:r>
    </w:p>
    <w:p>
      <w:pPr>
        <w:pStyle w:val="style0"/>
        <w:spacing w:after="0" w:lineRule="auto" w:line="240"/>
        <w:jc w:val="both"/>
        <w:rPr>
          <w:rFonts w:ascii="Arial" w:hAnsi="Arial"/>
          <w:sz w:val="18"/>
          <w:szCs w:val="18"/>
        </w:rPr>
      </w:pPr>
    </w:p>
    <w:p>
      <w:pPr>
        <w:pStyle w:val="style0"/>
        <w:jc w:val="both"/>
        <w:rPr>
          <w:rFonts w:ascii="Arial" w:hAnsi="Arial"/>
          <w:b/>
          <w:bCs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</w:pPr>
    </w:p>
    <w:p>
      <w:pPr>
        <w:pStyle w:val="style0"/>
        <w:jc w:val="both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PROFESSION</w:t>
      </w:r>
      <w:r>
        <w:rPr>
          <w:rFonts w:ascii="Arial" w:hAnsi="Arial"/>
          <w:b/>
          <w:bCs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 xml:space="preserve"> EXPERIENCE</w:t>
      </w:r>
    </w:p>
    <w:p>
      <w:pPr>
        <w:pStyle w:val="style0"/>
        <w:rPr>
          <w:rFonts w:ascii="Arial" w:hAnsi="Arial"/>
          <w:b w:val="false"/>
          <w:bCs w:val="false"/>
          <w:color w:val="36363d"/>
          <w:sz w:val="18"/>
          <w:szCs w:val="18"/>
        </w:rPr>
      </w:pPr>
      <w:r>
        <w:rPr>
          <w:rFonts w:ascii="Arial" w:hAnsi="Arial"/>
          <w:b/>
          <w:bCs/>
          <w:color w:val="36363d"/>
          <w:sz w:val="18"/>
          <w:szCs w:val="18"/>
          <w:lang w:val="en-US"/>
        </w:rPr>
        <w:t xml:space="preserve">Worked on Domain: </w:t>
      </w:r>
      <w:r>
        <w:rPr>
          <w:rFonts w:ascii="Arial" w:hAnsi="Arial"/>
          <w:b w:val="false"/>
          <w:bCs w:val="false"/>
          <w:color w:val="36363d"/>
          <w:sz w:val="18"/>
          <w:szCs w:val="18"/>
          <w:lang w:val="en-US"/>
        </w:rPr>
        <w:t>Banking, Payroll, Tax Calculation, Finance, Administration, Ecommerce, Travel &amp; Toure, Education, Medicine</w:t>
      </w:r>
    </w:p>
    <w:p>
      <w:pPr>
        <w:pStyle w:val="style0"/>
        <w:spacing w:lineRule="atLeast" w:line="156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 w:val="false"/>
          <w:bCs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br/>
      </w:r>
      <w:r>
        <w:rPr>
          <w:rFonts w:ascii="Arial" w:hAnsi="Arial"/>
          <w:b/>
          <w:bCs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Responsibilities Included: </w:t>
      </w: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Analyze the Requirement</w:t>
      </w: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Test Plan Writing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 xml:space="preserve">, Review 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and Enhancement</w:t>
      </w: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Test Strategy Writing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>, Review and Enhancement</w:t>
      </w: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Test Scripts Writing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>, Review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and Enhancement</w:t>
      </w: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Test Scenarios Writing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>, Review and Enhancement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>Le</w:t>
      </w:r>
      <w:r>
        <w:rPr>
          <w:rFonts w:ascii="Arial" w:hAnsi="Arial"/>
          <w:b w:val="false"/>
          <w:bCs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ading Testing Tea</w:t>
      </w:r>
      <w:r>
        <w:rPr>
          <w:rFonts w:ascii="Arial" w:hAnsi="Arial"/>
          <w:b w:val="false"/>
          <w:bCs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>m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lang w:val="en-US"/>
        </w:rPr>
        <w:t>Attending the Scrum Meeting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lang w:val="en-US"/>
        </w:rPr>
        <w:t>Everyday Discussion with Testing Team About Latest Testing Update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Manual Testing &amp; Mobile Testing Using iOS and Android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>Reverify of Logged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Issues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>Verify of Def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ect Report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>s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 xml:space="preserve">Check 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Log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 xml:space="preserve">ged 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Bugs in 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:lang w:val="en-US"/>
          <w14:shadow w14:blurRad="0" w14:ky="0" w14:dir="0" w14:kx="0" w14:algn="none" w14:sy="100000" w14:sx="100000" w14:dist="0">
            <w14:srgbClr w14:val="808080"/>
          </w14:shadow>
        </w:rPr>
        <w:t>Test Management Tool like Z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ephyr (a plug-in of JIRA)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lang w:val="en-US"/>
        </w:rPr>
        <w:t>Log Issues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Bug Verification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Retest, Regression, UI, GUI Testing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Escalation of Defects/Suggestions etc. 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Arial" w:hAnsi="Arial"/>
          <w:bCs/>
          <w:sz w:val="18"/>
          <w:szCs w:val="18"/>
        </w:rPr>
      </w:pPr>
      <w:r>
        <w:rPr>
          <w:rFonts w:ascii="Arial" w:hAnsi="Arial"/>
          <w:b w:val="false"/>
          <w:bCs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Test Cases Mapping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Arial" w:hAnsi="Arial"/>
          <w:bCs/>
          <w:sz w:val="18"/>
          <w:szCs w:val="18"/>
        </w:rPr>
      </w:pPr>
      <w:r>
        <w:rPr>
          <w:rFonts w:ascii="Arial" w:hAnsi="Arial"/>
          <w:b w:val="false"/>
          <w:bCs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Communicating with onsite coordinator for update and feedback </w:t>
      </w:r>
    </w:p>
    <w:p>
      <w:pPr>
        <w:pStyle w:val="style0"/>
        <w:rPr>
          <w:rFonts w:ascii="Arial" w:hAnsi="Arial"/>
          <w:bCs/>
          <w:sz w:val="18"/>
          <w:szCs w:val="18"/>
        </w:rPr>
      </w:pPr>
    </w:p>
    <w:p>
      <w:pPr>
        <w:pStyle w:val="style0"/>
        <w:spacing w:after="0" w:lineRule="exact" w:line="240"/>
        <w:rPr>
          <w:rFonts w:ascii="Arial" w:hAnsi="Arial"/>
          <w:b/>
          <w:bCs/>
          <w:sz w:val="18"/>
          <w:szCs w:val="18"/>
        </w:rPr>
      </w:pPr>
    </w:p>
    <w:p>
      <w:pPr>
        <w:pStyle w:val="style1"/>
        <w:rPr>
          <w:rFonts w:cs="Arial"/>
          <w:sz w:val="18"/>
          <w:szCs w:val="18"/>
        </w:rPr>
      </w:pPr>
      <w:r>
        <w:rPr>
          <w:rFonts w:ascii="Arial" w:cs="Arial"/>
          <w:b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PROFESSIONAL QUALIFICATION</w:t>
      </w:r>
    </w:p>
    <w:p>
      <w:pPr>
        <w:pStyle w:val="style0"/>
        <w:numPr>
          <w:ilvl w:val="0"/>
          <w:numId w:val="0"/>
        </w:numPr>
        <w:rPr>
          <w:rFonts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2477"/>
        <w:gridCol w:w="1498"/>
        <w:gridCol w:w="1714"/>
      </w:tblGrid>
      <w:tr>
        <w:trPr>
          <w:trHeight w:val="422" w:hRule="atLeas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Sr. #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b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Degree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Year of Passing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University/College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1.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MCA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2009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IGNOU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2.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Diploma in Software Testing  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2008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Seed  Infotech Ltd.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3.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PGDCA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2004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IGNOU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4.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B.Com (Hons)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>2000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outline w:val="false"/>
                <w:emboss w:val="false"/>
                <w:imprint w:val="false"/>
                <w:sz w:val="18"/>
                <w:szCs w:val="18"/>
                <w:u w:val="none"/>
                <w14:shadow w14:blurRad="0" w14:ky="0" w14:dir="0" w14:kx="0" w14:algn="none" w14:sy="100000" w14:sx="100000" w14:dist="0">
                  <w14:srgbClr w14:val="808080"/>
                </w14:shadow>
              </w:rPr>
              <w:t xml:space="preserve">Calcutta University </w:t>
            </w:r>
          </w:p>
        </w:tc>
      </w:tr>
    </w:tbl>
    <w:p>
      <w:pPr>
        <w:pStyle w:val="style0"/>
        <w:spacing w:after="120" w:lineRule="exact" w:line="240"/>
        <w:rPr>
          <w:rFonts w:ascii="Arial" w:hAnsi="Arial"/>
          <w:b/>
          <w:bCs/>
          <w:sz w:val="18"/>
          <w:szCs w:val="18"/>
        </w:rPr>
      </w:pPr>
    </w:p>
    <w:p>
      <w:pPr>
        <w:pStyle w:val="style0"/>
        <w:spacing w:after="120" w:lineRule="exact" w:line="240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CONTACT:  </w:t>
      </w:r>
    </w:p>
    <w:p>
      <w:pPr>
        <w:pStyle w:val="style0"/>
        <w:spacing w:after="120" w:lineRule="exact" w:line="24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MOB: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ab/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09769705766     </w:t>
      </w:r>
    </w:p>
    <w:p>
      <w:pPr>
        <w:pStyle w:val="style0"/>
        <w:spacing w:after="120" w:lineRule="exact" w:line="24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E-mail: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ab/>
      </w:r>
      <w:r>
        <w:rPr/>
        <w:fldChar w:fldCharType="begin"/>
      </w:r>
      <w:r>
        <w:instrText xml:space="preserve"> HYPERLINK "mailto:sangit_holly2000@yahoo.com" </w:instrText>
      </w:r>
      <w:r>
        <w:rPr/>
        <w:fldChar w:fldCharType="separate"/>
      </w:r>
      <w:r>
        <w:rPr>
          <w:rStyle w:val="style85"/>
          <w:rFonts w:ascii="Arial" w:hAnsi="Arial"/>
          <w:b w:val="false"/>
          <w:i w:val="false"/>
          <w:outline w:val="false"/>
          <w:emboss w:val="false"/>
          <w:imprint w:val="false"/>
          <w:color w:val="0000ff"/>
          <w:sz w:val="18"/>
          <w:szCs w:val="18"/>
          <w:u w:val="single"/>
          <w14:shadow w14:blurRad="0" w14:ky="0" w14:dir="0" w14:kx="0" w14:algn="none" w14:sy="100000" w14:sx="100000" w14:dist="0">
            <w14:srgbClr w14:val="808080"/>
          </w14:shadow>
        </w:rPr>
        <w:t>sangit_holly2000@yahoo.com</w:t>
      </w:r>
      <w:r>
        <w:rPr/>
        <w:fldChar w:fldCharType="end"/>
      </w:r>
    </w:p>
    <w:p>
      <w:pPr>
        <w:pStyle w:val="style0"/>
        <w:spacing w:after="120" w:lineRule="exact" w:line="24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>E-mail:</w:t>
      </w:r>
      <w:r>
        <w:rPr>
          <w:rFonts w:ascii="Arial" w:hAnsi="Arial"/>
          <w:b w:val="false"/>
          <w:i w:val="false"/>
          <w:outline w:val="false"/>
          <w:emboss w:val="false"/>
          <w:imprint w:val="false"/>
          <w:sz w:val="18"/>
          <w:szCs w:val="18"/>
          <w:u w:val="none"/>
          <w14:shadow w14:blurRad="0" w14:ky="0" w14:dir="0" w14:kx="0" w14:algn="none" w14:sy="100000" w14:sx="100000" w14:dist="0">
            <w14:srgbClr w14:val="808080"/>
          </w14:shadow>
        </w:rPr>
        <w:tab/>
      </w:r>
      <w:r>
        <w:rPr/>
        <w:fldChar w:fldCharType="begin"/>
      </w:r>
      <w:r>
        <w:instrText xml:space="preserve"> HYPERLINK "mailto:sangit.holly2000@gmail.com" </w:instrText>
      </w:r>
      <w:r>
        <w:rPr/>
        <w:fldChar w:fldCharType="separate"/>
      </w:r>
      <w:r>
        <w:rPr>
          <w:rStyle w:val="style85"/>
          <w:rFonts w:ascii="Arial" w:hAnsi="Arial"/>
          <w:b w:val="false"/>
          <w:i w:val="false"/>
          <w:outline w:val="false"/>
          <w:emboss w:val="false"/>
          <w:imprint w:val="false"/>
          <w:color w:val="0000ff"/>
          <w:sz w:val="18"/>
          <w:szCs w:val="18"/>
          <w:u w:val="single"/>
          <w14:shadow w14:blurRad="0" w14:ky="0" w14:dir="0" w14:kx="0" w14:algn="none" w14:sy="100000" w14:sx="100000" w14:dist="0">
            <w14:srgbClr w14:val="808080"/>
          </w14:shadow>
        </w:rPr>
        <w:t>sangit.holly2000@gmail.com</w:t>
      </w:r>
      <w:r>
        <w:rPr/>
        <w:fldChar w:fldCharType="end"/>
      </w:r>
    </w:p>
    <w:sectPr>
      <w:footerReference w:type="default" r:id="rId2"/>
      <w:pgSz w:w="12240" w:h="15840" w:orient="portrait"/>
      <w:pgMar w:top="900" w:right="450" w:bottom="90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alibri"/>
        <w:b w:val="false"/>
        <w:i w:val="false"/>
        <w:outline w:val="false"/>
        <w:emboss w:val="false"/>
        <w:imprint w:val="false"/>
        <w:sz w:val="20"/>
        <w:szCs w:val="20"/>
        <w:u w:val="none"/>
        <w14:shadow w14:blurRad="0" w14:ky="0" w14:dir="0" w14:kx="0" w14:algn="none" w14:sy="100000" w14:sx="100000" w14:dist="0">
          <w14:srgbClr w14:val="808080"/>
        </w14:shadow>
      </w:rPr>
      <w:t>7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7EEBFE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932BF7A"/>
    <w:lvl w:ilvl="0" w:tplc="31840A8E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79A6EC8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ADCB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2E8B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C38C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79A6EC8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GB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en-US"/>
    </w:rPr>
  </w:style>
  <w:style w:type="paragraph" w:styleId="style1">
    <w:name w:val="heading 1"/>
    <w:basedOn w:val="style0"/>
    <w:next w:val="style0"/>
    <w:link w:val="style4097"/>
    <w:qFormat/>
    <w:pPr>
      <w:keepNext/>
      <w:spacing w:after="0" w:lineRule="auto" w:line="240"/>
      <w:outlineLvl w:val="0"/>
    </w:pPr>
    <w:rPr>
      <w:rFonts w:ascii="Arial" w:cs="Times New Roman" w:eastAsia="MS Mincho" w:hAnsi="Arial"/>
      <w:b/>
      <w:bCs/>
      <w:sz w:val="24"/>
      <w:szCs w:val="24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spacing w:before="240" w:after="60"/>
      <w:outlineLvl w:val="1"/>
    </w:pPr>
    <w:rPr>
      <w:rFonts w:ascii="Cambria" w:cs="Times New Roman" w:eastAsia="Times New Roman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spacing w:before="240" w:after="60"/>
      <w:outlineLvl w:val="2"/>
    </w:pPr>
    <w:rPr>
      <w:rFonts w:ascii="Cambria" w:cs="Times New Roman" w:eastAsia="Times New Roman" w:hAnsi="Cambria"/>
      <w:b/>
      <w:bCs/>
      <w:sz w:val="26"/>
      <w:szCs w:val="26"/>
    </w:rPr>
  </w:style>
  <w:style w:type="paragraph" w:styleId="style5">
    <w:name w:val="heading 5"/>
    <w:basedOn w:val="style0"/>
    <w:next w:val="style0"/>
    <w:link w:val="style4098"/>
    <w:qFormat/>
    <w:uiPriority w:val="9"/>
    <w:pPr>
      <w:spacing w:before="240" w:after="60"/>
      <w:outlineLvl w:val="4"/>
    </w:pPr>
    <w:rPr>
      <w:rFonts w:cs="Times New Roman" w:eastAsia="Times New Roman"/>
      <w:b/>
      <w:bCs/>
      <w:i/>
      <w:i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4c8f735-f64b-4740-af80-16fc2dbbe1d8"/>
    <w:next w:val="style4097"/>
    <w:link w:val="style1"/>
    <w:rPr>
      <w:rFonts w:ascii="Arial" w:cs="Arial" w:eastAsia="MS Mincho" w:hAnsi="Arial"/>
      <w:b/>
      <w:bCs/>
      <w:sz w:val="24"/>
      <w:szCs w:val="24"/>
    </w:rPr>
  </w:style>
  <w:style w:type="character" w:customStyle="1" w:styleId="style4098">
    <w:name w:val="Heading 5 Char_a19e31bf-f5b2-4dad-81af-6c68823bd14b"/>
    <w:next w:val="style4098"/>
    <w:link w:val="style5"/>
    <w:uiPriority w:val="9"/>
    <w:rPr>
      <w:rFonts w:ascii="Calibri" w:cs="Arial" w:eastAsia="Times New Roman" w:hAnsi="Calibri"/>
      <w:b/>
      <w:bCs/>
      <w:i/>
      <w:iCs/>
      <w:sz w:val="26"/>
      <w:szCs w:val="26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>
      <w:rFonts w:cs="Times New Roman"/>
      <w:sz w:val="20"/>
      <w:szCs w:val="20"/>
    </w:rPr>
  </w:style>
  <w:style w:type="character" w:customStyle="1" w:styleId="style4099">
    <w:name w:val="Footer Char_bfd52239-526c-48c7-b63f-0f7c24314c51"/>
    <w:next w:val="style4099"/>
    <w:link w:val="style32"/>
    <w:uiPriority w:val="99"/>
    <w:rPr>
      <w:rFonts w:ascii="Calibri" w:cs="Arial" w:eastAsia="Calibri" w:hAnsi="Calibri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0">
    <w:name w:val="_tgc"/>
    <w:basedOn w:val="style65"/>
    <w:next w:val="style4100"/>
  </w:style>
  <w:style w:type="character" w:customStyle="1" w:styleId="style4101">
    <w:name w:val="Heading 3 Char_225dec22-ee8d-4b78-b9c8-aee6e91425ee"/>
    <w:basedOn w:val="style65"/>
    <w:next w:val="style4101"/>
    <w:link w:val="style3"/>
    <w:uiPriority w:val="9"/>
    <w:rPr>
      <w:rFonts w:ascii="Cambria" w:cs="Times New Roman" w:eastAsia="Times New Roman" w:hAnsi="Cambria"/>
      <w:b/>
      <w:bCs/>
      <w:sz w:val="26"/>
      <w:szCs w:val="26"/>
      <w:lang w:val="en-US" w:eastAsia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customStyle="1" w:styleId="style4102">
    <w:name w:val="font12"/>
    <w:basedOn w:val="style0"/>
    <w:next w:val="style4102"/>
    <w:pPr>
      <w:spacing w:before="100" w:beforeAutospacing="true" w:after="100" w:afterAutospacing="true" w:lineRule="auto" w:line="240"/>
    </w:pPr>
    <w:rPr>
      <w:rFonts w:ascii="Arial" w:eastAsia="Times New Roman" w:hAnsi="Arial"/>
      <w:color w:val="000000"/>
      <w:sz w:val="18"/>
      <w:szCs w:val="18"/>
      <w:lang w:val="en-IN"/>
    </w:rPr>
  </w:style>
  <w:style w:type="character" w:customStyle="1" w:styleId="style4103">
    <w:name w:val="Heading 2 Char_6131d864-2c48-487d-afc5-e9e235f483a2"/>
    <w:basedOn w:val="style65"/>
    <w:next w:val="style4103"/>
    <w:link w:val="style2"/>
    <w:uiPriority w:val="9"/>
    <w:rPr>
      <w:rFonts w:ascii="Cambria" w:cs="Times New Roman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style4104">
    <w:name w:val="apple-converted-space"/>
    <w:basedOn w:val="style65"/>
    <w:next w:val="style4104"/>
  </w:style>
  <w:style w:type="paragraph" w:styleId="style31">
    <w:name w:val="header"/>
    <w:basedOn w:val="style0"/>
    <w:next w:val="style31"/>
    <w:link w:val="style4105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5">
    <w:name w:val="Header Char_18cc690d-3b9c-456e-923e-d0fd79525a21"/>
    <w:basedOn w:val="style65"/>
    <w:next w:val="style4105"/>
    <w:link w:val="style31"/>
    <w:uiPriority w:val="99"/>
    <w:rPr>
      <w:rFonts w:cs="Arial"/>
      <w:sz w:val="22"/>
      <w:szCs w:val="22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C2BC4-0469-4A9D-A5EF-641AF12B87D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410</Words>
  <Pages>7</Pages>
  <Characters>2497</Characters>
  <Application>WPS Office</Application>
  <DocSecurity>0</DocSecurity>
  <Paragraphs>91</Paragraphs>
  <ScaleCrop>false</ScaleCrop>
  <Company>Complete Edition Developer</Company>
  <LinksUpToDate>false</LinksUpToDate>
  <CharactersWithSpaces>2909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2023-09-08T09:13:29Z</dcterms:created>
  <dc:creator>Complete Partner</dc:creator>
  <lastModifiedBy>SM-M307F</lastModifiedBy>
  <dcterms:modified xsi:type="dcterms:W3CDTF">2023-09-08T10:03:18Z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5d69ae392bb9436d9d2cbd375c566cde</vt:lpwstr>
  </property>
</Properties>
</file>