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documentparentContainer"/>
        <w:tblW w:w="0" w:type="auto"/>
        <w:tblCellSpacing w:w="0" w:type="dxa"/>
        <w:tblLayout w:type="fixed"/>
        <w:tblCellMar>
          <w:left w:w="0" w:type="dxa"/>
          <w:right w:w="0" w:type="dxa"/>
        </w:tblCellMar>
        <w:tblLook w:val="05E0" w:firstRow="1" w:lastRow="1" w:firstColumn="1" w:lastColumn="1" w:noHBand="0" w:noVBand="1"/>
      </w:tblPr>
      <w:tblGrid>
        <w:gridCol w:w="4536"/>
        <w:gridCol w:w="7704"/>
      </w:tblGrid>
      <w:tr w:rsidR="004A6BDC" w14:paraId="79C26EC5" w14:textId="77777777" w:rsidTr="00565559">
        <w:trPr>
          <w:trHeight w:val="14920"/>
          <w:tblCellSpacing w:w="0" w:type="dxa"/>
        </w:trPr>
        <w:tc>
          <w:tcPr>
            <w:tcW w:w="4536" w:type="dxa"/>
            <w:shd w:val="clear" w:color="auto" w:fill="F5F6F5"/>
            <w:tcMar>
              <w:top w:w="400" w:type="dxa"/>
              <w:left w:w="0" w:type="dxa"/>
              <w:bottom w:w="500" w:type="dxa"/>
              <w:right w:w="0" w:type="dxa"/>
            </w:tcMar>
            <w:hideMark/>
          </w:tcPr>
          <w:p w14:paraId="576A84B8" w14:textId="62BDF854" w:rsidR="004A6BDC" w:rsidRPr="00FE0EA4" w:rsidRDefault="00AF0EDF" w:rsidP="00FE0EA4">
            <w:pPr>
              <w:pStyle w:val="Heading3"/>
              <w:rPr>
                <w:rStyle w:val="documentparentContainerleftBox"/>
                <w:rFonts w:eastAsia="Open Sans"/>
                <w:sz w:val="56"/>
                <w:szCs w:val="56"/>
                <w:shd w:val="clear" w:color="auto" w:fill="auto"/>
              </w:rPr>
            </w:pPr>
            <w:r w:rsidRPr="00FE0EA4">
              <w:rPr>
                <w:rStyle w:val="IntenseEmphasis"/>
                <w:rFonts w:eastAsia="Open Sans"/>
                <w:i w:val="0"/>
                <w:iCs w:val="0"/>
                <w:color w:val="1F3763"/>
                <w:sz w:val="56"/>
                <w:szCs w:val="56"/>
              </w:rPr>
              <w:t xml:space="preserve">   </w:t>
            </w:r>
            <w:r w:rsidR="00922E1A" w:rsidRPr="00FE0EA4">
              <w:rPr>
                <w:rStyle w:val="span"/>
                <w:rFonts w:eastAsia="Open Sans"/>
                <w:sz w:val="56"/>
                <w:szCs w:val="56"/>
              </w:rPr>
              <w:t>Merlin</w:t>
            </w:r>
            <w:r w:rsidR="00922E1A" w:rsidRPr="00FE0EA4">
              <w:rPr>
                <w:rStyle w:val="documentparentContainerleftBox"/>
                <w:rFonts w:eastAsia="Open Sans"/>
                <w:sz w:val="56"/>
                <w:szCs w:val="56"/>
                <w:shd w:val="clear" w:color="auto" w:fill="auto"/>
              </w:rPr>
              <w:t xml:space="preserve"> </w:t>
            </w:r>
            <w:r w:rsidR="00922E1A" w:rsidRPr="00FE0EA4">
              <w:rPr>
                <w:rStyle w:val="span"/>
                <w:rFonts w:eastAsia="Open Sans"/>
                <w:sz w:val="56"/>
                <w:szCs w:val="56"/>
              </w:rPr>
              <w:t>Elizabeth</w:t>
            </w:r>
          </w:p>
          <w:tbl>
            <w:tblPr>
              <w:tblStyle w:val="address"/>
              <w:tblW w:w="4500" w:type="dxa"/>
              <w:tblCellSpacing w:w="0" w:type="dxa"/>
              <w:tblInd w:w="400" w:type="dxa"/>
              <w:tblLayout w:type="fixed"/>
              <w:tblCellMar>
                <w:left w:w="0" w:type="dxa"/>
                <w:right w:w="0" w:type="dxa"/>
              </w:tblCellMar>
              <w:tblLook w:val="05E0" w:firstRow="1" w:lastRow="1" w:firstColumn="1" w:lastColumn="1" w:noHBand="0" w:noVBand="1"/>
            </w:tblPr>
            <w:tblGrid>
              <w:gridCol w:w="299"/>
              <w:gridCol w:w="4201"/>
            </w:tblGrid>
            <w:tr w:rsidR="00324F81" w14:paraId="626507E0" w14:textId="77777777" w:rsidTr="00371982">
              <w:trPr>
                <w:trHeight w:val="185"/>
                <w:tblCellSpacing w:w="0" w:type="dxa"/>
              </w:trPr>
              <w:tc>
                <w:tcPr>
                  <w:tcW w:w="299" w:type="dxa"/>
                  <w:tcMar>
                    <w:top w:w="0" w:type="dxa"/>
                    <w:left w:w="0" w:type="dxa"/>
                    <w:bottom w:w="0" w:type="dxa"/>
                    <w:right w:w="0" w:type="dxa"/>
                  </w:tcMar>
                </w:tcPr>
                <w:p w14:paraId="723B1E0E" w14:textId="5E16E48D" w:rsidR="00324F81" w:rsidRDefault="00324F81" w:rsidP="00324F81">
                  <w:pPr>
                    <w:rPr>
                      <w:rStyle w:val="documentparentContainerleftBox"/>
                      <w:rFonts w:ascii="Open Sans" w:eastAsia="Open Sans" w:hAnsi="Open Sans" w:cs="Open Sans"/>
                      <w:color w:val="000000"/>
                      <w:sz w:val="22"/>
                      <w:szCs w:val="22"/>
                      <w:shd w:val="clear" w:color="auto" w:fill="auto"/>
                    </w:rPr>
                  </w:pPr>
                  <w:r>
                    <w:rPr>
                      <w:rStyle w:val="documenticonSvg"/>
                      <w:rFonts w:ascii="Open Sans" w:eastAsia="Open Sans" w:hAnsi="Open Sans" w:cs="Open Sans"/>
                      <w:noProof/>
                      <w:color w:val="000000"/>
                      <w:sz w:val="22"/>
                      <w:szCs w:val="22"/>
                    </w:rPr>
                    <w:drawing>
                      <wp:inline distT="0" distB="0" distL="0" distR="0" wp14:anchorId="2F4AD129" wp14:editId="6446E6DC">
                        <wp:extent cx="190885" cy="190998"/>
                        <wp:effectExtent l="0" t="0" r="0" b="0"/>
                        <wp:docPr id="100007" name="Picture 1000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7" name=""/>
                                <pic:cNvPicPr>
                                  <a:picLocks/>
                                </pic:cNvPicPr>
                              </pic:nvPicPr>
                              <pic:blipFill>
                                <a:blip r:embed="rId6"/>
                                <a:stretch>
                                  <a:fillRect/>
                                </a:stretch>
                              </pic:blipFill>
                              <pic:spPr>
                                <a:xfrm>
                                  <a:off x="0" y="0"/>
                                  <a:ext cx="190885" cy="190998"/>
                                </a:xfrm>
                                <a:prstGeom prst="rect">
                                  <a:avLst/>
                                </a:prstGeom>
                              </pic:spPr>
                            </pic:pic>
                          </a:graphicData>
                        </a:graphic>
                      </wp:inline>
                    </w:drawing>
                  </w:r>
                </w:p>
              </w:tc>
              <w:tc>
                <w:tcPr>
                  <w:tcW w:w="4201" w:type="dxa"/>
                  <w:tcMar>
                    <w:top w:w="0" w:type="dxa"/>
                    <w:left w:w="100" w:type="dxa"/>
                    <w:bottom w:w="0" w:type="dxa"/>
                    <w:right w:w="100" w:type="dxa"/>
                  </w:tcMar>
                  <w:vAlign w:val="center"/>
                </w:tcPr>
                <w:p w14:paraId="0F138561" w14:textId="3F63CE86" w:rsidR="00324F81" w:rsidRPr="004920CD" w:rsidRDefault="00324F81" w:rsidP="00324F81">
                  <w:pPr>
                    <w:rPr>
                      <w:rFonts w:ascii="Open Sans" w:eastAsia="Open Sans" w:hAnsi="Open Sans" w:cs="Open Sans"/>
                      <w:color w:val="000000"/>
                      <w:sz w:val="22"/>
                      <w:szCs w:val="22"/>
                    </w:rPr>
                  </w:pPr>
                  <w:r>
                    <w:rPr>
                      <w:rStyle w:val="span"/>
                      <w:rFonts w:ascii="Open Sans" w:eastAsia="Open Sans" w:hAnsi="Open Sans" w:cs="Open Sans"/>
                      <w:color w:val="000000"/>
                      <w:sz w:val="22"/>
                      <w:szCs w:val="22"/>
                    </w:rPr>
                    <w:t>Chennai</w:t>
                  </w:r>
                  <w:r w:rsidRPr="004920CD">
                    <w:rPr>
                      <w:rFonts w:ascii="Arial" w:hAnsi="Arial" w:cs="Arial"/>
                      <w:vanish/>
                      <w:sz w:val="16"/>
                      <w:szCs w:val="16"/>
                      <w:lang w:val="en-GB" w:eastAsia="en-GB"/>
                    </w:rPr>
                    <w:t>Top of FormBottom of Form</w:t>
                  </w:r>
                </w:p>
                <w:p w14:paraId="7AF08C96" w14:textId="598DDDE7" w:rsidR="00324F81" w:rsidRDefault="008D2754" w:rsidP="00324F81">
                  <w:pPr>
                    <w:rPr>
                      <w:rStyle w:val="documenticonSvg"/>
                      <w:rFonts w:ascii="Open Sans" w:eastAsia="Open Sans" w:hAnsi="Open Sans" w:cs="Open Sans"/>
                      <w:color w:val="000000"/>
                      <w:sz w:val="22"/>
                      <w:szCs w:val="22"/>
                    </w:rPr>
                  </w:pPr>
                  <w:r>
                    <w:rPr>
                      <w:rFonts w:ascii="Open Sans" w:eastAsia="Open Sans" w:hAnsi="Open Sans" w:cs="Open Sans"/>
                      <w:noProof/>
                      <w:color w:val="000000"/>
                      <w:sz w:val="22"/>
                      <w:szCs w:val="22"/>
                    </w:rPr>
                    <w:drawing>
                      <wp:anchor distT="0" distB="0" distL="114300" distR="114300" simplePos="0" relativeHeight="251660288" behindDoc="0" locked="0" layoutInCell="1" allowOverlap="1" wp14:anchorId="794E5917" wp14:editId="00523BD8">
                        <wp:simplePos x="0" y="0"/>
                        <wp:positionH relativeFrom="column">
                          <wp:posOffset>-2209800</wp:posOffset>
                        </wp:positionH>
                        <wp:positionV relativeFrom="paragraph">
                          <wp:posOffset>52070</wp:posOffset>
                        </wp:positionV>
                        <wp:extent cx="2095500" cy="1820545"/>
                        <wp:effectExtent l="0" t="0" r="0" b="8255"/>
                        <wp:wrapSquare wrapText="bothSides"/>
                        <wp:docPr id="1" name="Picture 1" descr="Graphical user interface, text, application&#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a:hlinkClick r:id="rId7"/>
                                </pic:cNvPr>
                                <pic:cNvPicPr/>
                              </pic:nvPicPr>
                              <pic:blipFill>
                                <a:blip r:embed="rId8">
                                  <a:extLst>
                                    <a:ext uri="{28A0092B-C50C-407E-A947-70E740481C1C}">
                                      <a14:useLocalDpi xmlns:a14="http://schemas.microsoft.com/office/drawing/2010/main" val="0"/>
                                    </a:ext>
                                  </a:extLst>
                                </a:blip>
                                <a:stretch>
                                  <a:fillRect/>
                                </a:stretch>
                              </pic:blipFill>
                              <pic:spPr>
                                <a:xfrm>
                                  <a:off x="0" y="0"/>
                                  <a:ext cx="2095500" cy="1820545"/>
                                </a:xfrm>
                                <a:prstGeom prst="rect">
                                  <a:avLst/>
                                </a:prstGeom>
                              </pic:spPr>
                            </pic:pic>
                          </a:graphicData>
                        </a:graphic>
                        <wp14:sizeRelH relativeFrom="margin">
                          <wp14:pctWidth>0</wp14:pctWidth>
                        </wp14:sizeRelH>
                        <wp14:sizeRelV relativeFrom="margin">
                          <wp14:pctHeight>0</wp14:pctHeight>
                        </wp14:sizeRelV>
                      </wp:anchor>
                    </w:drawing>
                  </w:r>
                </w:p>
                <w:p w14:paraId="60FCEEE1" w14:textId="57BBBF62" w:rsidR="00324F81" w:rsidRDefault="00324F81" w:rsidP="00324F81">
                  <w:pPr>
                    <w:rPr>
                      <w:rStyle w:val="documenticonSvg"/>
                      <w:rFonts w:ascii="Open Sans" w:eastAsia="Open Sans" w:hAnsi="Open Sans" w:cs="Open Sans"/>
                      <w:color w:val="000000"/>
                      <w:sz w:val="22"/>
                      <w:szCs w:val="22"/>
                    </w:rPr>
                  </w:pPr>
                </w:p>
              </w:tc>
            </w:tr>
          </w:tbl>
          <w:p w14:paraId="073FB12C" w14:textId="77777777" w:rsidR="004A6BDC" w:rsidRDefault="00922E1A">
            <w:pPr>
              <w:pStyle w:val="whiteLine"/>
              <w:shd w:val="clear" w:color="auto" w:fill="auto"/>
              <w:spacing w:before="200" w:after="200"/>
              <w:rPr>
                <w:rStyle w:val="documentparentContainerleftBox"/>
                <w:rFonts w:ascii="Open Sans" w:eastAsia="Open Sans" w:hAnsi="Open Sans" w:cs="Open Sans"/>
                <w:color w:val="000000"/>
                <w:shd w:val="clear" w:color="auto" w:fill="auto"/>
              </w:rPr>
            </w:pPr>
            <w:r>
              <w:rPr>
                <w:rStyle w:val="documentparentContainerleftBox"/>
                <w:rFonts w:ascii="Open Sans" w:eastAsia="Open Sans" w:hAnsi="Open Sans" w:cs="Open Sans"/>
                <w:noProof/>
                <w:color w:val="000000"/>
                <w:shd w:val="clear" w:color="auto" w:fill="auto"/>
              </w:rPr>
              <w:drawing>
                <wp:inline distT="0" distB="0" distL="0" distR="0" wp14:anchorId="59F46DD7" wp14:editId="1126C77F">
                  <wp:extent cx="3159029" cy="26009"/>
                  <wp:effectExtent l="0" t="0" r="0" b="0"/>
                  <wp:docPr id="100009" name="Picture 100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9"/>
                          <a:stretch>
                            <a:fillRect/>
                          </a:stretch>
                        </pic:blipFill>
                        <pic:spPr>
                          <a:xfrm>
                            <a:off x="0" y="0"/>
                            <a:ext cx="3159029" cy="26009"/>
                          </a:xfrm>
                          <a:prstGeom prst="rect">
                            <a:avLst/>
                          </a:prstGeom>
                        </pic:spPr>
                      </pic:pic>
                    </a:graphicData>
                  </a:graphic>
                </wp:inline>
              </w:drawing>
            </w:r>
          </w:p>
          <w:p w14:paraId="317CA2F4" w14:textId="77777777" w:rsidR="004A6BDC" w:rsidRDefault="00922E1A">
            <w:pPr>
              <w:pStyle w:val="documentsectionTitle"/>
              <w:pBdr>
                <w:bottom w:val="none" w:sz="0" w:space="5" w:color="auto"/>
              </w:pBdr>
              <w:ind w:left="400" w:right="200"/>
              <w:rPr>
                <w:rStyle w:val="documentparentContainerleftBox"/>
                <w:rFonts w:ascii="Open Sans" w:eastAsia="Open Sans" w:hAnsi="Open Sans" w:cs="Open Sans"/>
                <w:shd w:val="clear" w:color="auto" w:fill="auto"/>
              </w:rPr>
            </w:pPr>
            <w:r>
              <w:rPr>
                <w:rStyle w:val="documentparentContainerleftBox"/>
                <w:rFonts w:ascii="Open Sans" w:eastAsia="Open Sans" w:hAnsi="Open Sans" w:cs="Open Sans"/>
                <w:shd w:val="clear" w:color="auto" w:fill="auto"/>
              </w:rPr>
              <w:t>Education</w:t>
            </w:r>
          </w:p>
          <w:p w14:paraId="15842670" w14:textId="77777777" w:rsidR="004A6BDC" w:rsidRDefault="00922E1A">
            <w:pPr>
              <w:pStyle w:val="paragraphfirstparagraphparagapdiv"/>
              <w:spacing w:line="200" w:lineRule="atLeast"/>
              <w:ind w:left="400" w:right="200"/>
              <w:rPr>
                <w:rStyle w:val="documentparentContainerleftBox"/>
                <w:rFonts w:ascii="Open Sans" w:eastAsia="Open Sans" w:hAnsi="Open Sans" w:cs="Open Sans"/>
                <w:color w:val="000000"/>
                <w:sz w:val="20"/>
                <w:szCs w:val="20"/>
                <w:shd w:val="clear" w:color="auto" w:fill="auto"/>
              </w:rPr>
            </w:pPr>
            <w:r>
              <w:rPr>
                <w:rStyle w:val="documentparentContainerleftBox"/>
                <w:rFonts w:ascii="Open Sans" w:eastAsia="Open Sans" w:hAnsi="Open Sans" w:cs="Open Sans"/>
                <w:color w:val="000000"/>
                <w:sz w:val="20"/>
                <w:szCs w:val="20"/>
                <w:shd w:val="clear" w:color="auto" w:fill="auto"/>
              </w:rPr>
              <w:t> </w:t>
            </w:r>
          </w:p>
          <w:p w14:paraId="09C34838" w14:textId="77777777" w:rsidR="004A6BDC" w:rsidRDefault="00922E1A">
            <w:pPr>
              <w:pStyle w:val="documenttxtBold"/>
              <w:spacing w:line="280" w:lineRule="atLeast"/>
              <w:ind w:left="400" w:right="200"/>
              <w:rPr>
                <w:rStyle w:val="documentparentContainerleftBox"/>
                <w:rFonts w:ascii="Open Sans" w:eastAsia="Open Sans" w:hAnsi="Open Sans" w:cs="Open Sans"/>
                <w:caps/>
                <w:color w:val="000000"/>
                <w:sz w:val="22"/>
                <w:szCs w:val="22"/>
                <w:shd w:val="clear" w:color="auto" w:fill="auto"/>
              </w:rPr>
            </w:pPr>
            <w:r>
              <w:rPr>
                <w:rStyle w:val="documentparentContainerleftBox"/>
                <w:rFonts w:ascii="Open Sans" w:eastAsia="Open Sans" w:hAnsi="Open Sans" w:cs="Open Sans"/>
                <w:caps/>
                <w:color w:val="000000"/>
                <w:sz w:val="22"/>
                <w:szCs w:val="22"/>
                <w:shd w:val="clear" w:color="auto" w:fill="auto"/>
              </w:rPr>
              <w:t>St. Peter's Engineering College</w:t>
            </w:r>
          </w:p>
          <w:p w14:paraId="23B6424B" w14:textId="77777777" w:rsidR="004A6BDC" w:rsidRDefault="00922E1A">
            <w:pPr>
              <w:pStyle w:val="documenttxtItlParagraph"/>
              <w:spacing w:line="280" w:lineRule="atLeast"/>
              <w:ind w:left="400" w:right="200"/>
              <w:rPr>
                <w:rStyle w:val="documentparentContainerleftBox"/>
                <w:rFonts w:ascii="Open Sans" w:eastAsia="Open Sans" w:hAnsi="Open Sans" w:cs="Open Sans"/>
                <w:color w:val="000000"/>
                <w:sz w:val="22"/>
                <w:szCs w:val="22"/>
                <w:shd w:val="clear" w:color="auto" w:fill="auto"/>
              </w:rPr>
            </w:pPr>
            <w:r>
              <w:rPr>
                <w:rStyle w:val="span"/>
                <w:rFonts w:ascii="Open Sans" w:eastAsia="Open Sans" w:hAnsi="Open Sans" w:cs="Open Sans"/>
                <w:color w:val="000000"/>
                <w:sz w:val="22"/>
                <w:szCs w:val="22"/>
              </w:rPr>
              <w:t>Bachelor of Engineering - BE</w:t>
            </w:r>
            <w:r>
              <w:rPr>
                <w:rStyle w:val="documentparentContainerleftBox"/>
                <w:rFonts w:ascii="Open Sans" w:eastAsia="Open Sans" w:hAnsi="Open Sans" w:cs="Open Sans"/>
                <w:color w:val="000000"/>
                <w:sz w:val="22"/>
                <w:szCs w:val="22"/>
                <w:shd w:val="clear" w:color="auto" w:fill="auto"/>
              </w:rPr>
              <w:t xml:space="preserve"> </w:t>
            </w:r>
            <w:r>
              <w:rPr>
                <w:rStyle w:val="span"/>
                <w:rFonts w:ascii="Open Sans" w:eastAsia="Open Sans" w:hAnsi="Open Sans" w:cs="Open Sans"/>
                <w:color w:val="000000"/>
                <w:sz w:val="22"/>
                <w:szCs w:val="22"/>
              </w:rPr>
              <w:t>Computer Science (Jan 2007)</w:t>
            </w:r>
          </w:p>
          <w:p w14:paraId="221A08B2" w14:textId="77777777" w:rsidR="004A6BDC" w:rsidRDefault="00922E1A">
            <w:pPr>
              <w:pStyle w:val="paragraphparagapdiv"/>
              <w:ind w:left="400" w:right="200"/>
              <w:rPr>
                <w:rStyle w:val="documentparentContainerleftBox"/>
                <w:rFonts w:ascii="Open Sans" w:eastAsia="Open Sans" w:hAnsi="Open Sans" w:cs="Open Sans"/>
                <w:color w:val="000000"/>
                <w:shd w:val="clear" w:color="auto" w:fill="auto"/>
              </w:rPr>
            </w:pPr>
            <w:r>
              <w:rPr>
                <w:rStyle w:val="documentparentContainerleftBox"/>
                <w:rFonts w:ascii="Open Sans" w:eastAsia="Open Sans" w:hAnsi="Open Sans" w:cs="Open Sans"/>
                <w:color w:val="000000"/>
                <w:shd w:val="clear" w:color="auto" w:fill="auto"/>
              </w:rPr>
              <w:t> </w:t>
            </w:r>
          </w:p>
          <w:p w14:paraId="5BCC5926" w14:textId="77777777" w:rsidR="004A6BDC" w:rsidRDefault="00922E1A">
            <w:pPr>
              <w:pStyle w:val="documenttxtBold"/>
              <w:spacing w:line="280" w:lineRule="atLeast"/>
              <w:ind w:left="400" w:right="200"/>
              <w:rPr>
                <w:rStyle w:val="documentparentContainerleftBox"/>
                <w:rFonts w:ascii="Open Sans" w:eastAsia="Open Sans" w:hAnsi="Open Sans" w:cs="Open Sans"/>
                <w:caps/>
                <w:color w:val="000000"/>
                <w:sz w:val="22"/>
                <w:szCs w:val="22"/>
                <w:shd w:val="clear" w:color="auto" w:fill="auto"/>
              </w:rPr>
            </w:pPr>
            <w:r>
              <w:rPr>
                <w:rStyle w:val="documentparentContainerleftBox"/>
                <w:rFonts w:ascii="Open Sans" w:eastAsia="Open Sans" w:hAnsi="Open Sans" w:cs="Open Sans"/>
                <w:caps/>
                <w:color w:val="000000"/>
                <w:sz w:val="22"/>
                <w:szCs w:val="22"/>
                <w:shd w:val="clear" w:color="auto" w:fill="auto"/>
              </w:rPr>
              <w:t>Alpha Matriculation Higher Secondary School</w:t>
            </w:r>
          </w:p>
          <w:p w14:paraId="4984E165" w14:textId="77777777" w:rsidR="004A6BDC" w:rsidRDefault="00922E1A">
            <w:pPr>
              <w:spacing w:line="280" w:lineRule="atLeast"/>
              <w:ind w:left="400" w:right="200"/>
              <w:rPr>
                <w:rStyle w:val="documenttxtItl"/>
                <w:rFonts w:ascii="Open Sans" w:eastAsia="Open Sans" w:hAnsi="Open Sans" w:cs="Open Sans"/>
                <w:color w:val="000000"/>
                <w:sz w:val="22"/>
                <w:szCs w:val="22"/>
              </w:rPr>
            </w:pPr>
            <w:r>
              <w:rPr>
                <w:rStyle w:val="documenttxtItl"/>
                <w:rFonts w:ascii="Open Sans" w:eastAsia="Open Sans" w:hAnsi="Open Sans" w:cs="Open Sans"/>
                <w:color w:val="000000"/>
                <w:sz w:val="22"/>
                <w:szCs w:val="22"/>
              </w:rPr>
              <w:t>Chennai</w:t>
            </w:r>
            <w:r>
              <w:rPr>
                <w:rStyle w:val="documentparentContainerleftBox"/>
                <w:rFonts w:ascii="Open Sans" w:eastAsia="Open Sans" w:hAnsi="Open Sans" w:cs="Open Sans"/>
                <w:color w:val="000000"/>
                <w:sz w:val="22"/>
                <w:szCs w:val="22"/>
                <w:shd w:val="clear" w:color="auto" w:fill="auto"/>
              </w:rPr>
              <w:t xml:space="preserve"> </w:t>
            </w:r>
          </w:p>
          <w:p w14:paraId="09C7AA53" w14:textId="77777777" w:rsidR="004A6BDC" w:rsidRDefault="00922E1A">
            <w:pPr>
              <w:pStyle w:val="documenttxtItlParagraph"/>
              <w:spacing w:line="280" w:lineRule="atLeast"/>
              <w:ind w:left="400" w:right="200"/>
              <w:rPr>
                <w:rStyle w:val="documentparentContainerleftBox"/>
                <w:rFonts w:ascii="Open Sans" w:eastAsia="Open Sans" w:hAnsi="Open Sans" w:cs="Open Sans"/>
                <w:color w:val="000000"/>
                <w:sz w:val="22"/>
                <w:szCs w:val="22"/>
                <w:shd w:val="clear" w:color="auto" w:fill="auto"/>
              </w:rPr>
            </w:pPr>
            <w:r>
              <w:rPr>
                <w:rStyle w:val="span"/>
                <w:rFonts w:ascii="Open Sans" w:eastAsia="Open Sans" w:hAnsi="Open Sans" w:cs="Open Sans"/>
                <w:color w:val="000000"/>
                <w:sz w:val="22"/>
                <w:szCs w:val="22"/>
              </w:rPr>
              <w:t>High School</w:t>
            </w:r>
            <w:r>
              <w:rPr>
                <w:rStyle w:val="documentparentContainerleftBox"/>
                <w:rFonts w:ascii="Open Sans" w:eastAsia="Open Sans" w:hAnsi="Open Sans" w:cs="Open Sans"/>
                <w:color w:val="000000"/>
                <w:sz w:val="22"/>
                <w:szCs w:val="22"/>
                <w:shd w:val="clear" w:color="auto" w:fill="auto"/>
              </w:rPr>
              <w:t xml:space="preserve"> </w:t>
            </w:r>
            <w:r>
              <w:rPr>
                <w:rStyle w:val="span"/>
                <w:rFonts w:ascii="Open Sans" w:eastAsia="Open Sans" w:hAnsi="Open Sans" w:cs="Open Sans"/>
                <w:color w:val="000000"/>
                <w:sz w:val="22"/>
                <w:szCs w:val="22"/>
              </w:rPr>
              <w:t>Computer Science (Jun 2003)</w:t>
            </w:r>
          </w:p>
          <w:p w14:paraId="4BDDE255" w14:textId="77777777" w:rsidR="004A6BDC" w:rsidRDefault="00922E1A">
            <w:pPr>
              <w:pStyle w:val="whiteLine"/>
              <w:shd w:val="clear" w:color="auto" w:fill="auto"/>
              <w:spacing w:before="200" w:after="200"/>
              <w:rPr>
                <w:rStyle w:val="documentparentContainerleftBox"/>
                <w:rFonts w:ascii="Open Sans" w:eastAsia="Open Sans" w:hAnsi="Open Sans" w:cs="Open Sans"/>
                <w:color w:val="000000"/>
                <w:shd w:val="clear" w:color="auto" w:fill="auto"/>
              </w:rPr>
            </w:pPr>
            <w:r>
              <w:rPr>
                <w:rStyle w:val="documentparentContainerleftBox"/>
                <w:rFonts w:ascii="Open Sans" w:eastAsia="Open Sans" w:hAnsi="Open Sans" w:cs="Open Sans"/>
                <w:noProof/>
                <w:color w:val="000000"/>
                <w:shd w:val="clear" w:color="auto" w:fill="auto"/>
              </w:rPr>
              <w:drawing>
                <wp:inline distT="0" distB="0" distL="0" distR="0" wp14:anchorId="17C011C8" wp14:editId="3E76D370">
                  <wp:extent cx="3159029" cy="26009"/>
                  <wp:effectExtent l="0" t="0" r="0" b="0"/>
                  <wp:docPr id="100011" name="Picture 100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
                          <pic:cNvPicPr>
                            <a:picLocks/>
                          </pic:cNvPicPr>
                        </pic:nvPicPr>
                        <pic:blipFill>
                          <a:blip r:embed="rId9"/>
                          <a:stretch>
                            <a:fillRect/>
                          </a:stretch>
                        </pic:blipFill>
                        <pic:spPr>
                          <a:xfrm>
                            <a:off x="0" y="0"/>
                            <a:ext cx="3159029" cy="26009"/>
                          </a:xfrm>
                          <a:prstGeom prst="rect">
                            <a:avLst/>
                          </a:prstGeom>
                        </pic:spPr>
                      </pic:pic>
                    </a:graphicData>
                  </a:graphic>
                </wp:inline>
              </w:drawing>
            </w:r>
          </w:p>
          <w:p w14:paraId="6B4FB081" w14:textId="77777777" w:rsidR="00681472" w:rsidRDefault="00681472" w:rsidP="00681472">
            <w:pPr>
              <w:pStyle w:val="documentsectionTitle"/>
              <w:pBdr>
                <w:bottom w:val="none" w:sz="0" w:space="5" w:color="auto"/>
              </w:pBdr>
              <w:ind w:left="400" w:right="200"/>
              <w:rPr>
                <w:rStyle w:val="documentparentContainerleftBox"/>
                <w:rFonts w:ascii="Open Sans" w:eastAsia="Open Sans" w:hAnsi="Open Sans" w:cs="Open Sans"/>
                <w:shd w:val="clear" w:color="auto" w:fill="auto"/>
              </w:rPr>
            </w:pPr>
            <w:r>
              <w:rPr>
                <w:rStyle w:val="documentparentContainerleftBox"/>
                <w:rFonts w:ascii="Open Sans" w:eastAsia="Open Sans" w:hAnsi="Open Sans" w:cs="Open Sans"/>
                <w:shd w:val="clear" w:color="auto" w:fill="auto"/>
              </w:rPr>
              <w:t>Certifications</w:t>
            </w:r>
          </w:p>
          <w:p w14:paraId="6B3345F6" w14:textId="77777777" w:rsidR="00681472" w:rsidRDefault="00681472" w:rsidP="00224031">
            <w:pPr>
              <w:pStyle w:val="p"/>
              <w:numPr>
                <w:ilvl w:val="0"/>
                <w:numId w:val="7"/>
              </w:numPr>
              <w:spacing w:before="100" w:line="280" w:lineRule="atLeast"/>
              <w:ind w:right="200"/>
              <w:rPr>
                <w:rStyle w:val="documentparentContainerleftBox"/>
                <w:rFonts w:ascii="Open Sans" w:eastAsia="Open Sans" w:hAnsi="Open Sans" w:cs="Open Sans"/>
                <w:color w:val="000000"/>
                <w:sz w:val="22"/>
                <w:szCs w:val="22"/>
                <w:shd w:val="clear" w:color="auto" w:fill="auto"/>
              </w:rPr>
            </w:pPr>
            <w:r>
              <w:rPr>
                <w:rStyle w:val="documentparentContainerleftBox"/>
                <w:rFonts w:ascii="Open Sans" w:eastAsia="Open Sans" w:hAnsi="Open Sans" w:cs="Open Sans"/>
                <w:color w:val="000000"/>
                <w:sz w:val="22"/>
                <w:szCs w:val="22"/>
                <w:shd w:val="clear" w:color="auto" w:fill="auto"/>
              </w:rPr>
              <w:t>Project Management Essentials Certified (PMEC) - Management &amp; Strategy Institute</w:t>
            </w:r>
          </w:p>
          <w:p w14:paraId="290FED5F" w14:textId="77777777" w:rsidR="00681472" w:rsidRDefault="00681472" w:rsidP="00224031">
            <w:pPr>
              <w:pStyle w:val="p"/>
              <w:numPr>
                <w:ilvl w:val="0"/>
                <w:numId w:val="7"/>
              </w:numPr>
              <w:spacing w:before="100" w:line="280" w:lineRule="atLeast"/>
              <w:ind w:right="200"/>
              <w:rPr>
                <w:rStyle w:val="documentparentContainerleftBox"/>
                <w:rFonts w:ascii="Open Sans" w:eastAsia="Open Sans" w:hAnsi="Open Sans" w:cs="Open Sans"/>
                <w:color w:val="000000"/>
                <w:sz w:val="22"/>
                <w:szCs w:val="22"/>
                <w:shd w:val="clear" w:color="auto" w:fill="auto"/>
              </w:rPr>
            </w:pPr>
            <w:r>
              <w:rPr>
                <w:rStyle w:val="documentparentContainerleftBox"/>
                <w:rFonts w:ascii="Open Sans" w:eastAsia="Open Sans" w:hAnsi="Open Sans" w:cs="Open Sans"/>
                <w:color w:val="000000"/>
                <w:sz w:val="22"/>
                <w:szCs w:val="22"/>
                <w:shd w:val="clear" w:color="auto" w:fill="auto"/>
              </w:rPr>
              <w:t>Certified Scrum Master - SMC</w:t>
            </w:r>
          </w:p>
          <w:p w14:paraId="63122ADA" w14:textId="535BAFFC" w:rsidR="00681472" w:rsidRDefault="00681472" w:rsidP="00224031">
            <w:pPr>
              <w:pStyle w:val="p"/>
              <w:numPr>
                <w:ilvl w:val="0"/>
                <w:numId w:val="7"/>
              </w:numPr>
              <w:spacing w:before="100" w:line="280" w:lineRule="atLeast"/>
              <w:ind w:right="200"/>
              <w:rPr>
                <w:rStyle w:val="documentparentContainerleftBox"/>
                <w:rFonts w:ascii="Open Sans" w:eastAsia="Open Sans" w:hAnsi="Open Sans" w:cs="Open Sans"/>
                <w:color w:val="000000"/>
                <w:sz w:val="22"/>
                <w:szCs w:val="22"/>
                <w:shd w:val="clear" w:color="auto" w:fill="auto"/>
              </w:rPr>
            </w:pPr>
            <w:r>
              <w:rPr>
                <w:rStyle w:val="documentparentContainerleftBox"/>
                <w:rFonts w:ascii="Open Sans" w:eastAsia="Open Sans" w:hAnsi="Open Sans" w:cs="Open Sans"/>
                <w:color w:val="000000"/>
                <w:sz w:val="22"/>
                <w:szCs w:val="22"/>
                <w:shd w:val="clear" w:color="auto" w:fill="auto"/>
              </w:rPr>
              <w:t xml:space="preserve">ITIL Service Operation - AXELOS </w:t>
            </w:r>
          </w:p>
          <w:p w14:paraId="4B02E920" w14:textId="77777777" w:rsidR="00681472" w:rsidRDefault="00681472" w:rsidP="00224031">
            <w:pPr>
              <w:pStyle w:val="p"/>
              <w:numPr>
                <w:ilvl w:val="0"/>
                <w:numId w:val="7"/>
              </w:numPr>
              <w:spacing w:before="100" w:line="280" w:lineRule="atLeast"/>
              <w:ind w:right="200"/>
              <w:rPr>
                <w:rStyle w:val="documentparentContainerleftBox"/>
                <w:rFonts w:ascii="Open Sans" w:eastAsia="Open Sans" w:hAnsi="Open Sans" w:cs="Open Sans"/>
                <w:color w:val="000000"/>
                <w:sz w:val="22"/>
                <w:szCs w:val="22"/>
                <w:shd w:val="clear" w:color="auto" w:fill="auto"/>
              </w:rPr>
            </w:pPr>
            <w:r>
              <w:rPr>
                <w:rStyle w:val="documentparentContainerleftBox"/>
                <w:rFonts w:ascii="Open Sans" w:eastAsia="Open Sans" w:hAnsi="Open Sans" w:cs="Open Sans"/>
                <w:color w:val="000000"/>
                <w:sz w:val="22"/>
                <w:szCs w:val="22"/>
                <w:shd w:val="clear" w:color="auto" w:fill="auto"/>
              </w:rPr>
              <w:t>PMI Kickoff Agile - Project Management Institute</w:t>
            </w:r>
          </w:p>
          <w:p w14:paraId="49B65B19" w14:textId="77777777" w:rsidR="00681472" w:rsidRDefault="00681472" w:rsidP="00224031">
            <w:pPr>
              <w:pStyle w:val="p"/>
              <w:numPr>
                <w:ilvl w:val="0"/>
                <w:numId w:val="7"/>
              </w:numPr>
              <w:spacing w:before="100" w:line="280" w:lineRule="atLeast"/>
              <w:ind w:right="200"/>
              <w:rPr>
                <w:rStyle w:val="documentparentContainerleftBox"/>
                <w:rFonts w:ascii="Open Sans" w:eastAsia="Open Sans" w:hAnsi="Open Sans" w:cs="Open Sans"/>
                <w:color w:val="000000"/>
                <w:sz w:val="22"/>
                <w:szCs w:val="22"/>
                <w:shd w:val="clear" w:color="auto" w:fill="auto"/>
              </w:rPr>
            </w:pPr>
            <w:r>
              <w:rPr>
                <w:rStyle w:val="documentparentContainerleftBox"/>
                <w:rFonts w:ascii="Open Sans" w:eastAsia="Open Sans" w:hAnsi="Open Sans" w:cs="Open Sans"/>
                <w:color w:val="000000"/>
                <w:sz w:val="22"/>
                <w:szCs w:val="22"/>
                <w:shd w:val="clear" w:color="auto" w:fill="auto"/>
              </w:rPr>
              <w:t>Lean Six Sigma White Belt Certified (LSSWB) - Management &amp; Strategy Institute</w:t>
            </w:r>
          </w:p>
          <w:p w14:paraId="73D1AC30" w14:textId="112ACDAF" w:rsidR="00681472" w:rsidRDefault="00681472" w:rsidP="00224031">
            <w:pPr>
              <w:pStyle w:val="p"/>
              <w:numPr>
                <w:ilvl w:val="0"/>
                <w:numId w:val="7"/>
              </w:numPr>
              <w:spacing w:before="100" w:line="280" w:lineRule="atLeast"/>
              <w:ind w:right="200"/>
              <w:rPr>
                <w:rStyle w:val="documentparentContainerleftBox"/>
                <w:rFonts w:ascii="Open Sans" w:eastAsia="Open Sans" w:hAnsi="Open Sans" w:cs="Open Sans"/>
                <w:color w:val="000000"/>
                <w:sz w:val="22"/>
                <w:szCs w:val="22"/>
                <w:shd w:val="clear" w:color="auto" w:fill="auto"/>
              </w:rPr>
            </w:pPr>
            <w:r>
              <w:rPr>
                <w:rStyle w:val="documentparentContainerleftBox"/>
                <w:rFonts w:ascii="Open Sans" w:eastAsia="Open Sans" w:hAnsi="Open Sans" w:cs="Open Sans"/>
                <w:color w:val="000000"/>
                <w:sz w:val="22"/>
                <w:szCs w:val="22"/>
                <w:shd w:val="clear" w:color="auto" w:fill="auto"/>
              </w:rPr>
              <w:t xml:space="preserve">Azure Fundamentals </w:t>
            </w:r>
            <w:r w:rsidR="00E360E4">
              <w:rPr>
                <w:rStyle w:val="documentparentContainerleftBox"/>
                <w:rFonts w:ascii="Open Sans" w:eastAsia="Open Sans" w:hAnsi="Open Sans" w:cs="Open Sans"/>
                <w:color w:val="000000"/>
                <w:sz w:val="22"/>
                <w:szCs w:val="22"/>
                <w:shd w:val="clear" w:color="auto" w:fill="auto"/>
              </w:rPr>
              <w:t>–</w:t>
            </w:r>
            <w:r>
              <w:rPr>
                <w:rStyle w:val="documentparentContainerleftBox"/>
                <w:rFonts w:ascii="Open Sans" w:eastAsia="Open Sans" w:hAnsi="Open Sans" w:cs="Open Sans"/>
                <w:color w:val="000000"/>
                <w:sz w:val="22"/>
                <w:szCs w:val="22"/>
                <w:shd w:val="clear" w:color="auto" w:fill="auto"/>
              </w:rPr>
              <w:t xml:space="preserve"> Microsoft</w:t>
            </w:r>
          </w:p>
          <w:p w14:paraId="5FA71C52" w14:textId="32A62570" w:rsidR="00E360E4" w:rsidRDefault="004C3765" w:rsidP="00224031">
            <w:pPr>
              <w:pStyle w:val="p"/>
              <w:numPr>
                <w:ilvl w:val="0"/>
                <w:numId w:val="7"/>
              </w:numPr>
              <w:spacing w:before="100" w:line="280" w:lineRule="atLeast"/>
              <w:ind w:right="200"/>
              <w:rPr>
                <w:rStyle w:val="documentparentContainerleftBox"/>
                <w:rFonts w:ascii="Open Sans" w:eastAsia="Open Sans" w:hAnsi="Open Sans" w:cs="Open Sans"/>
                <w:color w:val="000000"/>
                <w:sz w:val="22"/>
                <w:szCs w:val="22"/>
                <w:shd w:val="clear" w:color="auto" w:fill="auto"/>
              </w:rPr>
            </w:pPr>
            <w:r>
              <w:rPr>
                <w:rStyle w:val="documentparentContainerleftBox"/>
                <w:rFonts w:ascii="Open Sans" w:eastAsia="Open Sans" w:hAnsi="Open Sans" w:cs="Open Sans"/>
                <w:color w:val="000000"/>
                <w:sz w:val="22"/>
                <w:szCs w:val="22"/>
                <w:shd w:val="clear" w:color="auto" w:fill="auto"/>
              </w:rPr>
              <w:t xml:space="preserve">Microsoft Certified - </w:t>
            </w:r>
            <w:r w:rsidR="00E360E4">
              <w:rPr>
                <w:rStyle w:val="documentparentContainerleftBox"/>
                <w:rFonts w:ascii="Open Sans" w:eastAsia="Open Sans" w:hAnsi="Open Sans" w:cs="Open Sans"/>
                <w:color w:val="000000"/>
                <w:sz w:val="22"/>
                <w:szCs w:val="22"/>
                <w:shd w:val="clear" w:color="auto" w:fill="auto"/>
              </w:rPr>
              <w:t>Azure Virtual Desktop Special</w:t>
            </w:r>
            <w:r w:rsidR="00F41F7B">
              <w:rPr>
                <w:rStyle w:val="documentparentContainerleftBox"/>
                <w:rFonts w:ascii="Open Sans" w:eastAsia="Open Sans" w:hAnsi="Open Sans" w:cs="Open Sans"/>
                <w:color w:val="000000"/>
                <w:sz w:val="22"/>
                <w:szCs w:val="22"/>
                <w:shd w:val="clear" w:color="auto" w:fill="auto"/>
              </w:rPr>
              <w:t>i</w:t>
            </w:r>
            <w:r w:rsidR="00E360E4">
              <w:rPr>
                <w:rStyle w:val="documentparentContainerleftBox"/>
                <w:rFonts w:ascii="Open Sans" w:eastAsia="Open Sans" w:hAnsi="Open Sans" w:cs="Open Sans"/>
                <w:color w:val="000000"/>
                <w:sz w:val="22"/>
                <w:szCs w:val="22"/>
                <w:shd w:val="clear" w:color="auto" w:fill="auto"/>
              </w:rPr>
              <w:t xml:space="preserve">ty </w:t>
            </w:r>
          </w:p>
          <w:p w14:paraId="4DC7B309" w14:textId="45ACCEA8" w:rsidR="00681472" w:rsidRDefault="00681472" w:rsidP="00224031">
            <w:pPr>
              <w:pStyle w:val="p"/>
              <w:numPr>
                <w:ilvl w:val="0"/>
                <w:numId w:val="7"/>
              </w:numPr>
              <w:spacing w:before="100" w:line="280" w:lineRule="atLeast"/>
              <w:ind w:right="200"/>
              <w:rPr>
                <w:rStyle w:val="documentparentContainerleftBox"/>
                <w:rFonts w:ascii="Open Sans" w:eastAsia="Open Sans" w:hAnsi="Open Sans" w:cs="Open Sans"/>
                <w:color w:val="000000"/>
                <w:sz w:val="22"/>
                <w:szCs w:val="22"/>
                <w:shd w:val="clear" w:color="auto" w:fill="auto"/>
              </w:rPr>
            </w:pPr>
            <w:r>
              <w:rPr>
                <w:rStyle w:val="documentparentContainerleftBox"/>
                <w:rFonts w:ascii="Open Sans" w:eastAsia="Open Sans" w:hAnsi="Open Sans" w:cs="Open Sans"/>
                <w:color w:val="000000"/>
                <w:sz w:val="22"/>
                <w:szCs w:val="22"/>
                <w:shd w:val="clear" w:color="auto" w:fill="auto"/>
              </w:rPr>
              <w:t>IBM Certified Mainframe z/OS Fundamental mastery – IBM</w:t>
            </w:r>
          </w:p>
          <w:p w14:paraId="57783481" w14:textId="234D7407" w:rsidR="00324F81" w:rsidRPr="00E360E4" w:rsidRDefault="004A55BA" w:rsidP="00A066EA">
            <w:pPr>
              <w:pStyle w:val="p"/>
              <w:numPr>
                <w:ilvl w:val="0"/>
                <w:numId w:val="7"/>
              </w:numPr>
              <w:spacing w:before="100" w:line="280" w:lineRule="atLeast"/>
              <w:ind w:right="200"/>
              <w:rPr>
                <w:rStyle w:val="documentparentContainerleftBox"/>
                <w:rFonts w:ascii="Open Sans" w:eastAsia="Open Sans" w:hAnsi="Open Sans" w:cs="Open Sans"/>
                <w:color w:val="000000"/>
                <w:sz w:val="22"/>
                <w:szCs w:val="22"/>
                <w:shd w:val="clear" w:color="auto" w:fill="auto"/>
              </w:rPr>
            </w:pPr>
            <w:r w:rsidRPr="00E360E4">
              <w:rPr>
                <w:rStyle w:val="documentparentContainerleftBox"/>
                <w:rFonts w:ascii="Open Sans" w:eastAsia="Open Sans" w:hAnsi="Open Sans" w:cs="Open Sans"/>
                <w:color w:val="000000"/>
                <w:sz w:val="22"/>
                <w:szCs w:val="22"/>
                <w:shd w:val="clear" w:color="auto" w:fill="auto"/>
              </w:rPr>
              <w:t xml:space="preserve">SRE – Site Reliability Engineer – </w:t>
            </w:r>
            <w:proofErr w:type="spellStart"/>
            <w:r w:rsidRPr="00E360E4">
              <w:rPr>
                <w:rStyle w:val="documentparentContainerleftBox"/>
                <w:rFonts w:ascii="Open Sans" w:eastAsia="Open Sans" w:hAnsi="Open Sans" w:cs="Open Sans"/>
                <w:color w:val="000000"/>
                <w:sz w:val="22"/>
                <w:szCs w:val="22"/>
                <w:shd w:val="clear" w:color="auto" w:fill="auto"/>
              </w:rPr>
              <w:t>Devops</w:t>
            </w:r>
            <w:proofErr w:type="spellEnd"/>
            <w:r w:rsidRPr="00E360E4">
              <w:rPr>
                <w:rStyle w:val="documentparentContainerleftBox"/>
                <w:rFonts w:ascii="Open Sans" w:eastAsia="Open Sans" w:hAnsi="Open Sans" w:cs="Open Sans"/>
                <w:color w:val="000000"/>
                <w:sz w:val="22"/>
                <w:szCs w:val="22"/>
                <w:shd w:val="clear" w:color="auto" w:fill="auto"/>
              </w:rPr>
              <w:t xml:space="preserve"> </w:t>
            </w:r>
            <w:r w:rsidR="00E60B38" w:rsidRPr="00E360E4">
              <w:rPr>
                <w:rStyle w:val="documentparentContainerleftBox"/>
                <w:rFonts w:ascii="Open Sans" w:eastAsia="Open Sans" w:hAnsi="Open Sans" w:cs="Open Sans"/>
                <w:color w:val="000000"/>
                <w:sz w:val="22"/>
                <w:szCs w:val="22"/>
                <w:shd w:val="clear" w:color="auto" w:fill="auto"/>
              </w:rPr>
              <w:t>Institute</w:t>
            </w:r>
          </w:p>
          <w:p w14:paraId="6EB4A395" w14:textId="22F48A49" w:rsidR="00681472" w:rsidRDefault="00681472" w:rsidP="00681472">
            <w:pPr>
              <w:pStyle w:val="p"/>
              <w:spacing w:before="100" w:line="280" w:lineRule="atLeast"/>
              <w:ind w:left="400" w:right="200"/>
              <w:rPr>
                <w:rStyle w:val="documentparentContainerleftBox"/>
                <w:rFonts w:ascii="Open Sans" w:eastAsia="Open Sans" w:hAnsi="Open Sans" w:cs="Open Sans"/>
                <w:color w:val="000000"/>
                <w:sz w:val="22"/>
                <w:szCs w:val="22"/>
                <w:shd w:val="clear" w:color="auto" w:fill="auto"/>
              </w:rPr>
            </w:pPr>
          </w:p>
          <w:p w14:paraId="1A40A8DA" w14:textId="4FE1BDB1" w:rsidR="004A6BDC" w:rsidRDefault="00681472">
            <w:pPr>
              <w:pStyle w:val="documentsectionTitle"/>
              <w:pBdr>
                <w:bottom w:val="none" w:sz="0" w:space="5" w:color="auto"/>
              </w:pBdr>
              <w:ind w:left="400" w:right="200"/>
              <w:rPr>
                <w:rStyle w:val="documentparentContainerleftBox"/>
                <w:rFonts w:ascii="Open Sans" w:eastAsia="Open Sans" w:hAnsi="Open Sans" w:cs="Open Sans"/>
                <w:shd w:val="clear" w:color="auto" w:fill="auto"/>
              </w:rPr>
            </w:pPr>
            <w:r>
              <w:rPr>
                <w:rStyle w:val="documentparentContainerleftBox"/>
                <w:rFonts w:ascii="Open Sans" w:eastAsia="Open Sans" w:hAnsi="Open Sans" w:cs="Open Sans"/>
                <w:shd w:val="clear" w:color="auto" w:fill="auto"/>
              </w:rPr>
              <w:lastRenderedPageBreak/>
              <w:t xml:space="preserve">KEY </w:t>
            </w:r>
            <w:r w:rsidR="00922E1A">
              <w:rPr>
                <w:rStyle w:val="documentparentContainerleftBox"/>
                <w:rFonts w:ascii="Open Sans" w:eastAsia="Open Sans" w:hAnsi="Open Sans" w:cs="Open Sans"/>
                <w:shd w:val="clear" w:color="auto" w:fill="auto"/>
              </w:rPr>
              <w:t>Skill</w:t>
            </w:r>
            <w:r>
              <w:rPr>
                <w:rStyle w:val="documentparentContainerleftBox"/>
                <w:rFonts w:ascii="Open Sans" w:eastAsia="Open Sans" w:hAnsi="Open Sans" w:cs="Open Sans"/>
                <w:shd w:val="clear" w:color="auto" w:fill="auto"/>
              </w:rPr>
              <w:t>s</w:t>
            </w:r>
          </w:p>
          <w:p w14:paraId="52E9F63D" w14:textId="439CD542" w:rsidR="00F47D67" w:rsidRDefault="00F47D67" w:rsidP="00224031">
            <w:pPr>
              <w:pStyle w:val="p"/>
              <w:numPr>
                <w:ilvl w:val="0"/>
                <w:numId w:val="8"/>
              </w:numPr>
              <w:spacing w:before="100" w:line="280" w:lineRule="atLeast"/>
              <w:ind w:right="200"/>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Operations Management</w:t>
            </w:r>
          </w:p>
          <w:p w14:paraId="15EBDDE1" w14:textId="77777777" w:rsidR="00681472" w:rsidRDefault="00922E1A" w:rsidP="00224031">
            <w:pPr>
              <w:pStyle w:val="p"/>
              <w:numPr>
                <w:ilvl w:val="0"/>
                <w:numId w:val="8"/>
              </w:numPr>
              <w:spacing w:before="100" w:line="280" w:lineRule="atLeast"/>
              <w:ind w:right="200"/>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 xml:space="preserve">IT Governance </w:t>
            </w:r>
          </w:p>
          <w:p w14:paraId="2E1563E3" w14:textId="77777777" w:rsidR="004A6BDC" w:rsidRDefault="00922E1A" w:rsidP="00224031">
            <w:pPr>
              <w:pStyle w:val="p"/>
              <w:numPr>
                <w:ilvl w:val="0"/>
                <w:numId w:val="8"/>
              </w:numPr>
              <w:spacing w:before="100" w:line="280" w:lineRule="atLeast"/>
              <w:ind w:right="200"/>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 xml:space="preserve">Stakeholder Management </w:t>
            </w:r>
          </w:p>
          <w:p w14:paraId="05A5D7C8" w14:textId="77777777" w:rsidR="004A6BDC" w:rsidRDefault="00922E1A" w:rsidP="00224031">
            <w:pPr>
              <w:pStyle w:val="p"/>
              <w:numPr>
                <w:ilvl w:val="0"/>
                <w:numId w:val="8"/>
              </w:numPr>
              <w:spacing w:before="100" w:line="280" w:lineRule="atLeast"/>
              <w:ind w:right="200"/>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 xml:space="preserve">IT Service Management </w:t>
            </w:r>
          </w:p>
          <w:p w14:paraId="4509B687" w14:textId="77777777" w:rsidR="002050F2" w:rsidRDefault="002050F2" w:rsidP="002050F2">
            <w:pPr>
              <w:pStyle w:val="p"/>
              <w:numPr>
                <w:ilvl w:val="0"/>
                <w:numId w:val="8"/>
              </w:numPr>
              <w:spacing w:before="100" w:line="280" w:lineRule="atLeast"/>
              <w:ind w:right="200"/>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Service Desk and Command Centre</w:t>
            </w:r>
          </w:p>
          <w:p w14:paraId="0AAA0873" w14:textId="0F191EAE" w:rsidR="002050F2" w:rsidRDefault="002050F2" w:rsidP="002050F2">
            <w:pPr>
              <w:pStyle w:val="p"/>
              <w:numPr>
                <w:ilvl w:val="0"/>
                <w:numId w:val="8"/>
              </w:numPr>
              <w:spacing w:before="100" w:line="280" w:lineRule="atLeast"/>
              <w:ind w:right="200"/>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Event Management</w:t>
            </w:r>
          </w:p>
          <w:p w14:paraId="25DFE7B4" w14:textId="77777777" w:rsidR="001A221B" w:rsidRDefault="001A221B" w:rsidP="00F51535">
            <w:pPr>
              <w:pStyle w:val="p"/>
              <w:numPr>
                <w:ilvl w:val="0"/>
                <w:numId w:val="8"/>
              </w:numPr>
              <w:spacing w:before="100" w:line="280" w:lineRule="atLeast"/>
              <w:ind w:right="200"/>
              <w:rPr>
                <w:rStyle w:val="span"/>
                <w:rFonts w:ascii="Open Sans" w:eastAsia="Open Sans" w:hAnsi="Open Sans" w:cs="Open Sans"/>
                <w:color w:val="000000"/>
                <w:sz w:val="22"/>
                <w:szCs w:val="22"/>
              </w:rPr>
            </w:pPr>
            <w:r w:rsidRPr="001A221B">
              <w:rPr>
                <w:rStyle w:val="span"/>
                <w:rFonts w:ascii="Open Sans" w:eastAsia="Open Sans" w:hAnsi="Open Sans" w:cs="Open Sans"/>
                <w:color w:val="000000"/>
                <w:sz w:val="22"/>
                <w:szCs w:val="22"/>
              </w:rPr>
              <w:t>Tools and OEM support</w:t>
            </w:r>
          </w:p>
          <w:p w14:paraId="4653BEBD" w14:textId="52EE953B" w:rsidR="004A6BDC" w:rsidRPr="001A221B" w:rsidRDefault="00922E1A" w:rsidP="00F51535">
            <w:pPr>
              <w:pStyle w:val="p"/>
              <w:numPr>
                <w:ilvl w:val="0"/>
                <w:numId w:val="8"/>
              </w:numPr>
              <w:spacing w:before="100" w:line="280" w:lineRule="atLeast"/>
              <w:ind w:right="200"/>
              <w:rPr>
                <w:rStyle w:val="span"/>
                <w:rFonts w:ascii="Open Sans" w:eastAsia="Open Sans" w:hAnsi="Open Sans" w:cs="Open Sans"/>
                <w:color w:val="000000"/>
                <w:sz w:val="22"/>
                <w:szCs w:val="22"/>
              </w:rPr>
            </w:pPr>
            <w:r w:rsidRPr="001A221B">
              <w:rPr>
                <w:rStyle w:val="span"/>
                <w:rFonts w:ascii="Open Sans" w:eastAsia="Open Sans" w:hAnsi="Open Sans" w:cs="Open Sans"/>
                <w:color w:val="000000"/>
                <w:sz w:val="22"/>
                <w:szCs w:val="22"/>
              </w:rPr>
              <w:t>Contract Management</w:t>
            </w:r>
          </w:p>
          <w:p w14:paraId="15C94383" w14:textId="5B555DEB" w:rsidR="004A6BDC" w:rsidRDefault="00922E1A" w:rsidP="00224031">
            <w:pPr>
              <w:pStyle w:val="p"/>
              <w:numPr>
                <w:ilvl w:val="0"/>
                <w:numId w:val="8"/>
              </w:numPr>
              <w:spacing w:before="100" w:line="280" w:lineRule="atLeast"/>
              <w:ind w:right="200"/>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Customer Relationship Management</w:t>
            </w:r>
          </w:p>
          <w:p w14:paraId="3F8EC66C" w14:textId="77777777" w:rsidR="00F47D67" w:rsidRDefault="00F47D67" w:rsidP="00F47D67">
            <w:pPr>
              <w:pStyle w:val="p"/>
              <w:numPr>
                <w:ilvl w:val="0"/>
                <w:numId w:val="8"/>
              </w:numPr>
              <w:spacing w:before="100" w:line="280" w:lineRule="atLeast"/>
              <w:ind w:right="200"/>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Service Delivery</w:t>
            </w:r>
          </w:p>
          <w:p w14:paraId="635EF439" w14:textId="77777777" w:rsidR="00F47D67" w:rsidRDefault="00F47D67" w:rsidP="00F47D67">
            <w:pPr>
              <w:pStyle w:val="p"/>
              <w:numPr>
                <w:ilvl w:val="0"/>
                <w:numId w:val="8"/>
              </w:numPr>
              <w:spacing w:before="100" w:line="280" w:lineRule="atLeast"/>
              <w:ind w:right="200"/>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Data Center Operations</w:t>
            </w:r>
          </w:p>
          <w:p w14:paraId="3C45EA9D" w14:textId="2C3084AA" w:rsidR="002050F2" w:rsidRPr="002050F2" w:rsidRDefault="002050F2" w:rsidP="002050F2">
            <w:pPr>
              <w:pStyle w:val="p"/>
              <w:numPr>
                <w:ilvl w:val="0"/>
                <w:numId w:val="8"/>
              </w:numPr>
              <w:spacing w:before="100" w:line="280" w:lineRule="atLeast"/>
              <w:ind w:right="200"/>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Project Management</w:t>
            </w:r>
          </w:p>
          <w:p w14:paraId="7500ECF1" w14:textId="77777777" w:rsidR="00F47D67" w:rsidRDefault="00F47D67" w:rsidP="00F47D67">
            <w:pPr>
              <w:pStyle w:val="p"/>
              <w:spacing w:before="100" w:line="280" w:lineRule="atLeast"/>
              <w:ind w:left="760" w:right="200"/>
              <w:rPr>
                <w:rStyle w:val="span"/>
                <w:rFonts w:ascii="Open Sans" w:eastAsia="Open Sans" w:hAnsi="Open Sans" w:cs="Open Sans"/>
                <w:color w:val="000000"/>
                <w:sz w:val="22"/>
                <w:szCs w:val="22"/>
              </w:rPr>
            </w:pPr>
          </w:p>
          <w:p w14:paraId="652FACD0" w14:textId="77777777" w:rsidR="004A6BDC" w:rsidRDefault="00922E1A">
            <w:pPr>
              <w:pStyle w:val="whiteLine"/>
              <w:shd w:val="clear" w:color="auto" w:fill="auto"/>
              <w:spacing w:before="200" w:after="200"/>
              <w:rPr>
                <w:rStyle w:val="documentparentContainerleftBox"/>
                <w:rFonts w:ascii="Open Sans" w:eastAsia="Open Sans" w:hAnsi="Open Sans" w:cs="Open Sans"/>
                <w:color w:val="000000"/>
                <w:shd w:val="clear" w:color="auto" w:fill="auto"/>
              </w:rPr>
            </w:pPr>
            <w:r>
              <w:rPr>
                <w:rStyle w:val="documentparentContainerleftBox"/>
                <w:rFonts w:ascii="Open Sans" w:eastAsia="Open Sans" w:hAnsi="Open Sans" w:cs="Open Sans"/>
                <w:noProof/>
                <w:color w:val="000000"/>
                <w:shd w:val="clear" w:color="auto" w:fill="auto"/>
              </w:rPr>
              <w:drawing>
                <wp:inline distT="0" distB="0" distL="0" distR="0" wp14:anchorId="6F9A48D9" wp14:editId="0CE9B2E2">
                  <wp:extent cx="3159029" cy="26009"/>
                  <wp:effectExtent l="0" t="0" r="0" b="0"/>
                  <wp:docPr id="100013" name="Picture 1000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3" name=""/>
                          <pic:cNvPicPr>
                            <a:picLocks/>
                          </pic:cNvPicPr>
                        </pic:nvPicPr>
                        <pic:blipFill>
                          <a:blip r:embed="rId9"/>
                          <a:stretch>
                            <a:fillRect/>
                          </a:stretch>
                        </pic:blipFill>
                        <pic:spPr>
                          <a:xfrm>
                            <a:off x="0" y="0"/>
                            <a:ext cx="3159029" cy="26009"/>
                          </a:xfrm>
                          <a:prstGeom prst="rect">
                            <a:avLst/>
                          </a:prstGeom>
                        </pic:spPr>
                      </pic:pic>
                    </a:graphicData>
                  </a:graphic>
                </wp:inline>
              </w:drawing>
            </w:r>
          </w:p>
          <w:p w14:paraId="3CC2E819" w14:textId="77777777" w:rsidR="004A6BDC" w:rsidRDefault="00922E1A">
            <w:pPr>
              <w:pStyle w:val="documentsectionTitle"/>
              <w:pBdr>
                <w:bottom w:val="none" w:sz="0" w:space="5" w:color="auto"/>
              </w:pBdr>
              <w:ind w:left="400" w:right="200"/>
              <w:rPr>
                <w:rStyle w:val="documentparentContainerleftBox"/>
                <w:rFonts w:ascii="Open Sans" w:eastAsia="Open Sans" w:hAnsi="Open Sans" w:cs="Open Sans"/>
                <w:shd w:val="clear" w:color="auto" w:fill="auto"/>
              </w:rPr>
            </w:pPr>
            <w:r>
              <w:rPr>
                <w:rStyle w:val="documentparentContainerleftBox"/>
                <w:rFonts w:ascii="Open Sans" w:eastAsia="Open Sans" w:hAnsi="Open Sans" w:cs="Open Sans"/>
                <w:shd w:val="clear" w:color="auto" w:fill="auto"/>
              </w:rPr>
              <w:t>Awards</w:t>
            </w:r>
          </w:p>
          <w:p w14:paraId="1C4EE472" w14:textId="078CDBCB" w:rsidR="004A6BDC" w:rsidRDefault="00922E1A" w:rsidP="00224031">
            <w:pPr>
              <w:pStyle w:val="p"/>
              <w:numPr>
                <w:ilvl w:val="0"/>
                <w:numId w:val="9"/>
              </w:numPr>
              <w:spacing w:line="280" w:lineRule="atLeast"/>
              <w:ind w:right="200"/>
              <w:rPr>
                <w:rStyle w:val="documentparentContainerleftBox"/>
                <w:rFonts w:ascii="Open Sans" w:eastAsia="Open Sans" w:hAnsi="Open Sans" w:cs="Open Sans"/>
                <w:color w:val="000000"/>
                <w:sz w:val="22"/>
                <w:szCs w:val="22"/>
                <w:shd w:val="clear" w:color="auto" w:fill="auto"/>
              </w:rPr>
            </w:pPr>
            <w:r w:rsidRPr="00681472">
              <w:rPr>
                <w:rStyle w:val="documentparentContainerleftBox"/>
                <w:rFonts w:ascii="Open Sans" w:eastAsia="Open Sans" w:hAnsi="Open Sans" w:cs="Open Sans"/>
                <w:b/>
                <w:bCs/>
                <w:color w:val="000000"/>
                <w:sz w:val="22"/>
                <w:szCs w:val="22"/>
                <w:shd w:val="clear" w:color="auto" w:fill="auto"/>
              </w:rPr>
              <w:t>Contextual Master</w:t>
            </w:r>
            <w:r>
              <w:rPr>
                <w:rStyle w:val="documentparentContainerleftBox"/>
                <w:rFonts w:ascii="Open Sans" w:eastAsia="Open Sans" w:hAnsi="Open Sans" w:cs="Open Sans"/>
                <w:color w:val="000000"/>
                <w:sz w:val="22"/>
                <w:szCs w:val="22"/>
                <w:shd w:val="clear" w:color="auto" w:fill="auto"/>
              </w:rPr>
              <w:t xml:space="preserve"> - Recognized as Contextual Master for deep contextual understanding of the client environment, retail business domain and for implementing multiple cost-saving measures through improvements and transformations through automation/machine first approach.</w:t>
            </w:r>
          </w:p>
          <w:p w14:paraId="41D8B75D" w14:textId="77777777" w:rsidR="00681472" w:rsidRDefault="00681472">
            <w:pPr>
              <w:pStyle w:val="p"/>
              <w:spacing w:line="280" w:lineRule="atLeast"/>
              <w:ind w:left="400" w:right="200"/>
              <w:rPr>
                <w:rStyle w:val="documentparentContainerleftBox"/>
                <w:rFonts w:ascii="Open Sans" w:eastAsia="Open Sans" w:hAnsi="Open Sans" w:cs="Open Sans"/>
                <w:color w:val="000000"/>
                <w:sz w:val="22"/>
                <w:szCs w:val="22"/>
                <w:shd w:val="clear" w:color="auto" w:fill="auto"/>
              </w:rPr>
            </w:pPr>
          </w:p>
          <w:p w14:paraId="199EA955" w14:textId="0D23EC17" w:rsidR="004A6BDC" w:rsidRDefault="00922E1A" w:rsidP="00224031">
            <w:pPr>
              <w:pStyle w:val="p"/>
              <w:numPr>
                <w:ilvl w:val="0"/>
                <w:numId w:val="9"/>
              </w:numPr>
              <w:spacing w:line="280" w:lineRule="atLeast"/>
              <w:ind w:right="200"/>
              <w:rPr>
                <w:rStyle w:val="documentparentContainerleftBox"/>
                <w:rFonts w:ascii="Open Sans" w:eastAsia="Open Sans" w:hAnsi="Open Sans" w:cs="Open Sans"/>
                <w:color w:val="000000"/>
                <w:sz w:val="22"/>
                <w:szCs w:val="22"/>
                <w:shd w:val="clear" w:color="auto" w:fill="auto"/>
              </w:rPr>
            </w:pPr>
            <w:r w:rsidRPr="00681472">
              <w:rPr>
                <w:rStyle w:val="documentparentContainerleftBox"/>
                <w:rFonts w:ascii="Open Sans" w:eastAsia="Open Sans" w:hAnsi="Open Sans" w:cs="Open Sans"/>
                <w:b/>
                <w:bCs/>
                <w:color w:val="000000"/>
                <w:sz w:val="22"/>
                <w:szCs w:val="22"/>
                <w:shd w:val="clear" w:color="auto" w:fill="auto"/>
              </w:rPr>
              <w:t>Digital Transformation master</w:t>
            </w:r>
            <w:r>
              <w:rPr>
                <w:rStyle w:val="documentparentContainerleftBox"/>
                <w:rFonts w:ascii="Open Sans" w:eastAsia="Open Sans" w:hAnsi="Open Sans" w:cs="Open Sans"/>
                <w:color w:val="000000"/>
                <w:sz w:val="22"/>
                <w:szCs w:val="22"/>
                <w:shd w:val="clear" w:color="auto" w:fill="auto"/>
              </w:rPr>
              <w:t xml:space="preserve"> - Awarded for bringing about transformation by introducing Chatbot and Self-service integration into ITSM </w:t>
            </w:r>
            <w:r w:rsidR="00681472">
              <w:rPr>
                <w:rStyle w:val="documentparentContainerleftBox"/>
                <w:rFonts w:ascii="Open Sans" w:eastAsia="Open Sans" w:hAnsi="Open Sans" w:cs="Open Sans"/>
                <w:color w:val="000000"/>
                <w:sz w:val="22"/>
                <w:szCs w:val="22"/>
                <w:shd w:val="clear" w:color="auto" w:fill="auto"/>
              </w:rPr>
              <w:t>to</w:t>
            </w:r>
            <w:r>
              <w:rPr>
                <w:rStyle w:val="documentparentContainerleftBox"/>
                <w:rFonts w:ascii="Open Sans" w:eastAsia="Open Sans" w:hAnsi="Open Sans" w:cs="Open Sans"/>
                <w:color w:val="000000"/>
                <w:sz w:val="22"/>
                <w:szCs w:val="22"/>
                <w:shd w:val="clear" w:color="auto" w:fill="auto"/>
              </w:rPr>
              <w:t xml:space="preserve"> improve customer productivity, resulting in a saving of £1.2M.</w:t>
            </w:r>
          </w:p>
          <w:p w14:paraId="3F6020E8" w14:textId="77777777" w:rsidR="006F4260" w:rsidRDefault="006F4260" w:rsidP="006F4260">
            <w:pPr>
              <w:pStyle w:val="ListParagraph"/>
              <w:rPr>
                <w:rStyle w:val="documentparentContainerleftBox"/>
                <w:rFonts w:ascii="Open Sans" w:eastAsia="Open Sans" w:hAnsi="Open Sans" w:cs="Open Sans"/>
                <w:color w:val="000000"/>
                <w:sz w:val="22"/>
                <w:szCs w:val="22"/>
                <w:shd w:val="clear" w:color="auto" w:fill="auto"/>
              </w:rPr>
            </w:pPr>
          </w:p>
          <w:p w14:paraId="3624DDDC" w14:textId="3F07290A" w:rsidR="006F4260" w:rsidRDefault="006F4260" w:rsidP="00224031">
            <w:pPr>
              <w:pStyle w:val="p"/>
              <w:numPr>
                <w:ilvl w:val="0"/>
                <w:numId w:val="9"/>
              </w:numPr>
              <w:spacing w:line="280" w:lineRule="atLeast"/>
              <w:ind w:right="200"/>
              <w:rPr>
                <w:rStyle w:val="documentparentContainerleftBox"/>
                <w:rFonts w:ascii="Open Sans" w:eastAsia="Open Sans" w:hAnsi="Open Sans" w:cs="Open Sans"/>
                <w:color w:val="000000"/>
                <w:sz w:val="22"/>
                <w:szCs w:val="22"/>
                <w:shd w:val="clear" w:color="auto" w:fill="auto"/>
              </w:rPr>
            </w:pPr>
            <w:r>
              <w:rPr>
                <w:rStyle w:val="documentparentContainerleftBox"/>
                <w:rFonts w:ascii="Open Sans" w:eastAsia="Open Sans" w:hAnsi="Open Sans" w:cs="Open Sans"/>
                <w:color w:val="000000"/>
                <w:sz w:val="22"/>
                <w:szCs w:val="22"/>
                <w:shd w:val="clear" w:color="auto" w:fill="auto"/>
              </w:rPr>
              <w:t>Recognized for ‘</w:t>
            </w:r>
            <w:r w:rsidRPr="006F4260">
              <w:rPr>
                <w:rStyle w:val="documentparentContainerleftBox"/>
                <w:rFonts w:ascii="Open Sans" w:eastAsia="Open Sans" w:hAnsi="Open Sans" w:cs="Open Sans"/>
                <w:b/>
                <w:bCs/>
                <w:color w:val="000000"/>
                <w:sz w:val="22"/>
                <w:szCs w:val="22"/>
                <w:shd w:val="clear" w:color="auto" w:fill="auto"/>
              </w:rPr>
              <w:t>Striving to be the best</w:t>
            </w:r>
            <w:r>
              <w:rPr>
                <w:rStyle w:val="documentparentContainerleftBox"/>
                <w:rFonts w:ascii="Open Sans" w:eastAsia="Open Sans" w:hAnsi="Open Sans" w:cs="Open Sans"/>
                <w:color w:val="000000"/>
                <w:sz w:val="22"/>
                <w:szCs w:val="22"/>
                <w:shd w:val="clear" w:color="auto" w:fill="auto"/>
              </w:rPr>
              <w:t>’ Award category by client for being a key player in major cutover for Microsoft Teams’ transition from Skype.</w:t>
            </w:r>
          </w:p>
          <w:p w14:paraId="36ECFE58" w14:textId="3CE64073" w:rsidR="00D12C14" w:rsidRDefault="00D12C14" w:rsidP="000F7EF2">
            <w:pPr>
              <w:pStyle w:val="ListParagraph"/>
              <w:rPr>
                <w:rStyle w:val="documentparentContainerleftBox"/>
                <w:rFonts w:ascii="Open Sans" w:eastAsia="Open Sans" w:hAnsi="Open Sans" w:cs="Open Sans"/>
                <w:color w:val="000000"/>
                <w:sz w:val="22"/>
                <w:szCs w:val="22"/>
                <w:shd w:val="clear" w:color="auto" w:fill="auto"/>
              </w:rPr>
            </w:pPr>
          </w:p>
          <w:p w14:paraId="60AD0776" w14:textId="77777777" w:rsidR="004C3765" w:rsidRDefault="004C3765" w:rsidP="000F7EF2">
            <w:pPr>
              <w:pStyle w:val="ListParagraph"/>
              <w:rPr>
                <w:rStyle w:val="documentparentContainerleftBox"/>
                <w:rFonts w:ascii="Open Sans" w:eastAsia="Open Sans" w:hAnsi="Open Sans" w:cs="Open Sans"/>
                <w:color w:val="000000"/>
                <w:sz w:val="22"/>
                <w:szCs w:val="22"/>
                <w:shd w:val="clear" w:color="auto" w:fill="auto"/>
              </w:rPr>
            </w:pPr>
          </w:p>
          <w:p w14:paraId="77A33DD0" w14:textId="61BA3118" w:rsidR="00D12C14" w:rsidRDefault="00D12C14" w:rsidP="00D12C14">
            <w:pPr>
              <w:pStyle w:val="documentsectionTitle"/>
              <w:pBdr>
                <w:bottom w:val="none" w:sz="0" w:space="5" w:color="auto"/>
              </w:pBdr>
              <w:ind w:left="400" w:right="200"/>
              <w:rPr>
                <w:rStyle w:val="documentparentContainerleftBox"/>
                <w:rFonts w:ascii="Open Sans" w:eastAsia="Open Sans" w:hAnsi="Open Sans" w:cs="Open Sans"/>
                <w:shd w:val="clear" w:color="auto" w:fill="auto"/>
              </w:rPr>
            </w:pPr>
            <w:r>
              <w:rPr>
                <w:rStyle w:val="documentparentContainerleftBox"/>
                <w:rFonts w:ascii="Open Sans" w:eastAsia="Open Sans" w:hAnsi="Open Sans" w:cs="Open Sans"/>
                <w:shd w:val="clear" w:color="auto" w:fill="auto"/>
              </w:rPr>
              <w:t>Awards…</w:t>
            </w:r>
          </w:p>
          <w:p w14:paraId="2571B00E" w14:textId="791D0143" w:rsidR="000F7EF2" w:rsidRDefault="000F7EF2" w:rsidP="00224031">
            <w:pPr>
              <w:pStyle w:val="p"/>
              <w:numPr>
                <w:ilvl w:val="0"/>
                <w:numId w:val="9"/>
              </w:numPr>
              <w:spacing w:line="280" w:lineRule="atLeast"/>
              <w:ind w:right="200"/>
              <w:rPr>
                <w:rStyle w:val="documentparentContainerleftBox"/>
                <w:rFonts w:ascii="Open Sans" w:eastAsia="Open Sans" w:hAnsi="Open Sans" w:cs="Open Sans"/>
                <w:color w:val="000000"/>
                <w:sz w:val="22"/>
                <w:szCs w:val="22"/>
                <w:shd w:val="clear" w:color="auto" w:fill="auto"/>
              </w:rPr>
            </w:pPr>
            <w:r w:rsidRPr="000F7EF2">
              <w:rPr>
                <w:rStyle w:val="documentparentContainerleftBox"/>
                <w:rFonts w:ascii="Open Sans" w:eastAsia="Open Sans" w:hAnsi="Open Sans" w:cs="Open Sans"/>
                <w:b/>
                <w:bCs/>
                <w:color w:val="000000"/>
                <w:sz w:val="22"/>
                <w:szCs w:val="22"/>
                <w:shd w:val="clear" w:color="auto" w:fill="auto"/>
              </w:rPr>
              <w:t xml:space="preserve">TCS </w:t>
            </w:r>
            <w:proofErr w:type="spellStart"/>
            <w:r w:rsidRPr="000F7EF2">
              <w:rPr>
                <w:rStyle w:val="documentparentContainerleftBox"/>
                <w:rFonts w:ascii="Open Sans" w:eastAsia="Open Sans" w:hAnsi="Open Sans" w:cs="Open Sans"/>
                <w:b/>
                <w:bCs/>
                <w:color w:val="000000"/>
                <w:sz w:val="22"/>
                <w:szCs w:val="22"/>
                <w:shd w:val="clear" w:color="auto" w:fill="auto"/>
              </w:rPr>
              <w:t>Innovista</w:t>
            </w:r>
            <w:proofErr w:type="spellEnd"/>
            <w:r>
              <w:rPr>
                <w:rStyle w:val="documentparentContainerleftBox"/>
                <w:rFonts w:ascii="Open Sans" w:eastAsia="Open Sans" w:hAnsi="Open Sans" w:cs="Open Sans"/>
                <w:color w:val="000000"/>
                <w:sz w:val="22"/>
                <w:szCs w:val="22"/>
                <w:shd w:val="clear" w:color="auto" w:fill="auto"/>
              </w:rPr>
              <w:t xml:space="preserve"> for implementation of Integrated Self-Service </w:t>
            </w:r>
            <w:r w:rsidR="00D12C14">
              <w:rPr>
                <w:rStyle w:val="documentparentContainerleftBox"/>
                <w:rFonts w:ascii="Open Sans" w:eastAsia="Open Sans" w:hAnsi="Open Sans" w:cs="Open Sans"/>
                <w:color w:val="000000"/>
                <w:sz w:val="22"/>
                <w:szCs w:val="22"/>
                <w:shd w:val="clear" w:color="auto" w:fill="auto"/>
              </w:rPr>
              <w:t>in end-to-end</w:t>
            </w:r>
            <w:r>
              <w:rPr>
                <w:rStyle w:val="documentparentContainerleftBox"/>
                <w:rFonts w:ascii="Open Sans" w:eastAsia="Open Sans" w:hAnsi="Open Sans" w:cs="Open Sans"/>
                <w:color w:val="000000"/>
                <w:sz w:val="22"/>
                <w:szCs w:val="22"/>
                <w:shd w:val="clear" w:color="auto" w:fill="auto"/>
              </w:rPr>
              <w:t xml:space="preserve"> operations in Retail Domain achieving cost saving th</w:t>
            </w:r>
            <w:r w:rsidR="00C7032D">
              <w:rPr>
                <w:rStyle w:val="documentparentContainerleftBox"/>
                <w:rFonts w:ascii="Open Sans" w:eastAsia="Open Sans" w:hAnsi="Open Sans" w:cs="Open Sans"/>
                <w:color w:val="000000"/>
                <w:sz w:val="22"/>
                <w:szCs w:val="22"/>
                <w:shd w:val="clear" w:color="auto" w:fill="auto"/>
              </w:rPr>
              <w:t>r</w:t>
            </w:r>
            <w:r>
              <w:rPr>
                <w:rStyle w:val="documentparentContainerleftBox"/>
                <w:rFonts w:ascii="Open Sans" w:eastAsia="Open Sans" w:hAnsi="Open Sans" w:cs="Open Sans"/>
                <w:color w:val="000000"/>
                <w:sz w:val="22"/>
                <w:szCs w:val="22"/>
                <w:shd w:val="clear" w:color="auto" w:fill="auto"/>
              </w:rPr>
              <w:t xml:space="preserve">ough modernization </w:t>
            </w:r>
            <w:r w:rsidR="00D12C14">
              <w:rPr>
                <w:rStyle w:val="documentparentContainerleftBox"/>
                <w:rFonts w:ascii="Open Sans" w:eastAsia="Open Sans" w:hAnsi="Open Sans" w:cs="Open Sans"/>
                <w:color w:val="000000"/>
                <w:sz w:val="22"/>
                <w:szCs w:val="22"/>
                <w:shd w:val="clear" w:color="auto" w:fill="auto"/>
              </w:rPr>
              <w:t xml:space="preserve">with </w:t>
            </w:r>
            <w:r>
              <w:rPr>
                <w:rStyle w:val="documentparentContainerleftBox"/>
                <w:rFonts w:ascii="Open Sans" w:eastAsia="Open Sans" w:hAnsi="Open Sans" w:cs="Open Sans"/>
                <w:color w:val="000000"/>
                <w:sz w:val="22"/>
                <w:szCs w:val="22"/>
                <w:shd w:val="clear" w:color="auto" w:fill="auto"/>
              </w:rPr>
              <w:t>People/Process Change</w:t>
            </w:r>
            <w:r w:rsidR="00D12C14">
              <w:rPr>
                <w:rStyle w:val="documentparentContainerleftBox"/>
                <w:rFonts w:ascii="Open Sans" w:eastAsia="Open Sans" w:hAnsi="Open Sans" w:cs="Open Sans"/>
                <w:color w:val="000000"/>
                <w:sz w:val="22"/>
                <w:szCs w:val="22"/>
                <w:shd w:val="clear" w:color="auto" w:fill="auto"/>
              </w:rPr>
              <w:t>.</w:t>
            </w:r>
          </w:p>
          <w:p w14:paraId="68C66A3D" w14:textId="77777777" w:rsidR="00324F81" w:rsidRDefault="00324F81" w:rsidP="00324F81">
            <w:pPr>
              <w:pStyle w:val="p"/>
              <w:spacing w:line="280" w:lineRule="atLeast"/>
              <w:ind w:left="760" w:right="200"/>
              <w:rPr>
                <w:rStyle w:val="documentparentContainerleftBox"/>
                <w:rFonts w:ascii="Open Sans" w:eastAsia="Open Sans" w:hAnsi="Open Sans" w:cs="Open Sans"/>
                <w:color w:val="000000"/>
                <w:sz w:val="22"/>
                <w:szCs w:val="22"/>
                <w:shd w:val="clear" w:color="auto" w:fill="auto"/>
              </w:rPr>
            </w:pPr>
          </w:p>
          <w:p w14:paraId="600D4BAC" w14:textId="6E8168A5" w:rsidR="00324F81" w:rsidRDefault="00324F81" w:rsidP="00324F81">
            <w:pPr>
              <w:pStyle w:val="p"/>
              <w:numPr>
                <w:ilvl w:val="0"/>
                <w:numId w:val="9"/>
              </w:numPr>
              <w:spacing w:line="280" w:lineRule="atLeast"/>
              <w:ind w:right="200"/>
              <w:rPr>
                <w:rStyle w:val="documentparentContainerleftBox"/>
                <w:rFonts w:ascii="Open Sans" w:eastAsia="Open Sans" w:hAnsi="Open Sans" w:cs="Open Sans"/>
                <w:color w:val="000000"/>
                <w:sz w:val="22"/>
                <w:szCs w:val="22"/>
                <w:shd w:val="clear" w:color="auto" w:fill="auto"/>
              </w:rPr>
            </w:pPr>
            <w:r w:rsidRPr="000F7EF2">
              <w:rPr>
                <w:rStyle w:val="documentparentContainerleftBox"/>
                <w:rFonts w:ascii="Open Sans" w:eastAsia="Open Sans" w:hAnsi="Open Sans" w:cs="Open Sans"/>
                <w:b/>
                <w:bCs/>
                <w:color w:val="000000"/>
                <w:sz w:val="22"/>
                <w:szCs w:val="22"/>
                <w:shd w:val="clear" w:color="auto" w:fill="auto"/>
              </w:rPr>
              <w:t>Best Team Award</w:t>
            </w:r>
            <w:r>
              <w:rPr>
                <w:rStyle w:val="documentparentContainerleftBox"/>
                <w:rFonts w:ascii="Open Sans" w:eastAsia="Open Sans" w:hAnsi="Open Sans" w:cs="Open Sans"/>
                <w:color w:val="000000"/>
                <w:sz w:val="22"/>
                <w:szCs w:val="22"/>
                <w:shd w:val="clear" w:color="auto" w:fill="auto"/>
              </w:rPr>
              <w:t xml:space="preserve"> for Business Continuity - Seamless transition of Command Centre and Service Desk operations to Virtual Support during pandemic </w:t>
            </w:r>
            <w:r w:rsidR="00E360E4">
              <w:rPr>
                <w:rStyle w:val="documentparentContainerleftBox"/>
                <w:rFonts w:ascii="Open Sans" w:eastAsia="Open Sans" w:hAnsi="Open Sans" w:cs="Open Sans"/>
                <w:color w:val="000000"/>
                <w:sz w:val="22"/>
                <w:szCs w:val="22"/>
                <w:shd w:val="clear" w:color="auto" w:fill="auto"/>
              </w:rPr>
              <w:t>in</w:t>
            </w:r>
            <w:r>
              <w:rPr>
                <w:rStyle w:val="documentparentContainerleftBox"/>
                <w:rFonts w:ascii="Open Sans" w:eastAsia="Open Sans" w:hAnsi="Open Sans" w:cs="Open Sans"/>
                <w:color w:val="000000"/>
                <w:sz w:val="22"/>
                <w:szCs w:val="22"/>
                <w:shd w:val="clear" w:color="auto" w:fill="auto"/>
              </w:rPr>
              <w:t xml:space="preserve"> Mar’20</w:t>
            </w:r>
          </w:p>
          <w:p w14:paraId="38F9BE7B" w14:textId="77777777" w:rsidR="00324F81" w:rsidRDefault="00324F81" w:rsidP="00324F81">
            <w:pPr>
              <w:pStyle w:val="p"/>
              <w:spacing w:line="280" w:lineRule="atLeast"/>
              <w:ind w:left="760" w:right="200"/>
              <w:rPr>
                <w:rStyle w:val="documentparentContainerleftBox"/>
                <w:rFonts w:ascii="Open Sans" w:eastAsia="Open Sans" w:hAnsi="Open Sans" w:cs="Open Sans"/>
                <w:color w:val="000000"/>
                <w:sz w:val="22"/>
                <w:szCs w:val="22"/>
                <w:shd w:val="clear" w:color="auto" w:fill="auto"/>
              </w:rPr>
            </w:pPr>
          </w:p>
          <w:p w14:paraId="76D2D307" w14:textId="77777777" w:rsidR="004A6BDC" w:rsidRDefault="004A6BDC">
            <w:pPr>
              <w:pStyle w:val="documentparentContainerleftBoxParagraph"/>
              <w:pBdr>
                <w:top w:val="none" w:sz="0" w:space="0" w:color="auto"/>
              </w:pBdr>
              <w:shd w:val="clear" w:color="auto" w:fill="auto"/>
              <w:spacing w:line="280" w:lineRule="atLeast"/>
              <w:rPr>
                <w:rStyle w:val="documentparentContainerleftBox"/>
                <w:rFonts w:ascii="Open Sans" w:eastAsia="Open Sans" w:hAnsi="Open Sans" w:cs="Open Sans"/>
                <w:color w:val="000000"/>
                <w:sz w:val="22"/>
                <w:szCs w:val="22"/>
                <w:shd w:val="clear" w:color="auto" w:fill="auto"/>
              </w:rPr>
            </w:pPr>
          </w:p>
        </w:tc>
        <w:tc>
          <w:tcPr>
            <w:tcW w:w="7704" w:type="dxa"/>
            <w:tcMar>
              <w:top w:w="400" w:type="dxa"/>
              <w:left w:w="0" w:type="dxa"/>
              <w:bottom w:w="0" w:type="dxa"/>
              <w:right w:w="0" w:type="dxa"/>
            </w:tcMar>
            <w:hideMark/>
          </w:tcPr>
          <w:p w14:paraId="0A107B4A" w14:textId="188A5023" w:rsidR="00224031" w:rsidRDefault="00224031" w:rsidP="008D2754">
            <w:pPr>
              <w:pStyle w:val="documentsectionTitle"/>
              <w:pBdr>
                <w:bottom w:val="none" w:sz="0" w:space="5" w:color="auto"/>
              </w:pBdr>
              <w:ind w:left="400" w:right="200"/>
              <w:jc w:val="right"/>
              <w:rPr>
                <w:rStyle w:val="documentparentContainerrightBox"/>
                <w:rFonts w:ascii="Open Sans" w:eastAsia="Open Sans" w:hAnsi="Open Sans" w:cs="Open Sans"/>
              </w:rPr>
            </w:pPr>
          </w:p>
          <w:tbl>
            <w:tblPr>
              <w:tblStyle w:val="address"/>
              <w:tblW w:w="5560" w:type="dxa"/>
              <w:tblCellSpacing w:w="0" w:type="dxa"/>
              <w:tblInd w:w="400" w:type="dxa"/>
              <w:tblLayout w:type="fixed"/>
              <w:tblCellMar>
                <w:left w:w="0" w:type="dxa"/>
                <w:right w:w="0" w:type="dxa"/>
              </w:tblCellMar>
              <w:tblLook w:val="05E0" w:firstRow="1" w:lastRow="1" w:firstColumn="1" w:lastColumn="1" w:noHBand="0" w:noVBand="1"/>
            </w:tblPr>
            <w:tblGrid>
              <w:gridCol w:w="274"/>
              <w:gridCol w:w="5286"/>
            </w:tblGrid>
            <w:tr w:rsidR="00324F81" w:rsidRPr="00D1704F" w14:paraId="4B1DB4A8" w14:textId="77777777" w:rsidTr="00D1704F">
              <w:trPr>
                <w:trHeight w:val="194"/>
                <w:tblCellSpacing w:w="0" w:type="dxa"/>
              </w:trPr>
              <w:tc>
                <w:tcPr>
                  <w:tcW w:w="274" w:type="dxa"/>
                  <w:tcMar>
                    <w:top w:w="0" w:type="dxa"/>
                    <w:left w:w="0" w:type="dxa"/>
                    <w:bottom w:w="0" w:type="dxa"/>
                    <w:right w:w="0" w:type="dxa"/>
                  </w:tcMar>
                  <w:hideMark/>
                </w:tcPr>
                <w:p w14:paraId="2C8FDB6A" w14:textId="77777777" w:rsidR="00324F81" w:rsidRDefault="00324F81" w:rsidP="00324F81">
                  <w:pPr>
                    <w:rPr>
                      <w:rStyle w:val="documentparentContainerleftBox"/>
                      <w:rFonts w:ascii="Open Sans" w:eastAsia="Open Sans" w:hAnsi="Open Sans" w:cs="Open Sans"/>
                      <w:color w:val="000000"/>
                      <w:sz w:val="22"/>
                      <w:szCs w:val="22"/>
                      <w:shd w:val="clear" w:color="auto" w:fill="auto"/>
                    </w:rPr>
                  </w:pPr>
                  <w:r>
                    <w:rPr>
                      <w:rStyle w:val="documenticonSvg"/>
                      <w:rFonts w:ascii="Open Sans" w:eastAsia="Open Sans" w:hAnsi="Open Sans" w:cs="Open Sans"/>
                      <w:noProof/>
                      <w:color w:val="000000"/>
                      <w:sz w:val="22"/>
                      <w:szCs w:val="22"/>
                    </w:rPr>
                    <w:drawing>
                      <wp:inline distT="0" distB="0" distL="0" distR="0" wp14:anchorId="5CBFD06D" wp14:editId="5A7F5BD7">
                        <wp:extent cx="190885" cy="190998"/>
                        <wp:effectExtent l="0" t="0" r="0" b="0"/>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10"/>
                                <a:stretch>
                                  <a:fillRect/>
                                </a:stretch>
                              </pic:blipFill>
                              <pic:spPr>
                                <a:xfrm>
                                  <a:off x="0" y="0"/>
                                  <a:ext cx="190885" cy="190998"/>
                                </a:xfrm>
                                <a:prstGeom prst="rect">
                                  <a:avLst/>
                                </a:prstGeom>
                              </pic:spPr>
                            </pic:pic>
                          </a:graphicData>
                        </a:graphic>
                      </wp:inline>
                    </w:drawing>
                  </w:r>
                </w:p>
              </w:tc>
              <w:tc>
                <w:tcPr>
                  <w:tcW w:w="5286" w:type="dxa"/>
                  <w:tcMar>
                    <w:top w:w="0" w:type="dxa"/>
                    <w:left w:w="100" w:type="dxa"/>
                    <w:bottom w:w="0" w:type="dxa"/>
                    <w:right w:w="100" w:type="dxa"/>
                  </w:tcMar>
                  <w:vAlign w:val="center"/>
                  <w:hideMark/>
                </w:tcPr>
                <w:p w14:paraId="25E130E6" w14:textId="5E529BB7" w:rsidR="00324F81" w:rsidRPr="00D1704F" w:rsidRDefault="00D1704F" w:rsidP="00680260">
                  <w:pPr>
                    <w:jc w:val="right"/>
                    <w:rPr>
                      <w:rStyle w:val="documenticonSvg"/>
                      <w:rFonts w:ascii="Open Sans" w:eastAsia="Open Sans" w:hAnsi="Open Sans" w:cs="Open Sans"/>
                      <w:b/>
                      <w:bCs/>
                      <w:color w:val="000000"/>
                      <w:sz w:val="22"/>
                      <w:szCs w:val="22"/>
                    </w:rPr>
                  </w:pPr>
                  <w:r w:rsidRPr="00D1704F">
                    <w:rPr>
                      <w:rStyle w:val="span"/>
                      <w:rFonts w:ascii="Open Sans" w:eastAsia="Open Sans" w:hAnsi="Open Sans" w:cs="Open Sans"/>
                      <w:color w:val="000000"/>
                      <w:sz w:val="22"/>
                      <w:szCs w:val="22"/>
                    </w:rPr>
                    <w:t xml:space="preserve">Email - </w:t>
                  </w:r>
                  <w:r w:rsidR="00324F81" w:rsidRPr="00D1704F">
                    <w:rPr>
                      <w:rStyle w:val="span"/>
                      <w:rFonts w:ascii="Open Sans" w:eastAsia="Open Sans" w:hAnsi="Open Sans" w:cs="Open Sans"/>
                      <w:b/>
                      <w:bCs/>
                      <w:color w:val="000000"/>
                      <w:sz w:val="22"/>
                      <w:szCs w:val="22"/>
                    </w:rPr>
                    <w:t>merlinelizabeth@gmail.com</w:t>
                  </w:r>
                </w:p>
              </w:tc>
            </w:tr>
            <w:tr w:rsidR="00324F81" w14:paraId="7E6AA819" w14:textId="77777777" w:rsidTr="00D1704F">
              <w:trPr>
                <w:trHeight w:val="336"/>
                <w:tblCellSpacing w:w="0" w:type="dxa"/>
              </w:trPr>
              <w:tc>
                <w:tcPr>
                  <w:tcW w:w="274" w:type="dxa"/>
                  <w:tcMar>
                    <w:top w:w="0" w:type="dxa"/>
                    <w:left w:w="0" w:type="dxa"/>
                    <w:bottom w:w="0" w:type="dxa"/>
                    <w:right w:w="0" w:type="dxa"/>
                  </w:tcMar>
                  <w:hideMark/>
                </w:tcPr>
                <w:p w14:paraId="4DA86759" w14:textId="77777777" w:rsidR="00324F81" w:rsidRDefault="00324F81" w:rsidP="00324F81">
                  <w:pPr>
                    <w:rPr>
                      <w:rStyle w:val="span"/>
                      <w:rFonts w:ascii="Open Sans" w:eastAsia="Open Sans" w:hAnsi="Open Sans" w:cs="Open Sans"/>
                      <w:color w:val="000000"/>
                      <w:sz w:val="22"/>
                      <w:szCs w:val="22"/>
                    </w:rPr>
                  </w:pPr>
                  <w:r>
                    <w:rPr>
                      <w:rStyle w:val="documenticonSvg"/>
                      <w:rFonts w:ascii="Open Sans" w:eastAsia="Open Sans" w:hAnsi="Open Sans" w:cs="Open Sans"/>
                      <w:noProof/>
                      <w:color w:val="000000"/>
                      <w:sz w:val="22"/>
                      <w:szCs w:val="22"/>
                    </w:rPr>
                    <w:drawing>
                      <wp:inline distT="0" distB="0" distL="0" distR="0" wp14:anchorId="689140B8" wp14:editId="276CCAA8">
                        <wp:extent cx="190885" cy="190998"/>
                        <wp:effectExtent l="0" t="0" r="0" b="0"/>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11"/>
                                <a:stretch>
                                  <a:fillRect/>
                                </a:stretch>
                              </pic:blipFill>
                              <pic:spPr>
                                <a:xfrm>
                                  <a:off x="0" y="0"/>
                                  <a:ext cx="190885" cy="190998"/>
                                </a:xfrm>
                                <a:prstGeom prst="rect">
                                  <a:avLst/>
                                </a:prstGeom>
                              </pic:spPr>
                            </pic:pic>
                          </a:graphicData>
                        </a:graphic>
                      </wp:inline>
                    </w:drawing>
                  </w:r>
                </w:p>
              </w:tc>
              <w:tc>
                <w:tcPr>
                  <w:tcW w:w="5286" w:type="dxa"/>
                  <w:tcMar>
                    <w:top w:w="0" w:type="dxa"/>
                    <w:left w:w="100" w:type="dxa"/>
                    <w:bottom w:w="0" w:type="dxa"/>
                    <w:right w:w="100" w:type="dxa"/>
                  </w:tcMar>
                  <w:vAlign w:val="center"/>
                  <w:hideMark/>
                </w:tcPr>
                <w:p w14:paraId="5091A4C3" w14:textId="222C9373" w:rsidR="00324F81" w:rsidRDefault="008E2C4C" w:rsidP="00680260">
                  <w:pPr>
                    <w:jc w:val="right"/>
                    <w:rPr>
                      <w:rStyle w:val="documenticonSvg"/>
                      <w:rFonts w:ascii="Open Sans" w:eastAsia="Open Sans" w:hAnsi="Open Sans" w:cs="Open Sans"/>
                      <w:color w:val="000000"/>
                      <w:sz w:val="22"/>
                      <w:szCs w:val="22"/>
                    </w:rPr>
                  </w:pPr>
                  <w:r>
                    <w:rPr>
                      <w:rStyle w:val="documentparentContainerrightBox"/>
                      <w:rFonts w:ascii="Open Sans" w:eastAsia="Open Sans" w:hAnsi="Open Sans" w:cs="Open Sans"/>
                      <w:color w:val="000000"/>
                      <w:sz w:val="22"/>
                      <w:szCs w:val="22"/>
                    </w:rPr>
                    <w:t xml:space="preserve">Mobile - </w:t>
                  </w:r>
                  <w:r w:rsidRPr="00D1704F">
                    <w:rPr>
                      <w:rStyle w:val="documentparentContainerrightBox"/>
                      <w:rFonts w:ascii="Open Sans" w:eastAsia="Open Sans" w:hAnsi="Open Sans" w:cs="Open Sans"/>
                      <w:b/>
                      <w:bCs/>
                      <w:color w:val="000000"/>
                      <w:sz w:val="22"/>
                      <w:szCs w:val="22"/>
                    </w:rPr>
                    <w:t>+91 7338994257</w:t>
                  </w:r>
                </w:p>
              </w:tc>
            </w:tr>
          </w:tbl>
          <w:p w14:paraId="1DB565AD" w14:textId="77777777" w:rsidR="007C0A01" w:rsidRDefault="007C0A01" w:rsidP="00D1704F">
            <w:pPr>
              <w:pStyle w:val="documentsectionTitle"/>
              <w:pBdr>
                <w:bottom w:val="none" w:sz="0" w:space="5" w:color="auto"/>
              </w:pBdr>
              <w:ind w:right="200"/>
              <w:rPr>
                <w:rStyle w:val="documentparentContainerrightBox"/>
                <w:rFonts w:ascii="Open Sans" w:eastAsia="Open Sans" w:hAnsi="Open Sans" w:cs="Open Sans"/>
              </w:rPr>
            </w:pPr>
          </w:p>
          <w:p w14:paraId="10F6B9BE" w14:textId="2D2E08DD" w:rsidR="004A6BDC" w:rsidRDefault="00224031">
            <w:pPr>
              <w:pStyle w:val="documentsectionTitle"/>
              <w:pBdr>
                <w:bottom w:val="none" w:sz="0" w:space="5" w:color="auto"/>
              </w:pBdr>
              <w:ind w:left="400" w:right="200"/>
              <w:rPr>
                <w:rStyle w:val="documentparentContainerrightBox"/>
                <w:rFonts w:ascii="Open Sans" w:eastAsia="Open Sans" w:hAnsi="Open Sans" w:cs="Open Sans"/>
              </w:rPr>
            </w:pPr>
            <w:r>
              <w:rPr>
                <w:rStyle w:val="documentparentContainerrightBox"/>
                <w:rFonts w:ascii="Open Sans" w:eastAsia="Open Sans" w:hAnsi="Open Sans" w:cs="Open Sans"/>
              </w:rPr>
              <w:t>professional summary</w:t>
            </w:r>
          </w:p>
          <w:p w14:paraId="64406DC9" w14:textId="77777777" w:rsidR="004A6BDC" w:rsidRDefault="00922E1A">
            <w:pPr>
              <w:pStyle w:val="rightBoxgrayLine"/>
              <w:spacing w:after="200" w:line="40" w:lineRule="atLeast"/>
              <w:ind w:left="400" w:right="200"/>
              <w:rPr>
                <w:rStyle w:val="documentparentContainerrightBox"/>
                <w:rFonts w:ascii="Open Sans" w:eastAsia="Open Sans" w:hAnsi="Open Sans" w:cs="Open Sans"/>
                <w:color w:val="000000"/>
                <w:sz w:val="4"/>
                <w:szCs w:val="4"/>
              </w:rPr>
            </w:pPr>
            <w:r>
              <w:rPr>
                <w:rStyle w:val="documentparentContainerrightBox"/>
                <w:rFonts w:ascii="Open Sans" w:eastAsia="Open Sans" w:hAnsi="Open Sans" w:cs="Open Sans"/>
                <w:color w:val="000000"/>
                <w:sz w:val="4"/>
                <w:szCs w:val="4"/>
                <w:shd w:val="clear" w:color="auto" w:fill="auto"/>
              </w:rPr>
              <w:t> </w:t>
            </w:r>
          </w:p>
          <w:p w14:paraId="16C0A7F7" w14:textId="009087B7" w:rsidR="004A6BDC" w:rsidRDefault="00922E1A" w:rsidP="008A5B51">
            <w:pPr>
              <w:pStyle w:val="documentparentContainersinglecolumn"/>
              <w:spacing w:line="280" w:lineRule="atLeast"/>
              <w:ind w:left="400" w:right="200"/>
              <w:rPr>
                <w:rStyle w:val="documentparentContainerrightBox"/>
                <w:rFonts w:ascii="Open Sans" w:eastAsia="Open Sans" w:hAnsi="Open Sans" w:cs="Open Sans"/>
                <w:color w:val="000000"/>
                <w:sz w:val="22"/>
                <w:szCs w:val="22"/>
              </w:rPr>
            </w:pPr>
            <w:r>
              <w:rPr>
                <w:rStyle w:val="documentparentContainerrightBox"/>
                <w:rFonts w:ascii="Open Sans" w:eastAsia="Open Sans" w:hAnsi="Open Sans" w:cs="Open Sans"/>
                <w:color w:val="000000"/>
                <w:sz w:val="22"/>
                <w:szCs w:val="22"/>
              </w:rPr>
              <w:t xml:space="preserve">IT Professional with </w:t>
            </w:r>
            <w:r w:rsidR="008A5B51">
              <w:rPr>
                <w:rStyle w:val="documentparentContainerrightBox"/>
                <w:rFonts w:ascii="Open Sans" w:eastAsia="Open Sans" w:hAnsi="Open Sans" w:cs="Open Sans"/>
                <w:color w:val="000000"/>
                <w:sz w:val="22"/>
                <w:szCs w:val="22"/>
              </w:rPr>
              <w:t xml:space="preserve">total of </w:t>
            </w:r>
            <w:r w:rsidRPr="007C0B46">
              <w:rPr>
                <w:rStyle w:val="documentparentContainerrightBox"/>
                <w:rFonts w:ascii="Open Sans" w:eastAsia="Open Sans" w:hAnsi="Open Sans" w:cs="Open Sans"/>
                <w:b/>
                <w:bCs/>
                <w:color w:val="000000"/>
                <w:sz w:val="22"/>
                <w:szCs w:val="22"/>
                <w:u w:val="single"/>
              </w:rPr>
              <w:t>1</w:t>
            </w:r>
            <w:r w:rsidR="008E2C4C" w:rsidRPr="007C0B46">
              <w:rPr>
                <w:rStyle w:val="documentparentContainerrightBox"/>
                <w:rFonts w:ascii="Open Sans" w:eastAsia="Open Sans" w:hAnsi="Open Sans" w:cs="Open Sans"/>
                <w:b/>
                <w:bCs/>
                <w:color w:val="000000"/>
                <w:sz w:val="22"/>
                <w:szCs w:val="22"/>
                <w:u w:val="single"/>
              </w:rPr>
              <w:t>6</w:t>
            </w:r>
            <w:r w:rsidRPr="007C0B46">
              <w:rPr>
                <w:rStyle w:val="documentparentContainerrightBox"/>
                <w:rFonts w:ascii="Open Sans" w:eastAsia="Open Sans" w:hAnsi="Open Sans" w:cs="Open Sans"/>
                <w:b/>
                <w:bCs/>
                <w:color w:val="000000"/>
                <w:sz w:val="22"/>
                <w:szCs w:val="22"/>
                <w:u w:val="single"/>
              </w:rPr>
              <w:t xml:space="preserve"> years of experience</w:t>
            </w:r>
            <w:r w:rsidRPr="008A5B51">
              <w:rPr>
                <w:rStyle w:val="documentparentContainerrightBox"/>
                <w:rFonts w:ascii="Open Sans" w:eastAsia="Open Sans" w:hAnsi="Open Sans" w:cs="Open Sans"/>
                <w:b/>
                <w:bCs/>
                <w:color w:val="000000"/>
                <w:sz w:val="22"/>
                <w:szCs w:val="22"/>
              </w:rPr>
              <w:t xml:space="preserve"> </w:t>
            </w:r>
            <w:r w:rsidR="00E41772">
              <w:rPr>
                <w:rStyle w:val="documentparentContainerrightBox"/>
                <w:rFonts w:ascii="Open Sans" w:eastAsia="Open Sans" w:hAnsi="Open Sans" w:cs="Open Sans"/>
                <w:color w:val="000000"/>
                <w:sz w:val="22"/>
                <w:szCs w:val="22"/>
              </w:rPr>
              <w:t xml:space="preserve">as a </w:t>
            </w:r>
            <w:r w:rsidR="00E41772" w:rsidRPr="008A5B51">
              <w:rPr>
                <w:rStyle w:val="documentparentContainerrightBox"/>
                <w:rFonts w:ascii="Open Sans" w:eastAsia="Open Sans" w:hAnsi="Open Sans" w:cs="Open Sans"/>
                <w:b/>
                <w:bCs/>
                <w:color w:val="000000"/>
                <w:sz w:val="22"/>
                <w:szCs w:val="22"/>
              </w:rPr>
              <w:t>Delivery Manager</w:t>
            </w:r>
            <w:r w:rsidR="008A5B51">
              <w:rPr>
                <w:rStyle w:val="documentparentContainerrightBox"/>
                <w:rFonts w:ascii="Open Sans" w:eastAsia="Open Sans" w:hAnsi="Open Sans" w:cs="Open Sans"/>
                <w:color w:val="000000"/>
                <w:sz w:val="22"/>
                <w:szCs w:val="22"/>
              </w:rPr>
              <w:t xml:space="preserve">, </w:t>
            </w:r>
            <w:r w:rsidR="008A5B51" w:rsidRPr="008A5B51">
              <w:rPr>
                <w:rStyle w:val="documentparentContainerrightBox"/>
                <w:rFonts w:ascii="Open Sans" w:eastAsia="Open Sans" w:hAnsi="Open Sans" w:cs="Open Sans"/>
                <w:b/>
                <w:bCs/>
                <w:color w:val="000000"/>
                <w:sz w:val="22"/>
                <w:szCs w:val="22"/>
              </w:rPr>
              <w:t xml:space="preserve">Organizational Change </w:t>
            </w:r>
            <w:r w:rsidR="002613C5">
              <w:rPr>
                <w:rStyle w:val="documentparentContainerrightBox"/>
                <w:rFonts w:ascii="Open Sans" w:eastAsia="Open Sans" w:hAnsi="Open Sans" w:cs="Open Sans"/>
                <w:b/>
                <w:bCs/>
                <w:color w:val="000000"/>
                <w:sz w:val="22"/>
                <w:szCs w:val="22"/>
              </w:rPr>
              <w:t xml:space="preserve">Manager </w:t>
            </w:r>
            <w:r w:rsidR="00D1704F">
              <w:rPr>
                <w:rStyle w:val="documentparentContainerrightBox"/>
                <w:rFonts w:ascii="Open Sans" w:eastAsia="Open Sans" w:hAnsi="Open Sans" w:cs="Open Sans"/>
                <w:color w:val="000000"/>
                <w:sz w:val="22"/>
                <w:szCs w:val="22"/>
              </w:rPr>
              <w:t xml:space="preserve">specializing in managing </w:t>
            </w:r>
            <w:r w:rsidR="00D1704F" w:rsidRPr="00D1704F">
              <w:rPr>
                <w:rStyle w:val="documentparentContainerrightBox"/>
                <w:rFonts w:ascii="Open Sans" w:eastAsia="Open Sans" w:hAnsi="Open Sans" w:cs="Open Sans"/>
                <w:b/>
                <w:bCs/>
                <w:color w:val="000000"/>
                <w:sz w:val="22"/>
                <w:szCs w:val="22"/>
              </w:rPr>
              <w:t xml:space="preserve">IT Service Operations </w:t>
            </w:r>
            <w:r w:rsidR="00D1704F">
              <w:rPr>
                <w:rStyle w:val="documentparentContainerrightBox"/>
                <w:rFonts w:ascii="Open Sans" w:eastAsia="Open Sans" w:hAnsi="Open Sans" w:cs="Open Sans"/>
                <w:color w:val="000000"/>
                <w:sz w:val="22"/>
                <w:szCs w:val="22"/>
              </w:rPr>
              <w:t>(Event and Tools Management, Service Desk and Major Incident Management,</w:t>
            </w:r>
            <w:r w:rsidR="008A5B51">
              <w:rPr>
                <w:rStyle w:val="documentparentContainerrightBox"/>
                <w:rFonts w:ascii="Open Sans" w:eastAsia="Open Sans" w:hAnsi="Open Sans" w:cs="Open Sans"/>
                <w:color w:val="000000"/>
                <w:sz w:val="22"/>
                <w:szCs w:val="22"/>
              </w:rPr>
              <w:t xml:space="preserve"> curating and</w:t>
            </w:r>
            <w:r w:rsidR="00D1704F">
              <w:rPr>
                <w:rStyle w:val="documentparentContainerrightBox"/>
                <w:rFonts w:ascii="Open Sans" w:eastAsia="Open Sans" w:hAnsi="Open Sans" w:cs="Open Sans"/>
                <w:color w:val="000000"/>
                <w:sz w:val="22"/>
                <w:szCs w:val="22"/>
              </w:rPr>
              <w:t xml:space="preserve"> tracking </w:t>
            </w:r>
            <w:r w:rsidR="00D1704F" w:rsidRPr="008A5B51">
              <w:rPr>
                <w:rStyle w:val="documentparentContainerrightBox"/>
                <w:rFonts w:ascii="Open Sans" w:eastAsia="Open Sans" w:hAnsi="Open Sans" w:cs="Open Sans"/>
                <w:b/>
                <w:bCs/>
                <w:color w:val="000000"/>
                <w:sz w:val="22"/>
                <w:szCs w:val="22"/>
              </w:rPr>
              <w:t>SLA</w:t>
            </w:r>
            <w:r w:rsidR="008A5B51" w:rsidRPr="008A5B51">
              <w:rPr>
                <w:rStyle w:val="documentparentContainerrightBox"/>
                <w:rFonts w:ascii="Open Sans" w:eastAsia="Open Sans" w:hAnsi="Open Sans" w:cs="Open Sans"/>
                <w:b/>
                <w:bCs/>
                <w:color w:val="000000"/>
                <w:sz w:val="22"/>
                <w:szCs w:val="22"/>
              </w:rPr>
              <w:t>s</w:t>
            </w:r>
            <w:r w:rsidR="00D1704F" w:rsidRPr="008A5B51">
              <w:rPr>
                <w:rStyle w:val="documentparentContainerrightBox"/>
                <w:rFonts w:ascii="Open Sans" w:eastAsia="Open Sans" w:hAnsi="Open Sans" w:cs="Open Sans"/>
                <w:b/>
                <w:bCs/>
                <w:color w:val="000000"/>
                <w:sz w:val="22"/>
                <w:szCs w:val="22"/>
              </w:rPr>
              <w:t>, OLA</w:t>
            </w:r>
            <w:r w:rsidR="008A5B51" w:rsidRPr="008A5B51">
              <w:rPr>
                <w:rStyle w:val="documentparentContainerrightBox"/>
                <w:rFonts w:ascii="Open Sans" w:eastAsia="Open Sans" w:hAnsi="Open Sans" w:cs="Open Sans"/>
                <w:b/>
                <w:bCs/>
                <w:color w:val="000000"/>
                <w:sz w:val="22"/>
                <w:szCs w:val="22"/>
              </w:rPr>
              <w:t>s</w:t>
            </w:r>
            <w:r w:rsidR="00D1704F" w:rsidRPr="008A5B51">
              <w:rPr>
                <w:rStyle w:val="documentparentContainerrightBox"/>
                <w:rFonts w:ascii="Open Sans" w:eastAsia="Open Sans" w:hAnsi="Open Sans" w:cs="Open Sans"/>
                <w:b/>
                <w:bCs/>
                <w:color w:val="000000"/>
                <w:sz w:val="22"/>
                <w:szCs w:val="22"/>
              </w:rPr>
              <w:t xml:space="preserve"> </w:t>
            </w:r>
            <w:r w:rsidR="00D1704F" w:rsidRPr="008A5B51">
              <w:rPr>
                <w:rStyle w:val="documentparentContainerrightBox"/>
                <w:rFonts w:ascii="Open Sans" w:eastAsia="Open Sans" w:hAnsi="Open Sans" w:cs="Open Sans"/>
                <w:color w:val="000000"/>
                <w:sz w:val="22"/>
                <w:szCs w:val="22"/>
              </w:rPr>
              <w:t>and</w:t>
            </w:r>
            <w:r w:rsidR="00D1704F" w:rsidRPr="008A5B51">
              <w:rPr>
                <w:rStyle w:val="documentparentContainerrightBox"/>
                <w:rFonts w:ascii="Open Sans" w:eastAsia="Open Sans" w:hAnsi="Open Sans" w:cs="Open Sans"/>
                <w:b/>
                <w:bCs/>
                <w:color w:val="000000"/>
                <w:sz w:val="22"/>
                <w:szCs w:val="22"/>
              </w:rPr>
              <w:t xml:space="preserve"> KPI</w:t>
            </w:r>
            <w:r w:rsidR="008A5B51" w:rsidRPr="008A5B51">
              <w:rPr>
                <w:rStyle w:val="documentparentContainerrightBox"/>
                <w:rFonts w:ascii="Open Sans" w:eastAsia="Open Sans" w:hAnsi="Open Sans" w:cs="Open Sans"/>
                <w:b/>
                <w:bCs/>
                <w:color w:val="000000"/>
                <w:sz w:val="22"/>
                <w:szCs w:val="22"/>
              </w:rPr>
              <w:t>s</w:t>
            </w:r>
            <w:r w:rsidR="00D1704F">
              <w:rPr>
                <w:rStyle w:val="documentparentContainerrightBox"/>
                <w:rFonts w:ascii="Open Sans" w:eastAsia="Open Sans" w:hAnsi="Open Sans" w:cs="Open Sans"/>
                <w:color w:val="000000"/>
                <w:sz w:val="22"/>
                <w:szCs w:val="22"/>
              </w:rPr>
              <w:t>)</w:t>
            </w:r>
            <w:r w:rsidR="008A5B51">
              <w:rPr>
                <w:rStyle w:val="documentparentContainerrightBox"/>
                <w:rFonts w:ascii="Open Sans" w:eastAsia="Open Sans" w:hAnsi="Open Sans" w:cs="Open Sans"/>
                <w:color w:val="000000"/>
                <w:sz w:val="22"/>
                <w:szCs w:val="22"/>
              </w:rPr>
              <w:t>. Expertise in</w:t>
            </w:r>
            <w:r w:rsidR="00455E29">
              <w:rPr>
                <w:rStyle w:val="documentparentContainerrightBox"/>
                <w:rFonts w:ascii="Open Sans" w:eastAsia="Open Sans" w:hAnsi="Open Sans" w:cs="Open Sans"/>
                <w:color w:val="000000"/>
                <w:sz w:val="22"/>
                <w:szCs w:val="22"/>
              </w:rPr>
              <w:t xml:space="preserve"> </w:t>
            </w:r>
            <w:r w:rsidR="00D1704F" w:rsidRPr="00D1704F">
              <w:rPr>
                <w:rStyle w:val="documentparentContainerrightBox"/>
                <w:rFonts w:ascii="Open Sans" w:eastAsia="Open Sans" w:hAnsi="Open Sans" w:cs="Open Sans"/>
                <w:b/>
                <w:bCs/>
                <w:color w:val="000000"/>
                <w:sz w:val="22"/>
                <w:szCs w:val="22"/>
              </w:rPr>
              <w:t>S</w:t>
            </w:r>
            <w:r w:rsidR="00455E29" w:rsidRPr="00D1704F">
              <w:rPr>
                <w:rStyle w:val="documentparentContainerrightBox"/>
                <w:rFonts w:ascii="Open Sans" w:eastAsia="Open Sans" w:hAnsi="Open Sans" w:cs="Open Sans"/>
                <w:b/>
                <w:bCs/>
                <w:color w:val="000000"/>
                <w:sz w:val="22"/>
                <w:szCs w:val="22"/>
              </w:rPr>
              <w:t xml:space="preserve">ervice </w:t>
            </w:r>
            <w:r w:rsidR="00D1704F" w:rsidRPr="00D1704F">
              <w:rPr>
                <w:rStyle w:val="documentparentContainerrightBox"/>
                <w:rFonts w:ascii="Open Sans" w:eastAsia="Open Sans" w:hAnsi="Open Sans" w:cs="Open Sans"/>
                <w:b/>
                <w:bCs/>
                <w:color w:val="000000"/>
                <w:sz w:val="22"/>
                <w:szCs w:val="22"/>
              </w:rPr>
              <w:t>M</w:t>
            </w:r>
            <w:r w:rsidR="00455E29" w:rsidRPr="00D1704F">
              <w:rPr>
                <w:rStyle w:val="documentparentContainerrightBox"/>
                <w:rFonts w:ascii="Open Sans" w:eastAsia="Open Sans" w:hAnsi="Open Sans" w:cs="Open Sans"/>
                <w:b/>
                <w:bCs/>
                <w:color w:val="000000"/>
                <w:sz w:val="22"/>
                <w:szCs w:val="22"/>
              </w:rPr>
              <w:t>anagement functions</w:t>
            </w:r>
            <w:r w:rsidR="00E41772">
              <w:rPr>
                <w:rStyle w:val="documentparentContainerrightBox"/>
                <w:rFonts w:ascii="Open Sans" w:eastAsia="Open Sans" w:hAnsi="Open Sans" w:cs="Open Sans"/>
                <w:color w:val="000000"/>
                <w:sz w:val="22"/>
                <w:szCs w:val="22"/>
              </w:rPr>
              <w:t xml:space="preserve"> </w:t>
            </w:r>
            <w:r w:rsidR="008E2C4C">
              <w:rPr>
                <w:rStyle w:val="documentparentContainerrightBox"/>
                <w:rFonts w:ascii="Open Sans" w:eastAsia="Open Sans" w:hAnsi="Open Sans" w:cs="Open Sans"/>
                <w:color w:val="000000"/>
                <w:sz w:val="22"/>
                <w:szCs w:val="22"/>
              </w:rPr>
              <w:t xml:space="preserve">such as Service Operations, Service Design and Service Transition </w:t>
            </w:r>
            <w:r w:rsidR="00E41772">
              <w:rPr>
                <w:rStyle w:val="documentparentContainerrightBox"/>
                <w:rFonts w:ascii="Open Sans" w:eastAsia="Open Sans" w:hAnsi="Open Sans" w:cs="Open Sans"/>
                <w:color w:val="000000"/>
                <w:sz w:val="22"/>
                <w:szCs w:val="22"/>
              </w:rPr>
              <w:t>with</w:t>
            </w:r>
            <w:r w:rsidR="00455E29">
              <w:rPr>
                <w:rStyle w:val="documentparentContainerrightBox"/>
                <w:rFonts w:ascii="Open Sans" w:eastAsia="Open Sans" w:hAnsi="Open Sans" w:cs="Open Sans"/>
                <w:color w:val="000000"/>
                <w:sz w:val="22"/>
                <w:szCs w:val="22"/>
              </w:rPr>
              <w:t xml:space="preserve"> </w:t>
            </w:r>
            <w:r>
              <w:rPr>
                <w:rStyle w:val="documentparentContainerrightBox"/>
                <w:rFonts w:ascii="Open Sans" w:eastAsia="Open Sans" w:hAnsi="Open Sans" w:cs="Open Sans"/>
                <w:color w:val="000000"/>
                <w:sz w:val="22"/>
                <w:szCs w:val="22"/>
              </w:rPr>
              <w:t xml:space="preserve">successful completion of project delivery, driving </w:t>
            </w:r>
            <w:r w:rsidR="00DA5CFD" w:rsidRPr="00D1704F">
              <w:rPr>
                <w:rStyle w:val="documentparentContainerrightBox"/>
                <w:rFonts w:ascii="Open Sans" w:eastAsia="Open Sans" w:hAnsi="Open Sans" w:cs="Open Sans"/>
                <w:b/>
                <w:bCs/>
                <w:color w:val="000000"/>
                <w:sz w:val="22"/>
                <w:szCs w:val="22"/>
              </w:rPr>
              <w:t>automation</w:t>
            </w:r>
            <w:r w:rsidR="00D1704F">
              <w:rPr>
                <w:rStyle w:val="documentparentContainerrightBox"/>
                <w:rFonts w:ascii="Open Sans" w:eastAsia="Open Sans" w:hAnsi="Open Sans" w:cs="Open Sans"/>
                <w:color w:val="000000"/>
                <w:sz w:val="22"/>
                <w:szCs w:val="22"/>
              </w:rPr>
              <w:t xml:space="preserve"> and</w:t>
            </w:r>
            <w:r w:rsidR="00DA5CFD">
              <w:rPr>
                <w:rStyle w:val="documentparentContainerrightBox"/>
                <w:rFonts w:ascii="Open Sans" w:eastAsia="Open Sans" w:hAnsi="Open Sans" w:cs="Open Sans"/>
                <w:color w:val="000000"/>
                <w:sz w:val="22"/>
                <w:szCs w:val="22"/>
              </w:rPr>
              <w:t xml:space="preserve"> </w:t>
            </w:r>
            <w:r w:rsidR="000F20A3" w:rsidRPr="00D1704F">
              <w:rPr>
                <w:rStyle w:val="documentparentContainerrightBox"/>
                <w:rFonts w:ascii="Open Sans" w:eastAsia="Open Sans" w:hAnsi="Open Sans" w:cs="Open Sans"/>
                <w:b/>
                <w:bCs/>
                <w:color w:val="000000"/>
                <w:sz w:val="22"/>
                <w:szCs w:val="22"/>
              </w:rPr>
              <w:t>transformation</w:t>
            </w:r>
            <w:r w:rsidR="000F20A3">
              <w:rPr>
                <w:rStyle w:val="documentparentContainerrightBox"/>
                <w:rFonts w:ascii="Open Sans" w:eastAsia="Open Sans" w:hAnsi="Open Sans" w:cs="Open Sans"/>
                <w:color w:val="000000"/>
                <w:sz w:val="22"/>
                <w:szCs w:val="22"/>
              </w:rPr>
              <w:t>,</w:t>
            </w:r>
            <w:r>
              <w:rPr>
                <w:rStyle w:val="documentparentContainerrightBox"/>
                <w:rFonts w:ascii="Open Sans" w:eastAsia="Open Sans" w:hAnsi="Open Sans" w:cs="Open Sans"/>
                <w:color w:val="000000"/>
                <w:sz w:val="22"/>
                <w:szCs w:val="22"/>
              </w:rPr>
              <w:t xml:space="preserve"> bringing efficiency and cost savings through continuous process improvements in </w:t>
            </w:r>
            <w:r w:rsidR="00E41772">
              <w:rPr>
                <w:rStyle w:val="documentparentContainerrightBox"/>
                <w:rFonts w:ascii="Open Sans" w:eastAsia="Open Sans" w:hAnsi="Open Sans" w:cs="Open Sans"/>
                <w:color w:val="000000"/>
                <w:sz w:val="22"/>
                <w:szCs w:val="22"/>
              </w:rPr>
              <w:t xml:space="preserve">Service Desk, </w:t>
            </w:r>
            <w:r w:rsidR="00E41772" w:rsidRPr="00D1704F">
              <w:rPr>
                <w:rStyle w:val="documentparentContainerrightBox"/>
                <w:rFonts w:ascii="Open Sans" w:eastAsia="Open Sans" w:hAnsi="Open Sans" w:cs="Open Sans"/>
                <w:b/>
                <w:bCs/>
                <w:color w:val="000000"/>
                <w:sz w:val="22"/>
                <w:szCs w:val="22"/>
              </w:rPr>
              <w:t>Command Centre</w:t>
            </w:r>
            <w:r w:rsidR="00E41772">
              <w:rPr>
                <w:rStyle w:val="documentparentContainerrightBox"/>
                <w:rFonts w:ascii="Open Sans" w:eastAsia="Open Sans" w:hAnsi="Open Sans" w:cs="Open Sans"/>
                <w:color w:val="000000"/>
                <w:sz w:val="22"/>
                <w:szCs w:val="22"/>
              </w:rPr>
              <w:t xml:space="preserve">, </w:t>
            </w:r>
            <w:r w:rsidRPr="00D1704F">
              <w:rPr>
                <w:rStyle w:val="documentparentContainerrightBox"/>
                <w:rFonts w:ascii="Open Sans" w:eastAsia="Open Sans" w:hAnsi="Open Sans" w:cs="Open Sans"/>
                <w:b/>
                <w:bCs/>
                <w:color w:val="000000"/>
                <w:sz w:val="22"/>
                <w:szCs w:val="22"/>
              </w:rPr>
              <w:t xml:space="preserve">Infrastructure and </w:t>
            </w:r>
            <w:r w:rsidR="00D1704F" w:rsidRPr="00D1704F">
              <w:rPr>
                <w:rStyle w:val="documentparentContainerrightBox"/>
                <w:rFonts w:ascii="Open Sans" w:eastAsia="Open Sans" w:hAnsi="Open Sans" w:cs="Open Sans"/>
                <w:b/>
                <w:bCs/>
                <w:color w:val="000000"/>
                <w:sz w:val="22"/>
                <w:szCs w:val="22"/>
              </w:rPr>
              <w:t>End User</w:t>
            </w:r>
            <w:r w:rsidRPr="00D1704F">
              <w:rPr>
                <w:rStyle w:val="documentparentContainerrightBox"/>
                <w:rFonts w:ascii="Open Sans" w:eastAsia="Open Sans" w:hAnsi="Open Sans" w:cs="Open Sans"/>
                <w:b/>
                <w:bCs/>
                <w:color w:val="000000"/>
                <w:sz w:val="22"/>
                <w:szCs w:val="22"/>
              </w:rPr>
              <w:t xml:space="preserve"> </w:t>
            </w:r>
            <w:r w:rsidR="00D1704F">
              <w:rPr>
                <w:rStyle w:val="documentparentContainerrightBox"/>
                <w:rFonts w:ascii="Open Sans" w:eastAsia="Open Sans" w:hAnsi="Open Sans" w:cs="Open Sans"/>
                <w:b/>
                <w:bCs/>
                <w:color w:val="000000"/>
                <w:sz w:val="22"/>
                <w:szCs w:val="22"/>
              </w:rPr>
              <w:t xml:space="preserve">(EUC) Device </w:t>
            </w:r>
            <w:r w:rsidR="00D1704F" w:rsidRPr="00D1704F">
              <w:rPr>
                <w:rStyle w:val="documentparentContainerrightBox"/>
                <w:rFonts w:ascii="Open Sans" w:eastAsia="Open Sans" w:hAnsi="Open Sans" w:cs="Open Sans"/>
                <w:color w:val="000000"/>
                <w:sz w:val="22"/>
                <w:szCs w:val="22"/>
              </w:rPr>
              <w:t>and</w:t>
            </w:r>
            <w:r w:rsidR="00D1704F">
              <w:rPr>
                <w:rStyle w:val="documentparentContainerrightBox"/>
                <w:rFonts w:ascii="Open Sans" w:eastAsia="Open Sans" w:hAnsi="Open Sans" w:cs="Open Sans"/>
                <w:b/>
                <w:bCs/>
                <w:color w:val="000000"/>
                <w:sz w:val="22"/>
                <w:szCs w:val="22"/>
              </w:rPr>
              <w:t xml:space="preserve"> Access Management</w:t>
            </w:r>
            <w:r>
              <w:rPr>
                <w:rStyle w:val="documentparentContainerrightBox"/>
                <w:rFonts w:ascii="Open Sans" w:eastAsia="Open Sans" w:hAnsi="Open Sans" w:cs="Open Sans"/>
                <w:color w:val="000000"/>
                <w:sz w:val="22"/>
                <w:szCs w:val="22"/>
              </w:rPr>
              <w:t>.</w:t>
            </w:r>
          </w:p>
          <w:p w14:paraId="77F87071" w14:textId="4D23A573" w:rsidR="004A6BDC" w:rsidRDefault="00224031">
            <w:pPr>
              <w:pStyle w:val="documentsectionTitle"/>
              <w:pBdr>
                <w:bottom w:val="none" w:sz="0" w:space="5" w:color="auto"/>
              </w:pBdr>
              <w:spacing w:before="600"/>
              <w:ind w:left="400" w:right="200"/>
              <w:rPr>
                <w:rStyle w:val="documentparentContainerrightBox"/>
                <w:rFonts w:ascii="Open Sans" w:eastAsia="Open Sans" w:hAnsi="Open Sans" w:cs="Open Sans"/>
              </w:rPr>
            </w:pPr>
            <w:r>
              <w:rPr>
                <w:rStyle w:val="documentparentContainerrightBox"/>
                <w:rFonts w:ascii="Open Sans" w:eastAsia="Open Sans" w:hAnsi="Open Sans" w:cs="Open Sans"/>
              </w:rPr>
              <w:t xml:space="preserve">work </w:t>
            </w:r>
            <w:r w:rsidR="00922E1A">
              <w:rPr>
                <w:rStyle w:val="documentparentContainerrightBox"/>
                <w:rFonts w:ascii="Open Sans" w:eastAsia="Open Sans" w:hAnsi="Open Sans" w:cs="Open Sans"/>
              </w:rPr>
              <w:t>Experience</w:t>
            </w:r>
          </w:p>
          <w:p w14:paraId="10FE845B" w14:textId="77777777" w:rsidR="004A6BDC" w:rsidRDefault="00922E1A">
            <w:pPr>
              <w:pStyle w:val="rightBoxgrayLine"/>
              <w:spacing w:after="200" w:line="40" w:lineRule="atLeast"/>
              <w:ind w:left="400" w:right="200"/>
              <w:rPr>
                <w:rStyle w:val="documentparentContainerrightBox"/>
                <w:rFonts w:ascii="Open Sans" w:eastAsia="Open Sans" w:hAnsi="Open Sans" w:cs="Open Sans"/>
                <w:color w:val="000000"/>
                <w:sz w:val="4"/>
                <w:szCs w:val="4"/>
              </w:rPr>
            </w:pPr>
            <w:r>
              <w:rPr>
                <w:rStyle w:val="documentparentContainerrightBox"/>
                <w:rFonts w:ascii="Open Sans" w:eastAsia="Open Sans" w:hAnsi="Open Sans" w:cs="Open Sans"/>
                <w:color w:val="000000"/>
                <w:sz w:val="4"/>
                <w:szCs w:val="4"/>
                <w:shd w:val="clear" w:color="auto" w:fill="auto"/>
              </w:rPr>
              <w:t> </w:t>
            </w:r>
          </w:p>
          <w:p w14:paraId="0F2860B7" w14:textId="210C4E54" w:rsidR="004A6BDC" w:rsidRPr="008E2C4C" w:rsidRDefault="008E2C4C" w:rsidP="008E2C4C">
            <w:pPr>
              <w:spacing w:line="280" w:lineRule="atLeast"/>
              <w:ind w:left="400" w:right="200"/>
              <w:rPr>
                <w:rStyle w:val="documentparentContainerrightBox"/>
                <w:rFonts w:ascii="Open Sans" w:eastAsia="Open Sans" w:hAnsi="Open Sans" w:cs="Open Sans"/>
                <w:b/>
                <w:bCs/>
                <w:i/>
                <w:iCs/>
                <w:color w:val="1F497D" w:themeColor="text2"/>
                <w:sz w:val="22"/>
                <w:szCs w:val="22"/>
              </w:rPr>
            </w:pPr>
            <w:r w:rsidRPr="00341A68">
              <w:rPr>
                <w:rStyle w:val="documenttxtItl"/>
                <w:rFonts w:ascii="Open Sans" w:eastAsia="Open Sans" w:hAnsi="Open Sans" w:cs="Open Sans"/>
                <w:b/>
                <w:bCs/>
                <w:sz w:val="22"/>
                <w:szCs w:val="22"/>
              </w:rPr>
              <w:t>Tata Consultancy Services</w:t>
            </w:r>
            <w:r w:rsidRPr="00341A68">
              <w:rPr>
                <w:rStyle w:val="span"/>
                <w:rFonts w:eastAsia="Open Sans"/>
              </w:rPr>
              <w:t xml:space="preserve"> </w:t>
            </w:r>
            <w:r w:rsidRPr="00341A68">
              <w:rPr>
                <w:rStyle w:val="documenttxtItl"/>
                <w:rFonts w:ascii="Open Sans" w:eastAsia="Open Sans" w:hAnsi="Open Sans" w:cs="Open Sans"/>
                <w:b/>
                <w:bCs/>
                <w:i w:val="0"/>
                <w:iCs w:val="0"/>
                <w:sz w:val="22"/>
                <w:szCs w:val="22"/>
              </w:rPr>
              <w:t>– 1</w:t>
            </w:r>
            <w:r>
              <w:rPr>
                <w:rStyle w:val="documenttxtItl"/>
                <w:rFonts w:ascii="Open Sans" w:eastAsia="Open Sans" w:hAnsi="Open Sans" w:cs="Open Sans"/>
                <w:b/>
                <w:bCs/>
                <w:i w:val="0"/>
                <w:iCs w:val="0"/>
                <w:sz w:val="22"/>
                <w:szCs w:val="22"/>
              </w:rPr>
              <w:t xml:space="preserve">1 </w:t>
            </w:r>
            <w:r w:rsidRPr="00341A68">
              <w:rPr>
                <w:rStyle w:val="documenttxtItl"/>
                <w:rFonts w:ascii="Open Sans" w:eastAsia="Open Sans" w:hAnsi="Open Sans" w:cs="Open Sans"/>
                <w:b/>
                <w:bCs/>
                <w:i w:val="0"/>
                <w:iCs w:val="0"/>
                <w:sz w:val="22"/>
                <w:szCs w:val="22"/>
              </w:rPr>
              <w:t xml:space="preserve">years and </w:t>
            </w:r>
            <w:r>
              <w:rPr>
                <w:rStyle w:val="documenttxtItl"/>
                <w:rFonts w:ascii="Open Sans" w:eastAsia="Open Sans" w:hAnsi="Open Sans" w:cs="Open Sans"/>
                <w:b/>
                <w:bCs/>
                <w:i w:val="0"/>
                <w:iCs w:val="0"/>
                <w:sz w:val="22"/>
                <w:szCs w:val="22"/>
              </w:rPr>
              <w:t>1</w:t>
            </w:r>
            <w:r w:rsidR="007C0B46">
              <w:rPr>
                <w:rStyle w:val="documenttxtItl"/>
                <w:rFonts w:ascii="Open Sans" w:eastAsia="Open Sans" w:hAnsi="Open Sans" w:cs="Open Sans"/>
                <w:b/>
                <w:bCs/>
                <w:i w:val="0"/>
                <w:iCs w:val="0"/>
                <w:sz w:val="22"/>
                <w:szCs w:val="22"/>
              </w:rPr>
              <w:t>1</w:t>
            </w:r>
            <w:r w:rsidRPr="00341A68">
              <w:rPr>
                <w:rStyle w:val="documenttxtItl"/>
                <w:rFonts w:ascii="Open Sans" w:eastAsia="Open Sans" w:hAnsi="Open Sans" w:cs="Open Sans"/>
                <w:b/>
                <w:bCs/>
                <w:i w:val="0"/>
                <w:iCs w:val="0"/>
                <w:sz w:val="22"/>
                <w:szCs w:val="22"/>
              </w:rPr>
              <w:t xml:space="preserve"> months</w:t>
            </w:r>
            <w:r w:rsidR="00922E1A" w:rsidRPr="00A541CB">
              <w:rPr>
                <w:rStyle w:val="documentparentContainerrightBox"/>
                <w:rFonts w:ascii="Open Sans" w:eastAsia="Open Sans" w:hAnsi="Open Sans" w:cs="Open Sans"/>
                <w:color w:val="4F81BD" w:themeColor="accent1"/>
                <w:sz w:val="20"/>
                <w:szCs w:val="20"/>
              </w:rPr>
              <w:t> </w:t>
            </w:r>
          </w:p>
          <w:p w14:paraId="0575BFCB" w14:textId="77777777" w:rsidR="008E2C4C" w:rsidRPr="00A541CB" w:rsidRDefault="008E2C4C">
            <w:pPr>
              <w:pStyle w:val="paragraphfirstparagraphparagapdiv"/>
              <w:spacing w:line="200" w:lineRule="atLeast"/>
              <w:ind w:left="400" w:right="200"/>
              <w:rPr>
                <w:rStyle w:val="documentparentContainerrightBox"/>
                <w:rFonts w:ascii="Open Sans" w:eastAsia="Open Sans" w:hAnsi="Open Sans" w:cs="Open Sans"/>
                <w:color w:val="4F81BD" w:themeColor="accent1"/>
                <w:sz w:val="20"/>
                <w:szCs w:val="20"/>
              </w:rPr>
            </w:pPr>
          </w:p>
          <w:p w14:paraId="1B13152A" w14:textId="422570BE" w:rsidR="004A6BDC" w:rsidRPr="00A541CB" w:rsidRDefault="00922E1A">
            <w:pPr>
              <w:pStyle w:val="documentsinglecolumnjobtitle"/>
              <w:spacing w:line="280" w:lineRule="atLeast"/>
              <w:ind w:left="400" w:right="200"/>
              <w:rPr>
                <w:rStyle w:val="documentparentContainerrightBox"/>
                <w:rFonts w:ascii="Open Sans" w:eastAsia="Open Sans" w:hAnsi="Open Sans" w:cs="Open Sans"/>
                <w:b/>
                <w:bCs/>
                <w:color w:val="4F81BD" w:themeColor="accent1"/>
              </w:rPr>
            </w:pPr>
            <w:r w:rsidRPr="00A541CB">
              <w:rPr>
                <w:rStyle w:val="documentparentContainerrightBox"/>
                <w:rFonts w:ascii="Open Sans" w:eastAsia="Open Sans" w:hAnsi="Open Sans" w:cs="Open Sans"/>
                <w:b/>
                <w:bCs/>
                <w:color w:val="4F81BD" w:themeColor="accent1"/>
              </w:rPr>
              <w:t>Service Delivery Manager</w:t>
            </w:r>
            <w:r w:rsidR="00341A68">
              <w:rPr>
                <w:rStyle w:val="documentparentContainerrightBox"/>
                <w:rFonts w:ascii="Open Sans" w:eastAsia="Open Sans" w:hAnsi="Open Sans" w:cs="Open Sans"/>
                <w:b/>
                <w:bCs/>
                <w:color w:val="4F81BD" w:themeColor="accent1"/>
              </w:rPr>
              <w:t xml:space="preserve"> (</w:t>
            </w:r>
            <w:r w:rsidR="00341A68" w:rsidRPr="003A78B8">
              <w:rPr>
                <w:rStyle w:val="documentparentContainerrightBox"/>
                <w:rFonts w:asciiTheme="majorHAnsi" w:eastAsia="Open Sans" w:hAnsiTheme="majorHAnsi" w:cstheme="majorHAnsi"/>
                <w:b/>
                <w:bCs/>
                <w:color w:val="4F81BD" w:themeColor="accent1"/>
                <w:sz w:val="20"/>
                <w:szCs w:val="20"/>
              </w:rPr>
              <w:t>Since March 2020</w:t>
            </w:r>
            <w:r w:rsidR="00341A68">
              <w:rPr>
                <w:rStyle w:val="documentparentContainerrightBox"/>
                <w:rFonts w:ascii="Open Sans" w:eastAsia="Open Sans" w:hAnsi="Open Sans" w:cs="Open Sans"/>
                <w:b/>
                <w:bCs/>
                <w:color w:val="4F81BD" w:themeColor="accent1"/>
              </w:rPr>
              <w:t>)</w:t>
            </w:r>
            <w:r w:rsidR="006351F6">
              <w:rPr>
                <w:rStyle w:val="documentparentContainerrightBox"/>
                <w:rFonts w:ascii="Open Sans" w:eastAsia="Open Sans" w:hAnsi="Open Sans" w:cs="Open Sans"/>
                <w:b/>
                <w:bCs/>
                <w:color w:val="4F81BD" w:themeColor="accent1"/>
              </w:rPr>
              <w:t xml:space="preserve"> </w:t>
            </w:r>
          </w:p>
          <w:p w14:paraId="7FA377F4" w14:textId="6CF20163" w:rsidR="008E2C4C" w:rsidRDefault="00922E1A" w:rsidP="00341A68">
            <w:pPr>
              <w:pStyle w:val="p"/>
              <w:spacing w:line="280" w:lineRule="atLeast"/>
              <w:ind w:left="400" w:right="200"/>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 xml:space="preserve">• Manage and ensure seamless end-to-end operations of </w:t>
            </w:r>
            <w:r w:rsidRPr="00681472">
              <w:rPr>
                <w:rStyle w:val="span"/>
                <w:rFonts w:ascii="Open Sans" w:eastAsia="Open Sans" w:hAnsi="Open Sans" w:cs="Open Sans"/>
                <w:b/>
                <w:bCs/>
                <w:color w:val="000000"/>
                <w:sz w:val="22"/>
                <w:szCs w:val="22"/>
              </w:rPr>
              <w:t>Infrastructure, Service Desk, Service Management, Command Centre, IT Governance and Access Management</w:t>
            </w:r>
            <w:r>
              <w:rPr>
                <w:rStyle w:val="span"/>
                <w:rFonts w:ascii="Open Sans" w:eastAsia="Open Sans" w:hAnsi="Open Sans" w:cs="Open Sans"/>
                <w:color w:val="000000"/>
                <w:sz w:val="22"/>
                <w:szCs w:val="22"/>
              </w:rPr>
              <w:t xml:space="preserve"> for a large UK-based retailer to meet all contractually agreed SLAs.</w:t>
            </w:r>
            <w:r>
              <w:rPr>
                <w:rStyle w:val="span"/>
                <w:rFonts w:ascii="Open Sans" w:eastAsia="Open Sans" w:hAnsi="Open Sans" w:cs="Open Sans"/>
                <w:color w:val="000000"/>
                <w:sz w:val="22"/>
                <w:szCs w:val="22"/>
              </w:rPr>
              <w:br/>
              <w:t xml:space="preserve">• Bringing about </w:t>
            </w:r>
            <w:r w:rsidRPr="00681472">
              <w:rPr>
                <w:rStyle w:val="span"/>
                <w:rFonts w:ascii="Open Sans" w:eastAsia="Open Sans" w:hAnsi="Open Sans" w:cs="Open Sans"/>
                <w:b/>
                <w:bCs/>
                <w:color w:val="000000"/>
                <w:sz w:val="22"/>
                <w:szCs w:val="22"/>
              </w:rPr>
              <w:t>modernization and transformation</w:t>
            </w:r>
            <w:r>
              <w:rPr>
                <w:rStyle w:val="span"/>
                <w:rFonts w:ascii="Open Sans" w:eastAsia="Open Sans" w:hAnsi="Open Sans" w:cs="Open Sans"/>
                <w:color w:val="000000"/>
                <w:sz w:val="22"/>
                <w:szCs w:val="22"/>
              </w:rPr>
              <w:t xml:space="preserve"> through enabling cloud-based solutions, migrating existing applications to cloud, improving Self-service adoption, machine first delivery and </w:t>
            </w:r>
            <w:r w:rsidRPr="00681472">
              <w:rPr>
                <w:rStyle w:val="span"/>
                <w:rFonts w:ascii="Open Sans" w:eastAsia="Open Sans" w:hAnsi="Open Sans" w:cs="Open Sans"/>
                <w:b/>
                <w:bCs/>
                <w:color w:val="000000"/>
                <w:sz w:val="22"/>
                <w:szCs w:val="22"/>
              </w:rPr>
              <w:t>chatbots solution</w:t>
            </w:r>
            <w:r>
              <w:rPr>
                <w:rStyle w:val="span"/>
                <w:rFonts w:ascii="Open Sans" w:eastAsia="Open Sans" w:hAnsi="Open Sans" w:cs="Open Sans"/>
                <w:color w:val="000000"/>
                <w:sz w:val="22"/>
                <w:szCs w:val="22"/>
              </w:rPr>
              <w:t>.</w:t>
            </w:r>
            <w:r w:rsidR="008E2C4C">
              <w:rPr>
                <w:rStyle w:val="span"/>
                <w:rFonts w:ascii="Open Sans" w:eastAsia="Open Sans" w:hAnsi="Open Sans" w:cs="Open Sans"/>
                <w:color w:val="000000"/>
                <w:sz w:val="22"/>
                <w:szCs w:val="22"/>
              </w:rPr>
              <w:t xml:space="preserve"> </w:t>
            </w:r>
            <w:r>
              <w:rPr>
                <w:rStyle w:val="span"/>
                <w:rFonts w:ascii="Open Sans" w:eastAsia="Open Sans" w:hAnsi="Open Sans" w:cs="Open Sans"/>
                <w:color w:val="000000"/>
                <w:sz w:val="22"/>
                <w:szCs w:val="22"/>
              </w:rPr>
              <w:br/>
              <w:t xml:space="preserve">• Key role in </w:t>
            </w:r>
            <w:r w:rsidRPr="00681472">
              <w:rPr>
                <w:rStyle w:val="span"/>
                <w:rFonts w:ascii="Open Sans" w:eastAsia="Open Sans" w:hAnsi="Open Sans" w:cs="Open Sans"/>
                <w:b/>
                <w:bCs/>
                <w:color w:val="000000"/>
                <w:sz w:val="22"/>
                <w:szCs w:val="22"/>
              </w:rPr>
              <w:t>PI planning</w:t>
            </w:r>
            <w:r>
              <w:rPr>
                <w:rStyle w:val="span"/>
                <w:rFonts w:ascii="Open Sans" w:eastAsia="Open Sans" w:hAnsi="Open Sans" w:cs="Open Sans"/>
                <w:color w:val="000000"/>
                <w:sz w:val="22"/>
                <w:szCs w:val="22"/>
              </w:rPr>
              <w:t xml:space="preserve">, agree on </w:t>
            </w:r>
            <w:r w:rsidRPr="00681472">
              <w:rPr>
                <w:rStyle w:val="span"/>
                <w:rFonts w:ascii="Open Sans" w:eastAsia="Open Sans" w:hAnsi="Open Sans" w:cs="Open Sans"/>
                <w:b/>
                <w:bCs/>
                <w:color w:val="000000"/>
                <w:sz w:val="22"/>
                <w:szCs w:val="22"/>
              </w:rPr>
              <w:t>OKRs</w:t>
            </w:r>
            <w:r>
              <w:rPr>
                <w:rStyle w:val="span"/>
                <w:rFonts w:ascii="Open Sans" w:eastAsia="Open Sans" w:hAnsi="Open Sans" w:cs="Open Sans"/>
                <w:color w:val="000000"/>
                <w:sz w:val="22"/>
                <w:szCs w:val="22"/>
              </w:rPr>
              <w:t xml:space="preserve"> (Objectives and Key Results) and provide recommendations for Product Backlog prioritization.</w:t>
            </w:r>
            <w:r>
              <w:rPr>
                <w:rStyle w:val="span"/>
                <w:rFonts w:ascii="Open Sans" w:eastAsia="Open Sans" w:hAnsi="Open Sans" w:cs="Open Sans"/>
                <w:color w:val="000000"/>
                <w:sz w:val="22"/>
                <w:szCs w:val="22"/>
              </w:rPr>
              <w:br/>
              <w:t>• Propose methods, technologies, process improvements and training that would improve operations and drive business benefits</w:t>
            </w:r>
            <w:r w:rsidR="00341A68">
              <w:rPr>
                <w:rStyle w:val="span"/>
                <w:rFonts w:ascii="Open Sans" w:eastAsia="Open Sans" w:hAnsi="Open Sans" w:cs="Open Sans"/>
                <w:color w:val="000000"/>
                <w:sz w:val="22"/>
                <w:szCs w:val="22"/>
              </w:rPr>
              <w:t xml:space="preserve">. </w:t>
            </w:r>
            <w:r>
              <w:rPr>
                <w:rStyle w:val="span"/>
                <w:rFonts w:ascii="Open Sans" w:eastAsia="Open Sans" w:hAnsi="Open Sans" w:cs="Open Sans"/>
                <w:color w:val="000000"/>
                <w:sz w:val="22"/>
                <w:szCs w:val="22"/>
              </w:rPr>
              <w:br/>
              <w:t>• Provide Project teams with Data analytics as well as to identify opportunit</w:t>
            </w:r>
            <w:r w:rsidR="00C861A2">
              <w:rPr>
                <w:rStyle w:val="span"/>
                <w:rFonts w:ascii="Open Sans" w:eastAsia="Open Sans" w:hAnsi="Open Sans" w:cs="Open Sans"/>
                <w:color w:val="000000"/>
                <w:sz w:val="22"/>
                <w:szCs w:val="22"/>
              </w:rPr>
              <w:t xml:space="preserve">ies </w:t>
            </w:r>
            <w:r>
              <w:rPr>
                <w:rStyle w:val="span"/>
                <w:rFonts w:ascii="Open Sans" w:eastAsia="Open Sans" w:hAnsi="Open Sans" w:cs="Open Sans"/>
                <w:color w:val="000000"/>
                <w:sz w:val="22"/>
                <w:szCs w:val="22"/>
              </w:rPr>
              <w:t xml:space="preserve">for improvement, drive results through </w:t>
            </w:r>
            <w:r w:rsidRPr="00224031">
              <w:rPr>
                <w:rStyle w:val="span"/>
                <w:rFonts w:ascii="Open Sans" w:eastAsia="Open Sans" w:hAnsi="Open Sans" w:cs="Open Sans"/>
                <w:b/>
                <w:bCs/>
                <w:color w:val="000000"/>
                <w:sz w:val="22"/>
                <w:szCs w:val="22"/>
              </w:rPr>
              <w:t>continuous improvements</w:t>
            </w:r>
            <w:r>
              <w:rPr>
                <w:rStyle w:val="span"/>
                <w:rFonts w:ascii="Open Sans" w:eastAsia="Open Sans" w:hAnsi="Open Sans" w:cs="Open Sans"/>
                <w:color w:val="000000"/>
                <w:sz w:val="22"/>
                <w:szCs w:val="22"/>
              </w:rPr>
              <w:br/>
              <w:t xml:space="preserve">• Worked with cross-functional design teams to create software solutions that elevated client experience and significantly improved overall functionality and performance through </w:t>
            </w:r>
            <w:r w:rsidRPr="00224031">
              <w:rPr>
                <w:rStyle w:val="span"/>
                <w:rFonts w:ascii="Open Sans" w:eastAsia="Open Sans" w:hAnsi="Open Sans" w:cs="Open Sans"/>
                <w:b/>
                <w:bCs/>
                <w:color w:val="000000"/>
                <w:sz w:val="22"/>
                <w:szCs w:val="22"/>
              </w:rPr>
              <w:t>automation</w:t>
            </w:r>
            <w:r>
              <w:rPr>
                <w:rStyle w:val="span"/>
                <w:rFonts w:ascii="Open Sans" w:eastAsia="Open Sans" w:hAnsi="Open Sans" w:cs="Open Sans"/>
                <w:color w:val="000000"/>
                <w:sz w:val="22"/>
                <w:szCs w:val="22"/>
              </w:rPr>
              <w:t>.</w:t>
            </w:r>
          </w:p>
          <w:p w14:paraId="28856BB7" w14:textId="07D3609C" w:rsidR="00A83204" w:rsidRDefault="008E2C4C" w:rsidP="008E2C4C">
            <w:pPr>
              <w:pStyle w:val="p"/>
              <w:spacing w:line="280" w:lineRule="atLeast"/>
              <w:ind w:left="400" w:right="200"/>
              <w:rPr>
                <w:rStyle w:val="span"/>
                <w:rFonts w:ascii="Open Sans" w:eastAsia="Open Sans" w:hAnsi="Open Sans" w:cs="Open Sans"/>
                <w:color w:val="000000"/>
                <w:sz w:val="22"/>
                <w:szCs w:val="22"/>
              </w:rPr>
            </w:pPr>
            <w:r w:rsidRPr="008E2C4C">
              <w:rPr>
                <w:rStyle w:val="span"/>
                <w:rFonts w:ascii="Open Sans" w:eastAsia="Open Sans" w:hAnsi="Open Sans" w:cs="Open Sans"/>
                <w:color w:val="000000"/>
                <w:sz w:val="22"/>
                <w:szCs w:val="22"/>
              </w:rPr>
              <w:t>•</w:t>
            </w:r>
            <w:r w:rsidR="00A83204">
              <w:rPr>
                <w:rStyle w:val="span"/>
                <w:rFonts w:ascii="Open Sans" w:eastAsia="Open Sans" w:hAnsi="Open Sans" w:cs="Open Sans"/>
                <w:color w:val="000000"/>
                <w:sz w:val="22"/>
                <w:szCs w:val="22"/>
              </w:rPr>
              <w:t xml:space="preserve"> </w:t>
            </w:r>
            <w:r w:rsidRPr="008E2C4C">
              <w:rPr>
                <w:rStyle w:val="span"/>
                <w:rFonts w:ascii="Open Sans" w:eastAsia="Open Sans" w:hAnsi="Open Sans" w:cs="Open Sans"/>
                <w:color w:val="000000"/>
                <w:sz w:val="22"/>
                <w:szCs w:val="22"/>
              </w:rPr>
              <w:t xml:space="preserve">Drafting service </w:t>
            </w:r>
            <w:r w:rsidRPr="00A83204">
              <w:rPr>
                <w:rStyle w:val="span"/>
                <w:rFonts w:ascii="Open Sans" w:eastAsia="Open Sans" w:hAnsi="Open Sans" w:cs="Open Sans"/>
                <w:b/>
                <w:bCs/>
                <w:color w:val="000000"/>
                <w:sz w:val="22"/>
                <w:szCs w:val="22"/>
              </w:rPr>
              <w:t>budget</w:t>
            </w:r>
            <w:r w:rsidRPr="008E2C4C">
              <w:rPr>
                <w:rStyle w:val="span"/>
                <w:rFonts w:ascii="Open Sans" w:eastAsia="Open Sans" w:hAnsi="Open Sans" w:cs="Open Sans"/>
                <w:color w:val="000000"/>
                <w:sz w:val="22"/>
                <w:szCs w:val="22"/>
              </w:rPr>
              <w:t xml:space="preserve">, </w:t>
            </w:r>
            <w:r w:rsidRPr="00A83204">
              <w:rPr>
                <w:rStyle w:val="span"/>
                <w:rFonts w:ascii="Open Sans" w:eastAsia="Open Sans" w:hAnsi="Open Sans" w:cs="Open Sans"/>
                <w:b/>
                <w:bCs/>
                <w:color w:val="000000"/>
                <w:sz w:val="22"/>
                <w:szCs w:val="22"/>
              </w:rPr>
              <w:t>client obligations</w:t>
            </w:r>
            <w:r w:rsidRPr="008E2C4C">
              <w:rPr>
                <w:rStyle w:val="span"/>
                <w:rFonts w:ascii="Open Sans" w:eastAsia="Open Sans" w:hAnsi="Open Sans" w:cs="Open Sans"/>
                <w:color w:val="000000"/>
                <w:sz w:val="22"/>
                <w:szCs w:val="22"/>
              </w:rPr>
              <w:t xml:space="preserve">, </w:t>
            </w:r>
            <w:r w:rsidRPr="00A83204">
              <w:rPr>
                <w:rStyle w:val="span"/>
                <w:rFonts w:ascii="Open Sans" w:eastAsia="Open Sans" w:hAnsi="Open Sans" w:cs="Open Sans"/>
                <w:b/>
                <w:bCs/>
                <w:color w:val="000000"/>
                <w:sz w:val="22"/>
                <w:szCs w:val="22"/>
              </w:rPr>
              <w:t>contract management</w:t>
            </w:r>
            <w:r w:rsidRPr="008E2C4C">
              <w:rPr>
                <w:rStyle w:val="span"/>
                <w:rFonts w:ascii="Open Sans" w:eastAsia="Open Sans" w:hAnsi="Open Sans" w:cs="Open Sans"/>
                <w:color w:val="000000"/>
                <w:sz w:val="22"/>
                <w:szCs w:val="22"/>
              </w:rPr>
              <w:t>, negotiation with client and third parties for agreeing SLAs and OLAs</w:t>
            </w:r>
            <w:r w:rsidR="008A5B51">
              <w:rPr>
                <w:rStyle w:val="span"/>
                <w:rFonts w:ascii="Open Sans" w:eastAsia="Open Sans" w:hAnsi="Open Sans" w:cs="Open Sans"/>
                <w:color w:val="000000"/>
                <w:sz w:val="22"/>
                <w:szCs w:val="22"/>
              </w:rPr>
              <w:t xml:space="preserve">, </w:t>
            </w:r>
            <w:r w:rsidR="008A5B51" w:rsidRPr="008A5B51">
              <w:rPr>
                <w:rStyle w:val="span"/>
                <w:rFonts w:ascii="Open Sans" w:eastAsia="Open Sans" w:hAnsi="Open Sans" w:cs="Open Sans"/>
                <w:color w:val="000000"/>
                <w:sz w:val="22"/>
                <w:szCs w:val="22"/>
              </w:rPr>
              <w:t>design</w:t>
            </w:r>
            <w:r w:rsidR="008A5B51" w:rsidRPr="008A5B51">
              <w:rPr>
                <w:rStyle w:val="span"/>
                <w:rFonts w:ascii="Open Sans" w:eastAsia="Open Sans" w:hAnsi="Open Sans" w:cs="Open Sans"/>
                <w:b/>
                <w:bCs/>
                <w:color w:val="000000"/>
                <w:sz w:val="22"/>
                <w:szCs w:val="22"/>
              </w:rPr>
              <w:t xml:space="preserve"> Target Operating Model</w:t>
            </w:r>
            <w:r w:rsidRPr="008E2C4C">
              <w:rPr>
                <w:rStyle w:val="span"/>
                <w:rFonts w:ascii="Open Sans" w:eastAsia="Open Sans" w:hAnsi="Open Sans" w:cs="Open Sans"/>
                <w:color w:val="000000"/>
                <w:sz w:val="22"/>
                <w:szCs w:val="22"/>
              </w:rPr>
              <w:t xml:space="preserve"> and </w:t>
            </w:r>
            <w:r w:rsidR="008A5B51">
              <w:rPr>
                <w:rStyle w:val="span"/>
                <w:rFonts w:ascii="Open Sans" w:eastAsia="Open Sans" w:hAnsi="Open Sans" w:cs="Open Sans"/>
                <w:color w:val="000000"/>
                <w:sz w:val="22"/>
                <w:szCs w:val="22"/>
              </w:rPr>
              <w:t>work</w:t>
            </w:r>
            <w:r w:rsidRPr="008E2C4C">
              <w:rPr>
                <w:rStyle w:val="span"/>
                <w:rFonts w:ascii="Open Sans" w:eastAsia="Open Sans" w:hAnsi="Open Sans" w:cs="Open Sans"/>
                <w:color w:val="000000"/>
                <w:sz w:val="22"/>
                <w:szCs w:val="22"/>
              </w:rPr>
              <w:t xml:space="preserve"> on areas of improvement to reduce costs and improve service delivery.</w:t>
            </w:r>
            <w:r w:rsidR="00922E1A">
              <w:rPr>
                <w:rStyle w:val="span"/>
                <w:rFonts w:ascii="Open Sans" w:eastAsia="Open Sans" w:hAnsi="Open Sans" w:cs="Open Sans"/>
                <w:color w:val="000000"/>
                <w:sz w:val="22"/>
                <w:szCs w:val="22"/>
              </w:rPr>
              <w:br/>
              <w:t xml:space="preserve">• Coordinated among </w:t>
            </w:r>
            <w:r w:rsidR="00922E1A" w:rsidRPr="00224031">
              <w:rPr>
                <w:rStyle w:val="span"/>
                <w:rFonts w:ascii="Open Sans" w:eastAsia="Open Sans" w:hAnsi="Open Sans" w:cs="Open Sans"/>
                <w:b/>
                <w:bCs/>
                <w:color w:val="000000"/>
                <w:sz w:val="22"/>
                <w:szCs w:val="22"/>
              </w:rPr>
              <w:t>multiple external stakeholders</w:t>
            </w:r>
            <w:r w:rsidR="00922E1A">
              <w:rPr>
                <w:rStyle w:val="span"/>
                <w:rFonts w:ascii="Open Sans" w:eastAsia="Open Sans" w:hAnsi="Open Sans" w:cs="Open Sans"/>
                <w:color w:val="000000"/>
                <w:sz w:val="22"/>
                <w:szCs w:val="22"/>
              </w:rPr>
              <w:t xml:space="preserve"> to gain consensus on major project milestones and prioritization goals.</w:t>
            </w:r>
          </w:p>
          <w:p w14:paraId="70895D99" w14:textId="3218F880" w:rsidR="00E41772" w:rsidRPr="00565559" w:rsidRDefault="00E41772" w:rsidP="007C0A01">
            <w:pPr>
              <w:pStyle w:val="p"/>
              <w:spacing w:line="280" w:lineRule="atLeast"/>
              <w:ind w:left="720" w:right="200"/>
              <w:rPr>
                <w:rStyle w:val="span"/>
                <w:rFonts w:ascii="Open Sans" w:eastAsia="Open Sans" w:hAnsi="Open Sans" w:cs="Open Sans"/>
                <w:color w:val="000000"/>
                <w:sz w:val="22"/>
                <w:szCs w:val="22"/>
              </w:rPr>
            </w:pPr>
          </w:p>
          <w:p w14:paraId="4759744B" w14:textId="043C9040" w:rsidR="004A6BDC" w:rsidRPr="007C0A01" w:rsidRDefault="00922E1A" w:rsidP="00E41772">
            <w:pPr>
              <w:pStyle w:val="p"/>
              <w:numPr>
                <w:ilvl w:val="0"/>
                <w:numId w:val="10"/>
              </w:numPr>
              <w:spacing w:line="280" w:lineRule="atLeast"/>
              <w:ind w:right="200"/>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Maintained proper staffing levels to guarantee timely and accurate deliveries an</w:t>
            </w:r>
            <w:r w:rsidR="004E50FD">
              <w:rPr>
                <w:rStyle w:val="span"/>
                <w:rFonts w:ascii="Open Sans" w:eastAsia="Open Sans" w:hAnsi="Open Sans" w:cs="Open Sans"/>
                <w:color w:val="000000"/>
                <w:sz w:val="22"/>
                <w:szCs w:val="22"/>
              </w:rPr>
              <w:t xml:space="preserve">d </w:t>
            </w:r>
            <w:r w:rsidRPr="00681472">
              <w:rPr>
                <w:rStyle w:val="span"/>
                <w:rFonts w:ascii="Open Sans" w:eastAsia="Open Sans" w:hAnsi="Open Sans" w:cs="Open Sans"/>
                <w:b/>
                <w:bCs/>
                <w:color w:val="000000"/>
                <w:sz w:val="22"/>
                <w:szCs w:val="22"/>
              </w:rPr>
              <w:t>manag</w:t>
            </w:r>
            <w:r w:rsidR="004E50FD">
              <w:rPr>
                <w:rStyle w:val="span"/>
                <w:rFonts w:ascii="Open Sans" w:eastAsia="Open Sans" w:hAnsi="Open Sans" w:cs="Open Sans"/>
                <w:b/>
                <w:bCs/>
                <w:color w:val="000000"/>
                <w:sz w:val="22"/>
                <w:szCs w:val="22"/>
              </w:rPr>
              <w:t>ing</w:t>
            </w:r>
            <w:r w:rsidRPr="00681472">
              <w:rPr>
                <w:rStyle w:val="span"/>
                <w:rFonts w:ascii="Open Sans" w:eastAsia="Open Sans" w:hAnsi="Open Sans" w:cs="Open Sans"/>
                <w:b/>
                <w:bCs/>
                <w:color w:val="000000"/>
                <w:sz w:val="22"/>
                <w:szCs w:val="22"/>
              </w:rPr>
              <w:t xml:space="preserve"> a </w:t>
            </w:r>
            <w:r w:rsidR="004E50FD">
              <w:rPr>
                <w:rStyle w:val="span"/>
                <w:rFonts w:ascii="Open Sans" w:eastAsia="Open Sans" w:hAnsi="Open Sans" w:cs="Open Sans"/>
                <w:b/>
                <w:bCs/>
                <w:color w:val="000000"/>
                <w:sz w:val="22"/>
                <w:szCs w:val="22"/>
              </w:rPr>
              <w:t>ops</w:t>
            </w:r>
            <w:r w:rsidR="00565559">
              <w:rPr>
                <w:rStyle w:val="span"/>
                <w:rFonts w:ascii="Open Sans" w:eastAsia="Open Sans" w:hAnsi="Open Sans" w:cs="Open Sans"/>
                <w:b/>
                <w:bCs/>
                <w:color w:val="000000"/>
                <w:sz w:val="22"/>
                <w:szCs w:val="22"/>
              </w:rPr>
              <w:t>-</w:t>
            </w:r>
            <w:r w:rsidRPr="00681472">
              <w:rPr>
                <w:rStyle w:val="span"/>
                <w:rFonts w:ascii="Open Sans" w:eastAsia="Open Sans" w:hAnsi="Open Sans" w:cs="Open Sans"/>
                <w:b/>
                <w:bCs/>
                <w:color w:val="000000"/>
                <w:sz w:val="22"/>
                <w:szCs w:val="22"/>
              </w:rPr>
              <w:t>team of 75+ associates.</w:t>
            </w:r>
          </w:p>
          <w:p w14:paraId="07A00DA8" w14:textId="2238A619" w:rsidR="007C0A01" w:rsidRPr="00E41772" w:rsidRDefault="007C0A01" w:rsidP="00E41772">
            <w:pPr>
              <w:pStyle w:val="p"/>
              <w:numPr>
                <w:ilvl w:val="0"/>
                <w:numId w:val="10"/>
              </w:numPr>
              <w:spacing w:line="280" w:lineRule="atLeast"/>
              <w:ind w:right="200"/>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 xml:space="preserve">Govern &amp; Track the Customer Feedback through a </w:t>
            </w:r>
            <w:r w:rsidRPr="007C0A01">
              <w:rPr>
                <w:rStyle w:val="span"/>
                <w:rFonts w:ascii="Open Sans" w:eastAsia="Open Sans" w:hAnsi="Open Sans" w:cs="Open Sans"/>
                <w:color w:val="000000"/>
                <w:sz w:val="22"/>
                <w:szCs w:val="22"/>
              </w:rPr>
              <w:t>Customer Satisfaction Survey (CSS)</w:t>
            </w:r>
            <w:r>
              <w:rPr>
                <w:rStyle w:val="span"/>
                <w:rFonts w:ascii="Open Sans" w:eastAsia="Open Sans" w:hAnsi="Open Sans" w:cs="Open Sans"/>
                <w:color w:val="000000"/>
                <w:sz w:val="22"/>
                <w:szCs w:val="22"/>
              </w:rPr>
              <w:t xml:space="preserve"> and customer complaints for a set of IT IS Projects.</w:t>
            </w:r>
          </w:p>
          <w:p w14:paraId="542C1810" w14:textId="77777777" w:rsidR="00E41772" w:rsidRDefault="00E41772" w:rsidP="00E41772">
            <w:pPr>
              <w:pStyle w:val="p"/>
              <w:spacing w:line="280" w:lineRule="atLeast"/>
              <w:ind w:left="760" w:right="200"/>
              <w:rPr>
                <w:rStyle w:val="span"/>
                <w:rFonts w:ascii="Open Sans" w:eastAsia="Open Sans" w:hAnsi="Open Sans" w:cs="Open Sans"/>
                <w:color w:val="000000"/>
                <w:sz w:val="22"/>
                <w:szCs w:val="22"/>
              </w:rPr>
            </w:pPr>
          </w:p>
          <w:p w14:paraId="24C0EE25" w14:textId="77777777" w:rsidR="004A6BDC" w:rsidRPr="00A541CB" w:rsidRDefault="00922E1A">
            <w:pPr>
              <w:pStyle w:val="documentsinglecolumnjobtitle"/>
              <w:spacing w:line="280" w:lineRule="atLeast"/>
              <w:ind w:left="400" w:right="200"/>
              <w:rPr>
                <w:rStyle w:val="documentparentContainerrightBox"/>
                <w:rFonts w:ascii="Open Sans" w:eastAsia="Open Sans" w:hAnsi="Open Sans" w:cs="Open Sans"/>
                <w:b/>
                <w:bCs/>
                <w:color w:val="4F81BD" w:themeColor="accent1"/>
              </w:rPr>
            </w:pPr>
            <w:r w:rsidRPr="00A541CB">
              <w:rPr>
                <w:rStyle w:val="documentparentContainerrightBox"/>
                <w:rFonts w:ascii="Open Sans" w:eastAsia="Open Sans" w:hAnsi="Open Sans" w:cs="Open Sans"/>
                <w:b/>
                <w:bCs/>
                <w:color w:val="4F81BD" w:themeColor="accent1"/>
              </w:rPr>
              <w:t>IT Service Manager</w:t>
            </w:r>
          </w:p>
          <w:p w14:paraId="187CCD59" w14:textId="4EAFFCCF" w:rsidR="004A6BDC" w:rsidRDefault="00922E1A">
            <w:pPr>
              <w:spacing w:line="280" w:lineRule="atLeast"/>
              <w:ind w:left="400" w:right="200"/>
              <w:rPr>
                <w:rStyle w:val="documenttxtItl"/>
                <w:rFonts w:ascii="Open Sans" w:eastAsia="Open Sans" w:hAnsi="Open Sans" w:cs="Open Sans"/>
                <w:color w:val="000000"/>
                <w:sz w:val="22"/>
                <w:szCs w:val="22"/>
              </w:rPr>
            </w:pPr>
            <w:r>
              <w:rPr>
                <w:rStyle w:val="documenttxtItl"/>
                <w:rFonts w:ascii="Open Sans" w:eastAsia="Open Sans" w:hAnsi="Open Sans" w:cs="Open Sans"/>
                <w:color w:val="000000"/>
                <w:sz w:val="22"/>
                <w:szCs w:val="22"/>
              </w:rPr>
              <w:t>Tata Consultancy Services</w:t>
            </w:r>
            <w:r>
              <w:rPr>
                <w:rStyle w:val="span"/>
                <w:rFonts w:ascii="Open Sans" w:eastAsia="Open Sans" w:hAnsi="Open Sans" w:cs="Open Sans"/>
                <w:color w:val="000000"/>
                <w:sz w:val="22"/>
                <w:szCs w:val="22"/>
              </w:rPr>
              <w:t xml:space="preserve">, </w:t>
            </w:r>
            <w:r w:rsidR="008016EF">
              <w:rPr>
                <w:rStyle w:val="documenttxtItl"/>
                <w:rFonts w:ascii="Open Sans" w:eastAsia="Open Sans" w:hAnsi="Open Sans" w:cs="Open Sans"/>
                <w:color w:val="000000"/>
                <w:sz w:val="22"/>
                <w:szCs w:val="22"/>
              </w:rPr>
              <w:t>London.</w:t>
            </w:r>
            <w:r>
              <w:rPr>
                <w:rStyle w:val="documentparentContainerrightBox"/>
                <w:rFonts w:ascii="Open Sans" w:eastAsia="Open Sans" w:hAnsi="Open Sans" w:cs="Open Sans"/>
                <w:color w:val="000000"/>
                <w:sz w:val="22"/>
                <w:szCs w:val="22"/>
              </w:rPr>
              <w:t xml:space="preserve"> </w:t>
            </w:r>
            <w:r>
              <w:rPr>
                <w:rStyle w:val="documenttxtItl"/>
                <w:rFonts w:ascii="Open Sans" w:eastAsia="Open Sans" w:hAnsi="Open Sans" w:cs="Open Sans"/>
                <w:color w:val="000000"/>
                <w:sz w:val="22"/>
                <w:szCs w:val="22"/>
              </w:rPr>
              <w:t>Mar 2017</w:t>
            </w:r>
            <w:r>
              <w:rPr>
                <w:rStyle w:val="span"/>
                <w:rFonts w:ascii="Open Sans" w:eastAsia="Open Sans" w:hAnsi="Open Sans" w:cs="Open Sans"/>
                <w:color w:val="000000"/>
                <w:sz w:val="22"/>
                <w:szCs w:val="22"/>
              </w:rPr>
              <w:t xml:space="preserve"> - </w:t>
            </w:r>
            <w:r>
              <w:rPr>
                <w:rStyle w:val="documenttxtItl"/>
                <w:rFonts w:ascii="Open Sans" w:eastAsia="Open Sans" w:hAnsi="Open Sans" w:cs="Open Sans"/>
                <w:color w:val="000000"/>
                <w:sz w:val="22"/>
                <w:szCs w:val="22"/>
              </w:rPr>
              <w:t>Mar 2020</w:t>
            </w:r>
          </w:p>
          <w:p w14:paraId="06DE82E3" w14:textId="69484C8D" w:rsidR="004A6BDC" w:rsidRDefault="00565559">
            <w:pPr>
              <w:pStyle w:val="documentli"/>
              <w:numPr>
                <w:ilvl w:val="0"/>
                <w:numId w:val="1"/>
              </w:numPr>
              <w:spacing w:line="280" w:lineRule="atLeast"/>
              <w:ind w:left="900" w:right="200" w:hanging="301"/>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Manage</w:t>
            </w:r>
            <w:r w:rsidR="00922E1A">
              <w:rPr>
                <w:rStyle w:val="span"/>
                <w:rFonts w:ascii="Open Sans" w:eastAsia="Open Sans" w:hAnsi="Open Sans" w:cs="Open Sans"/>
                <w:color w:val="000000"/>
                <w:sz w:val="22"/>
                <w:szCs w:val="22"/>
              </w:rPr>
              <w:t xml:space="preserve"> the production infrastructure, </w:t>
            </w:r>
            <w:r w:rsidR="00A541CB">
              <w:rPr>
                <w:rStyle w:val="span"/>
                <w:rFonts w:ascii="Open Sans" w:eastAsia="Open Sans" w:hAnsi="Open Sans" w:cs="Open Sans"/>
                <w:color w:val="000000"/>
                <w:sz w:val="22"/>
                <w:szCs w:val="22"/>
              </w:rPr>
              <w:t>Datacenter,</w:t>
            </w:r>
            <w:r w:rsidR="00922E1A">
              <w:rPr>
                <w:rStyle w:val="span"/>
                <w:rFonts w:ascii="Open Sans" w:eastAsia="Open Sans" w:hAnsi="Open Sans" w:cs="Open Sans"/>
                <w:color w:val="000000"/>
                <w:sz w:val="22"/>
                <w:szCs w:val="22"/>
              </w:rPr>
              <w:t xml:space="preserve"> and application environment of the client</w:t>
            </w:r>
            <w:r>
              <w:rPr>
                <w:rStyle w:val="span"/>
                <w:rFonts w:ascii="Open Sans" w:eastAsia="Open Sans" w:hAnsi="Open Sans" w:cs="Open Sans"/>
                <w:color w:val="000000"/>
                <w:sz w:val="22"/>
                <w:szCs w:val="22"/>
              </w:rPr>
              <w:t xml:space="preserve"> on major incidents</w:t>
            </w:r>
            <w:r w:rsidR="00922E1A">
              <w:rPr>
                <w:rStyle w:val="span"/>
                <w:rFonts w:ascii="Open Sans" w:eastAsia="Open Sans" w:hAnsi="Open Sans" w:cs="Open Sans"/>
                <w:color w:val="000000"/>
                <w:sz w:val="22"/>
                <w:szCs w:val="22"/>
              </w:rPr>
              <w:t>.</w:t>
            </w:r>
          </w:p>
          <w:p w14:paraId="214FF0BE" w14:textId="77777777" w:rsidR="004A6BDC" w:rsidRDefault="00922E1A">
            <w:pPr>
              <w:pStyle w:val="documentli"/>
              <w:numPr>
                <w:ilvl w:val="0"/>
                <w:numId w:val="1"/>
              </w:numPr>
              <w:spacing w:line="280" w:lineRule="atLeast"/>
              <w:ind w:left="900" w:right="200" w:hanging="301"/>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 xml:space="preserve">Work closely with business service partners and vendors to co-ordinate </w:t>
            </w:r>
            <w:r w:rsidRPr="00C861A2">
              <w:rPr>
                <w:rStyle w:val="span"/>
                <w:rFonts w:ascii="Open Sans" w:eastAsia="Open Sans" w:hAnsi="Open Sans" w:cs="Open Sans"/>
                <w:b/>
                <w:bCs/>
                <w:color w:val="000000"/>
                <w:sz w:val="22"/>
                <w:szCs w:val="22"/>
              </w:rPr>
              <w:t>production changes</w:t>
            </w:r>
            <w:r>
              <w:rPr>
                <w:rStyle w:val="span"/>
                <w:rFonts w:ascii="Open Sans" w:eastAsia="Open Sans" w:hAnsi="Open Sans" w:cs="Open Sans"/>
                <w:color w:val="000000"/>
                <w:sz w:val="22"/>
                <w:szCs w:val="22"/>
              </w:rPr>
              <w:t xml:space="preserve">, migrations, and major application </w:t>
            </w:r>
            <w:r w:rsidRPr="00C861A2">
              <w:rPr>
                <w:rStyle w:val="span"/>
                <w:rFonts w:ascii="Open Sans" w:eastAsia="Open Sans" w:hAnsi="Open Sans" w:cs="Open Sans"/>
                <w:b/>
                <w:bCs/>
                <w:color w:val="000000"/>
                <w:sz w:val="22"/>
                <w:szCs w:val="22"/>
              </w:rPr>
              <w:t>release</w:t>
            </w:r>
            <w:r>
              <w:rPr>
                <w:rStyle w:val="span"/>
                <w:rFonts w:ascii="Open Sans" w:eastAsia="Open Sans" w:hAnsi="Open Sans" w:cs="Open Sans"/>
                <w:color w:val="000000"/>
                <w:sz w:val="22"/>
                <w:szCs w:val="22"/>
              </w:rPr>
              <w:t xml:space="preserve"> activities, </w:t>
            </w:r>
            <w:r w:rsidRPr="00C861A2">
              <w:rPr>
                <w:rStyle w:val="span"/>
                <w:rFonts w:ascii="Open Sans" w:eastAsia="Open Sans" w:hAnsi="Open Sans" w:cs="Open Sans"/>
                <w:b/>
                <w:bCs/>
                <w:color w:val="000000"/>
                <w:sz w:val="22"/>
                <w:szCs w:val="22"/>
              </w:rPr>
              <w:t>Risk Management</w:t>
            </w:r>
            <w:r>
              <w:rPr>
                <w:rStyle w:val="span"/>
                <w:rFonts w:ascii="Open Sans" w:eastAsia="Open Sans" w:hAnsi="Open Sans" w:cs="Open Sans"/>
                <w:color w:val="000000"/>
                <w:sz w:val="22"/>
                <w:szCs w:val="22"/>
              </w:rPr>
              <w:t xml:space="preserve">, </w:t>
            </w:r>
            <w:r w:rsidRPr="00C861A2">
              <w:rPr>
                <w:rStyle w:val="span"/>
                <w:rFonts w:ascii="Open Sans" w:eastAsia="Open Sans" w:hAnsi="Open Sans" w:cs="Open Sans"/>
                <w:b/>
                <w:bCs/>
                <w:color w:val="000000"/>
                <w:sz w:val="22"/>
                <w:szCs w:val="22"/>
              </w:rPr>
              <w:t>Service Continuity</w:t>
            </w:r>
            <w:r>
              <w:rPr>
                <w:rStyle w:val="span"/>
                <w:rFonts w:ascii="Open Sans" w:eastAsia="Open Sans" w:hAnsi="Open Sans" w:cs="Open Sans"/>
                <w:color w:val="000000"/>
                <w:sz w:val="22"/>
                <w:szCs w:val="22"/>
              </w:rPr>
              <w:t xml:space="preserve">, </w:t>
            </w:r>
            <w:r w:rsidRPr="00C861A2">
              <w:rPr>
                <w:rStyle w:val="span"/>
                <w:rFonts w:ascii="Open Sans" w:eastAsia="Open Sans" w:hAnsi="Open Sans" w:cs="Open Sans"/>
                <w:b/>
                <w:bCs/>
                <w:color w:val="000000"/>
                <w:sz w:val="22"/>
                <w:szCs w:val="22"/>
              </w:rPr>
              <w:t>Service Level Management</w:t>
            </w:r>
            <w:r>
              <w:rPr>
                <w:rStyle w:val="span"/>
                <w:rFonts w:ascii="Open Sans" w:eastAsia="Open Sans" w:hAnsi="Open Sans" w:cs="Open Sans"/>
                <w:color w:val="000000"/>
                <w:sz w:val="22"/>
                <w:szCs w:val="22"/>
              </w:rPr>
              <w:t xml:space="preserve">, and conduct </w:t>
            </w:r>
            <w:r w:rsidRPr="00C861A2">
              <w:rPr>
                <w:rStyle w:val="span"/>
                <w:rFonts w:ascii="Open Sans" w:eastAsia="Open Sans" w:hAnsi="Open Sans" w:cs="Open Sans"/>
                <w:b/>
                <w:bCs/>
                <w:color w:val="000000"/>
                <w:sz w:val="22"/>
                <w:szCs w:val="22"/>
              </w:rPr>
              <w:t>PIRs</w:t>
            </w:r>
            <w:r>
              <w:rPr>
                <w:rStyle w:val="span"/>
                <w:rFonts w:ascii="Open Sans" w:eastAsia="Open Sans" w:hAnsi="Open Sans" w:cs="Open Sans"/>
                <w:color w:val="000000"/>
                <w:sz w:val="22"/>
                <w:szCs w:val="22"/>
              </w:rPr>
              <w:t xml:space="preserve"> (Post Implementation Review), Service Reviews.</w:t>
            </w:r>
          </w:p>
          <w:p w14:paraId="10FB7941" w14:textId="4E80DB4A" w:rsidR="00C861A2" w:rsidRPr="00C861A2" w:rsidRDefault="00C861A2" w:rsidP="00C861A2">
            <w:pPr>
              <w:pStyle w:val="documentli"/>
              <w:numPr>
                <w:ilvl w:val="0"/>
                <w:numId w:val="1"/>
              </w:numPr>
              <w:spacing w:line="280" w:lineRule="atLeast"/>
              <w:ind w:left="900" w:right="200" w:hanging="301"/>
              <w:rPr>
                <w:rStyle w:val="span"/>
                <w:rFonts w:ascii="Open Sans" w:eastAsia="Open Sans" w:hAnsi="Open Sans" w:cs="Open Sans"/>
                <w:color w:val="000000"/>
                <w:sz w:val="22"/>
                <w:szCs w:val="22"/>
              </w:rPr>
            </w:pPr>
            <w:r w:rsidRPr="00C861A2">
              <w:rPr>
                <w:rStyle w:val="span"/>
                <w:rFonts w:ascii="Open Sans" w:eastAsia="Open Sans" w:hAnsi="Open Sans" w:cs="Open Sans"/>
                <w:color w:val="000000"/>
                <w:sz w:val="22"/>
                <w:szCs w:val="22"/>
              </w:rPr>
              <w:t>Contributor for</w:t>
            </w:r>
            <w:r>
              <w:rPr>
                <w:rStyle w:val="span"/>
                <w:rFonts w:ascii="Open Sans" w:eastAsia="Open Sans" w:hAnsi="Open Sans" w:cs="Open Sans"/>
                <w:color w:val="000000"/>
                <w:sz w:val="22"/>
                <w:szCs w:val="22"/>
              </w:rPr>
              <w:t xml:space="preserve"> </w:t>
            </w:r>
            <w:r w:rsidRPr="00C861A2">
              <w:rPr>
                <w:rStyle w:val="span"/>
                <w:rFonts w:ascii="Open Sans" w:eastAsia="Open Sans" w:hAnsi="Open Sans" w:cs="Open Sans"/>
                <w:b/>
                <w:bCs/>
                <w:color w:val="000000"/>
                <w:sz w:val="22"/>
                <w:szCs w:val="22"/>
              </w:rPr>
              <w:t xml:space="preserve">Service Design / Introduction </w:t>
            </w:r>
            <w:r w:rsidRPr="00C861A2">
              <w:rPr>
                <w:rStyle w:val="span"/>
                <w:rFonts w:ascii="Open Sans" w:eastAsia="Open Sans" w:hAnsi="Open Sans" w:cs="Open Sans"/>
                <w:color w:val="000000"/>
                <w:sz w:val="22"/>
                <w:szCs w:val="22"/>
              </w:rPr>
              <w:t>and</w:t>
            </w:r>
            <w:r w:rsidRPr="00C861A2">
              <w:rPr>
                <w:rStyle w:val="span"/>
                <w:rFonts w:ascii="Open Sans" w:eastAsia="Open Sans" w:hAnsi="Open Sans" w:cs="Open Sans"/>
                <w:b/>
                <w:bCs/>
                <w:color w:val="000000"/>
                <w:sz w:val="22"/>
                <w:szCs w:val="22"/>
              </w:rPr>
              <w:t xml:space="preserve"> Service Transition</w:t>
            </w:r>
            <w:r>
              <w:rPr>
                <w:rStyle w:val="span"/>
                <w:rFonts w:ascii="Open Sans" w:eastAsia="Open Sans" w:hAnsi="Open Sans" w:cs="Open Sans"/>
                <w:color w:val="000000"/>
                <w:sz w:val="22"/>
                <w:szCs w:val="22"/>
              </w:rPr>
              <w:t xml:space="preserve"> for upcoming services to ensure smooth transition and functioning into production support.</w:t>
            </w:r>
          </w:p>
          <w:p w14:paraId="56A0D1D8" w14:textId="6826030F" w:rsidR="004A6BDC" w:rsidRPr="00C861A2" w:rsidRDefault="00922E1A" w:rsidP="00D811E7">
            <w:pPr>
              <w:pStyle w:val="documentli"/>
              <w:numPr>
                <w:ilvl w:val="0"/>
                <w:numId w:val="1"/>
              </w:numPr>
              <w:spacing w:line="280" w:lineRule="atLeast"/>
              <w:ind w:left="900" w:right="200" w:hanging="301"/>
              <w:rPr>
                <w:rStyle w:val="span"/>
                <w:rFonts w:ascii="Open Sans" w:eastAsia="Open Sans" w:hAnsi="Open Sans" w:cs="Open Sans"/>
                <w:color w:val="000000"/>
                <w:sz w:val="22"/>
                <w:szCs w:val="22"/>
              </w:rPr>
            </w:pPr>
            <w:r w:rsidRPr="00C861A2">
              <w:rPr>
                <w:rStyle w:val="span"/>
                <w:rFonts w:ascii="Open Sans" w:eastAsia="Open Sans" w:hAnsi="Open Sans" w:cs="Open Sans"/>
                <w:color w:val="000000"/>
                <w:sz w:val="22"/>
                <w:szCs w:val="22"/>
              </w:rPr>
              <w:t xml:space="preserve">Plan, design and implement effective service management processes to ensure </w:t>
            </w:r>
            <w:r w:rsidRPr="00C861A2">
              <w:rPr>
                <w:rStyle w:val="span"/>
                <w:rFonts w:ascii="Open Sans" w:eastAsia="Open Sans" w:hAnsi="Open Sans" w:cs="Open Sans"/>
                <w:b/>
                <w:bCs/>
                <w:color w:val="000000"/>
                <w:sz w:val="22"/>
                <w:szCs w:val="22"/>
              </w:rPr>
              <w:t xml:space="preserve">contractual agreements </w:t>
            </w:r>
            <w:r w:rsidRPr="00C861A2">
              <w:rPr>
                <w:rStyle w:val="span"/>
                <w:rFonts w:ascii="Open Sans" w:eastAsia="Open Sans" w:hAnsi="Open Sans" w:cs="Open Sans"/>
                <w:color w:val="000000"/>
                <w:sz w:val="22"/>
                <w:szCs w:val="22"/>
              </w:rPr>
              <w:t>and</w:t>
            </w:r>
            <w:r w:rsidRPr="00C861A2">
              <w:rPr>
                <w:rStyle w:val="span"/>
                <w:rFonts w:ascii="Open Sans" w:eastAsia="Open Sans" w:hAnsi="Open Sans" w:cs="Open Sans"/>
                <w:b/>
                <w:bCs/>
                <w:color w:val="000000"/>
                <w:sz w:val="22"/>
                <w:szCs w:val="22"/>
              </w:rPr>
              <w:t xml:space="preserve"> SLAs</w:t>
            </w:r>
            <w:r w:rsidRPr="00C861A2">
              <w:rPr>
                <w:rStyle w:val="span"/>
                <w:rFonts w:ascii="Open Sans" w:eastAsia="Open Sans" w:hAnsi="Open Sans" w:cs="Open Sans"/>
                <w:color w:val="000000"/>
                <w:sz w:val="22"/>
                <w:szCs w:val="22"/>
              </w:rPr>
              <w:t xml:space="preserve"> are met.</w:t>
            </w:r>
            <w:r w:rsidR="00C861A2" w:rsidRPr="00C861A2">
              <w:rPr>
                <w:rStyle w:val="span"/>
                <w:rFonts w:ascii="Open Sans" w:eastAsia="Open Sans" w:hAnsi="Open Sans" w:cs="Open Sans"/>
                <w:color w:val="000000"/>
                <w:sz w:val="22"/>
                <w:szCs w:val="22"/>
              </w:rPr>
              <w:t xml:space="preserve"> </w:t>
            </w:r>
            <w:r w:rsidRPr="00C861A2">
              <w:rPr>
                <w:rStyle w:val="span"/>
                <w:rFonts w:ascii="Open Sans" w:eastAsia="Open Sans" w:hAnsi="Open Sans" w:cs="Open Sans"/>
                <w:color w:val="000000"/>
                <w:sz w:val="22"/>
                <w:szCs w:val="22"/>
              </w:rPr>
              <w:t xml:space="preserve">Recognizing discrepancies and promptly addressing for resolution, recording any changes through </w:t>
            </w:r>
            <w:r w:rsidRPr="00C861A2">
              <w:rPr>
                <w:rStyle w:val="span"/>
                <w:rFonts w:ascii="Open Sans" w:eastAsia="Open Sans" w:hAnsi="Open Sans" w:cs="Open Sans"/>
                <w:b/>
                <w:bCs/>
                <w:color w:val="000000"/>
                <w:sz w:val="22"/>
                <w:szCs w:val="22"/>
              </w:rPr>
              <w:t>Change Control Note</w:t>
            </w:r>
            <w:r w:rsidRPr="00C861A2">
              <w:rPr>
                <w:rStyle w:val="span"/>
                <w:rFonts w:ascii="Open Sans" w:eastAsia="Open Sans" w:hAnsi="Open Sans" w:cs="Open Sans"/>
                <w:color w:val="000000"/>
                <w:sz w:val="22"/>
                <w:szCs w:val="22"/>
              </w:rPr>
              <w:t xml:space="preserve"> for further financial and service obligations to be fulfilled.</w:t>
            </w:r>
          </w:p>
          <w:p w14:paraId="729F3A0F" w14:textId="77777777" w:rsidR="004A6BDC" w:rsidRDefault="00922E1A">
            <w:pPr>
              <w:pStyle w:val="documentli"/>
              <w:numPr>
                <w:ilvl w:val="0"/>
                <w:numId w:val="1"/>
              </w:numPr>
              <w:spacing w:line="280" w:lineRule="atLeast"/>
              <w:ind w:left="900" w:right="200" w:hanging="301"/>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Offered friendly and efficient service to customers, handled challenging situations with ease.</w:t>
            </w:r>
          </w:p>
          <w:p w14:paraId="6183558C" w14:textId="77777777" w:rsidR="004A6BDC" w:rsidRDefault="00922E1A">
            <w:pPr>
              <w:pStyle w:val="paragraphparagapdiv"/>
              <w:ind w:left="400" w:right="200"/>
              <w:rPr>
                <w:rStyle w:val="documentparentContainerrightBox"/>
                <w:rFonts w:ascii="Open Sans" w:eastAsia="Open Sans" w:hAnsi="Open Sans" w:cs="Open Sans"/>
                <w:color w:val="000000"/>
              </w:rPr>
            </w:pPr>
            <w:r>
              <w:rPr>
                <w:rStyle w:val="documentparentContainerrightBox"/>
                <w:rFonts w:ascii="Open Sans" w:eastAsia="Open Sans" w:hAnsi="Open Sans" w:cs="Open Sans"/>
                <w:color w:val="000000"/>
              </w:rPr>
              <w:t> </w:t>
            </w:r>
          </w:p>
          <w:p w14:paraId="0675BEB2" w14:textId="77777777" w:rsidR="004A6BDC" w:rsidRPr="00A541CB" w:rsidRDefault="00922E1A">
            <w:pPr>
              <w:pStyle w:val="documentsinglecolumnjobtitle"/>
              <w:spacing w:line="280" w:lineRule="atLeast"/>
              <w:ind w:left="400" w:right="200"/>
              <w:rPr>
                <w:rStyle w:val="documentparentContainerrightBox"/>
                <w:rFonts w:ascii="Open Sans" w:eastAsia="Open Sans" w:hAnsi="Open Sans" w:cs="Open Sans"/>
                <w:b/>
                <w:bCs/>
                <w:color w:val="4F81BD" w:themeColor="accent1"/>
              </w:rPr>
            </w:pPr>
            <w:r w:rsidRPr="00A541CB">
              <w:rPr>
                <w:rStyle w:val="documentparentContainerrightBox"/>
                <w:rFonts w:ascii="Open Sans" w:eastAsia="Open Sans" w:hAnsi="Open Sans" w:cs="Open Sans"/>
                <w:b/>
                <w:bCs/>
                <w:color w:val="4F81BD" w:themeColor="accent1"/>
              </w:rPr>
              <w:t>Major Incident Manager</w:t>
            </w:r>
          </w:p>
          <w:p w14:paraId="6E21562D" w14:textId="30D7D56E" w:rsidR="004A6BDC" w:rsidRDefault="00922E1A">
            <w:pPr>
              <w:spacing w:line="280" w:lineRule="atLeast"/>
              <w:ind w:left="400" w:right="200"/>
              <w:rPr>
                <w:rStyle w:val="documenttxtItl"/>
                <w:rFonts w:ascii="Open Sans" w:eastAsia="Open Sans" w:hAnsi="Open Sans" w:cs="Open Sans"/>
                <w:color w:val="000000"/>
                <w:sz w:val="22"/>
                <w:szCs w:val="22"/>
              </w:rPr>
            </w:pPr>
            <w:r>
              <w:rPr>
                <w:rStyle w:val="documenttxtItl"/>
                <w:rFonts w:ascii="Open Sans" w:eastAsia="Open Sans" w:hAnsi="Open Sans" w:cs="Open Sans"/>
                <w:color w:val="000000"/>
                <w:sz w:val="22"/>
                <w:szCs w:val="22"/>
              </w:rPr>
              <w:t>Tata Consultancy Services</w:t>
            </w:r>
            <w:r>
              <w:rPr>
                <w:rStyle w:val="span"/>
                <w:rFonts w:ascii="Open Sans" w:eastAsia="Open Sans" w:hAnsi="Open Sans" w:cs="Open Sans"/>
                <w:color w:val="000000"/>
                <w:sz w:val="22"/>
                <w:szCs w:val="22"/>
              </w:rPr>
              <w:t xml:space="preserve">, </w:t>
            </w:r>
            <w:r>
              <w:rPr>
                <w:rStyle w:val="documenttxtItl"/>
                <w:rFonts w:ascii="Open Sans" w:eastAsia="Open Sans" w:hAnsi="Open Sans" w:cs="Open Sans"/>
                <w:color w:val="000000"/>
                <w:sz w:val="22"/>
                <w:szCs w:val="22"/>
              </w:rPr>
              <w:t>Chennai</w:t>
            </w:r>
            <w:r w:rsidR="008016EF">
              <w:rPr>
                <w:rStyle w:val="documenttxtItl"/>
                <w:rFonts w:ascii="Open Sans" w:eastAsia="Open Sans" w:hAnsi="Open Sans" w:cs="Open Sans"/>
                <w:color w:val="000000"/>
                <w:sz w:val="22"/>
                <w:szCs w:val="22"/>
              </w:rPr>
              <w:t>.</w:t>
            </w:r>
            <w:r>
              <w:rPr>
                <w:rStyle w:val="documentparentContainerrightBox"/>
                <w:rFonts w:ascii="Open Sans" w:eastAsia="Open Sans" w:hAnsi="Open Sans" w:cs="Open Sans"/>
                <w:color w:val="000000"/>
                <w:sz w:val="22"/>
                <w:szCs w:val="22"/>
              </w:rPr>
              <w:t xml:space="preserve"> </w:t>
            </w:r>
            <w:r>
              <w:rPr>
                <w:rStyle w:val="documenttxtItl"/>
                <w:rFonts w:ascii="Open Sans" w:eastAsia="Open Sans" w:hAnsi="Open Sans" w:cs="Open Sans"/>
                <w:color w:val="000000"/>
                <w:sz w:val="22"/>
                <w:szCs w:val="22"/>
              </w:rPr>
              <w:t>Mar 2015</w:t>
            </w:r>
            <w:r>
              <w:rPr>
                <w:rStyle w:val="span"/>
                <w:rFonts w:ascii="Open Sans" w:eastAsia="Open Sans" w:hAnsi="Open Sans" w:cs="Open Sans"/>
                <w:color w:val="000000"/>
                <w:sz w:val="22"/>
                <w:szCs w:val="22"/>
              </w:rPr>
              <w:t xml:space="preserve"> - </w:t>
            </w:r>
            <w:r>
              <w:rPr>
                <w:rStyle w:val="documenttxtItl"/>
                <w:rFonts w:ascii="Open Sans" w:eastAsia="Open Sans" w:hAnsi="Open Sans" w:cs="Open Sans"/>
                <w:color w:val="000000"/>
                <w:sz w:val="22"/>
                <w:szCs w:val="22"/>
              </w:rPr>
              <w:t>Mar 201</w:t>
            </w:r>
            <w:r w:rsidR="00735438">
              <w:rPr>
                <w:rStyle w:val="documenttxtItl"/>
                <w:rFonts w:ascii="Open Sans" w:eastAsia="Open Sans" w:hAnsi="Open Sans" w:cs="Open Sans"/>
                <w:color w:val="000000"/>
                <w:sz w:val="22"/>
                <w:szCs w:val="22"/>
              </w:rPr>
              <w:t>7</w:t>
            </w:r>
          </w:p>
          <w:p w14:paraId="0FF4004D" w14:textId="3911256A" w:rsidR="004A6BDC" w:rsidRDefault="00922E1A">
            <w:pPr>
              <w:pStyle w:val="documentli"/>
              <w:numPr>
                <w:ilvl w:val="0"/>
                <w:numId w:val="2"/>
              </w:numPr>
              <w:spacing w:line="280" w:lineRule="atLeast"/>
              <w:ind w:left="900" w:right="200" w:hanging="301"/>
              <w:rPr>
                <w:rStyle w:val="span"/>
                <w:rFonts w:ascii="Open Sans" w:eastAsia="Open Sans" w:hAnsi="Open Sans" w:cs="Open Sans"/>
                <w:color w:val="000000"/>
                <w:sz w:val="22"/>
                <w:szCs w:val="22"/>
              </w:rPr>
            </w:pPr>
            <w:r w:rsidRPr="00565559">
              <w:rPr>
                <w:rStyle w:val="span"/>
                <w:rFonts w:ascii="Open Sans" w:eastAsia="Open Sans" w:hAnsi="Open Sans" w:cs="Open Sans"/>
                <w:b/>
                <w:bCs/>
                <w:color w:val="000000"/>
                <w:sz w:val="22"/>
                <w:szCs w:val="22"/>
              </w:rPr>
              <w:t>Manage business-impacting major incidents as escalated by Operations Management team</w:t>
            </w:r>
            <w:r>
              <w:rPr>
                <w:rStyle w:val="span"/>
                <w:rFonts w:ascii="Open Sans" w:eastAsia="Open Sans" w:hAnsi="Open Sans" w:cs="Open Sans"/>
                <w:color w:val="000000"/>
                <w:sz w:val="22"/>
                <w:szCs w:val="22"/>
              </w:rPr>
              <w:t xml:space="preserve"> and ensure complete resolution of the incident by coordinating with multiple support teams, vendors and business stakeholders, </w:t>
            </w:r>
            <w:r w:rsidR="00C861A2">
              <w:rPr>
                <w:rStyle w:val="span"/>
                <w:rFonts w:ascii="Open Sans" w:eastAsia="Open Sans" w:hAnsi="Open Sans" w:cs="Open Sans"/>
                <w:color w:val="000000"/>
                <w:sz w:val="22"/>
                <w:szCs w:val="22"/>
              </w:rPr>
              <w:t>Tools,</w:t>
            </w:r>
            <w:r>
              <w:rPr>
                <w:rStyle w:val="span"/>
                <w:rFonts w:ascii="Open Sans" w:eastAsia="Open Sans" w:hAnsi="Open Sans" w:cs="Open Sans"/>
                <w:color w:val="000000"/>
                <w:sz w:val="22"/>
                <w:szCs w:val="22"/>
              </w:rPr>
              <w:t xml:space="preserve"> and Command Centre Operations</w:t>
            </w:r>
            <w:r w:rsidR="00C861A2">
              <w:rPr>
                <w:rStyle w:val="span"/>
                <w:rFonts w:ascii="Open Sans" w:eastAsia="Open Sans" w:hAnsi="Open Sans" w:cs="Open Sans"/>
                <w:color w:val="000000"/>
                <w:sz w:val="22"/>
                <w:szCs w:val="22"/>
              </w:rPr>
              <w:t xml:space="preserve">. </w:t>
            </w:r>
            <w:r>
              <w:rPr>
                <w:rStyle w:val="span"/>
                <w:rFonts w:ascii="Open Sans" w:eastAsia="Open Sans" w:hAnsi="Open Sans" w:cs="Open Sans"/>
                <w:color w:val="000000"/>
                <w:sz w:val="22"/>
                <w:szCs w:val="22"/>
              </w:rPr>
              <w:t>Manage operations communications by planning and communicating to IT and business stake holders on impact and perform workarounds / alternative during the major incident</w:t>
            </w:r>
            <w:r w:rsidR="00C861A2">
              <w:rPr>
                <w:rStyle w:val="span"/>
                <w:rFonts w:ascii="Open Sans" w:eastAsia="Open Sans" w:hAnsi="Open Sans" w:cs="Open Sans"/>
                <w:color w:val="000000"/>
                <w:sz w:val="22"/>
                <w:szCs w:val="22"/>
              </w:rPr>
              <w:t xml:space="preserve">. </w:t>
            </w:r>
            <w:r>
              <w:rPr>
                <w:rStyle w:val="span"/>
                <w:rFonts w:ascii="Open Sans" w:eastAsia="Open Sans" w:hAnsi="Open Sans" w:cs="Open Sans"/>
                <w:color w:val="000000"/>
                <w:sz w:val="22"/>
                <w:szCs w:val="22"/>
              </w:rPr>
              <w:t>Develop remediation plans for potential incidents ahead of time and made appropriate changes during emergencies.</w:t>
            </w:r>
          </w:p>
          <w:p w14:paraId="1EBC3881" w14:textId="055AAC0D" w:rsidR="004A6BDC" w:rsidRDefault="00922E1A">
            <w:pPr>
              <w:pStyle w:val="documentli"/>
              <w:numPr>
                <w:ilvl w:val="0"/>
                <w:numId w:val="2"/>
              </w:numPr>
              <w:spacing w:line="280" w:lineRule="atLeast"/>
              <w:ind w:left="900" w:right="200" w:hanging="301"/>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Gathered data from incidents that had been remedied for review and analysis to prevent future events.</w:t>
            </w:r>
          </w:p>
          <w:p w14:paraId="477660D1" w14:textId="69B3B0D6" w:rsidR="00C861A2" w:rsidRDefault="00C861A2">
            <w:pPr>
              <w:pStyle w:val="documentli"/>
              <w:numPr>
                <w:ilvl w:val="0"/>
                <w:numId w:val="2"/>
              </w:numPr>
              <w:spacing w:line="280" w:lineRule="atLeast"/>
              <w:ind w:left="900" w:right="200" w:hanging="301"/>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Conduct post incident-resolution reviews PIRs with required stakeholders to identify the lessons learnt and ensure that required process is placed to avoid similar issues in future.</w:t>
            </w:r>
          </w:p>
          <w:p w14:paraId="02AF1C69" w14:textId="21820F5E" w:rsidR="00A83204" w:rsidRDefault="00A83204">
            <w:pPr>
              <w:pStyle w:val="paragraphparagapdiv"/>
              <w:ind w:left="400" w:right="200"/>
              <w:rPr>
                <w:rStyle w:val="documentparentContainerrightBox"/>
                <w:rFonts w:ascii="Open Sans" w:eastAsia="Open Sans" w:hAnsi="Open Sans" w:cs="Open Sans"/>
                <w:color w:val="000000"/>
              </w:rPr>
            </w:pPr>
          </w:p>
          <w:p w14:paraId="1594525B" w14:textId="77777777" w:rsidR="00A83204" w:rsidRDefault="00A83204">
            <w:pPr>
              <w:pStyle w:val="paragraphparagapdiv"/>
              <w:ind w:left="400" w:right="200"/>
              <w:rPr>
                <w:rStyle w:val="documentparentContainerrightBox"/>
                <w:rFonts w:ascii="Open Sans" w:eastAsia="Open Sans" w:hAnsi="Open Sans" w:cs="Open Sans"/>
                <w:color w:val="000000"/>
              </w:rPr>
            </w:pPr>
          </w:p>
          <w:p w14:paraId="26D0B266" w14:textId="77777777" w:rsidR="008A5B51" w:rsidRDefault="008A5B51">
            <w:pPr>
              <w:pStyle w:val="paragraphparagapdiv"/>
              <w:ind w:left="400" w:right="200"/>
              <w:rPr>
                <w:rStyle w:val="documentparentContainerrightBox"/>
                <w:rFonts w:ascii="Open Sans" w:eastAsia="Open Sans" w:hAnsi="Open Sans" w:cs="Open Sans"/>
                <w:color w:val="000000"/>
              </w:rPr>
            </w:pPr>
          </w:p>
          <w:p w14:paraId="742D33A8" w14:textId="77777777" w:rsidR="00A83204" w:rsidRDefault="00A83204">
            <w:pPr>
              <w:pStyle w:val="paragraphparagapdiv"/>
              <w:ind w:left="400" w:right="200"/>
              <w:rPr>
                <w:rStyle w:val="documentparentContainerrightBox"/>
                <w:rFonts w:ascii="Open Sans" w:eastAsia="Open Sans" w:hAnsi="Open Sans" w:cs="Open Sans"/>
                <w:color w:val="000000"/>
              </w:rPr>
            </w:pPr>
          </w:p>
          <w:p w14:paraId="65798422" w14:textId="01CEFBD9" w:rsidR="00565559" w:rsidRDefault="00565559">
            <w:pPr>
              <w:pStyle w:val="paragraphparagapdiv"/>
              <w:ind w:left="400" w:right="200"/>
              <w:rPr>
                <w:rStyle w:val="documentparentContainerrightBox"/>
                <w:rFonts w:ascii="Open Sans" w:eastAsia="Open Sans" w:hAnsi="Open Sans" w:cs="Open Sans"/>
                <w:color w:val="000000"/>
              </w:rPr>
            </w:pPr>
          </w:p>
          <w:p w14:paraId="1AA46663" w14:textId="77777777" w:rsidR="004A6BDC" w:rsidRPr="00A541CB" w:rsidRDefault="00922E1A">
            <w:pPr>
              <w:pStyle w:val="documentsinglecolumnjobtitle"/>
              <w:spacing w:line="280" w:lineRule="atLeast"/>
              <w:ind w:left="400" w:right="200"/>
              <w:rPr>
                <w:rStyle w:val="documentparentContainerrightBox"/>
                <w:rFonts w:ascii="Open Sans" w:eastAsia="Open Sans" w:hAnsi="Open Sans" w:cs="Open Sans"/>
                <w:b/>
                <w:bCs/>
                <w:color w:val="4F81BD" w:themeColor="accent1"/>
              </w:rPr>
            </w:pPr>
            <w:r w:rsidRPr="00A541CB">
              <w:rPr>
                <w:rStyle w:val="documentparentContainerrightBox"/>
                <w:rFonts w:ascii="Open Sans" w:eastAsia="Open Sans" w:hAnsi="Open Sans" w:cs="Open Sans"/>
                <w:b/>
                <w:bCs/>
                <w:color w:val="4F81BD" w:themeColor="accent1"/>
              </w:rPr>
              <w:lastRenderedPageBreak/>
              <w:t>Command Center Operations Lead</w:t>
            </w:r>
          </w:p>
          <w:p w14:paraId="2FF89977" w14:textId="2C65191F" w:rsidR="004A6BDC" w:rsidRDefault="00922E1A">
            <w:pPr>
              <w:spacing w:line="280" w:lineRule="atLeast"/>
              <w:ind w:left="400" w:right="200"/>
              <w:rPr>
                <w:rStyle w:val="documenttxtItl"/>
                <w:rFonts w:ascii="Open Sans" w:eastAsia="Open Sans" w:hAnsi="Open Sans" w:cs="Open Sans"/>
                <w:color w:val="000000"/>
                <w:sz w:val="22"/>
                <w:szCs w:val="22"/>
              </w:rPr>
            </w:pPr>
            <w:r>
              <w:rPr>
                <w:rStyle w:val="documenttxtItl"/>
                <w:rFonts w:ascii="Open Sans" w:eastAsia="Open Sans" w:hAnsi="Open Sans" w:cs="Open Sans"/>
                <w:color w:val="000000"/>
                <w:sz w:val="22"/>
                <w:szCs w:val="22"/>
              </w:rPr>
              <w:t>Tata Consultancy Services</w:t>
            </w:r>
            <w:r>
              <w:rPr>
                <w:rStyle w:val="span"/>
                <w:rFonts w:ascii="Open Sans" w:eastAsia="Open Sans" w:hAnsi="Open Sans" w:cs="Open Sans"/>
                <w:color w:val="000000"/>
                <w:sz w:val="22"/>
                <w:szCs w:val="22"/>
              </w:rPr>
              <w:t xml:space="preserve">, </w:t>
            </w:r>
            <w:r>
              <w:rPr>
                <w:rStyle w:val="documenttxtItl"/>
                <w:rFonts w:ascii="Open Sans" w:eastAsia="Open Sans" w:hAnsi="Open Sans" w:cs="Open Sans"/>
                <w:color w:val="000000"/>
                <w:sz w:val="22"/>
                <w:szCs w:val="22"/>
              </w:rPr>
              <w:t>Chennai</w:t>
            </w:r>
            <w:r w:rsidR="008016EF">
              <w:rPr>
                <w:rStyle w:val="documenttxtItl"/>
                <w:rFonts w:ascii="Open Sans" w:eastAsia="Open Sans" w:hAnsi="Open Sans" w:cs="Open Sans"/>
                <w:color w:val="000000"/>
                <w:sz w:val="22"/>
                <w:szCs w:val="22"/>
              </w:rPr>
              <w:t>.</w:t>
            </w:r>
            <w:r>
              <w:rPr>
                <w:rStyle w:val="documentparentContainerrightBox"/>
                <w:rFonts w:ascii="Open Sans" w:eastAsia="Open Sans" w:hAnsi="Open Sans" w:cs="Open Sans"/>
                <w:color w:val="000000"/>
                <w:sz w:val="22"/>
                <w:szCs w:val="22"/>
              </w:rPr>
              <w:t xml:space="preserve"> </w:t>
            </w:r>
            <w:r>
              <w:rPr>
                <w:rStyle w:val="documenttxtItl"/>
                <w:rFonts w:ascii="Open Sans" w:eastAsia="Open Sans" w:hAnsi="Open Sans" w:cs="Open Sans"/>
                <w:color w:val="000000"/>
                <w:sz w:val="22"/>
                <w:szCs w:val="22"/>
              </w:rPr>
              <w:t>Mar 2014</w:t>
            </w:r>
            <w:r>
              <w:rPr>
                <w:rStyle w:val="span"/>
                <w:rFonts w:ascii="Open Sans" w:eastAsia="Open Sans" w:hAnsi="Open Sans" w:cs="Open Sans"/>
                <w:color w:val="000000"/>
                <w:sz w:val="22"/>
                <w:szCs w:val="22"/>
              </w:rPr>
              <w:t xml:space="preserve"> - </w:t>
            </w:r>
            <w:r>
              <w:rPr>
                <w:rStyle w:val="documenttxtItl"/>
                <w:rFonts w:ascii="Open Sans" w:eastAsia="Open Sans" w:hAnsi="Open Sans" w:cs="Open Sans"/>
                <w:color w:val="000000"/>
                <w:sz w:val="22"/>
                <w:szCs w:val="22"/>
              </w:rPr>
              <w:t>Mar 2015</w:t>
            </w:r>
          </w:p>
          <w:p w14:paraId="5DD74732" w14:textId="7EFEBCF8" w:rsidR="00565559" w:rsidRPr="00565559" w:rsidRDefault="00922E1A" w:rsidP="00D004D6">
            <w:pPr>
              <w:pStyle w:val="documentli"/>
              <w:numPr>
                <w:ilvl w:val="0"/>
                <w:numId w:val="3"/>
              </w:numPr>
              <w:spacing w:line="280" w:lineRule="atLeast"/>
              <w:ind w:left="900" w:right="200" w:hanging="301"/>
              <w:rPr>
                <w:rStyle w:val="span"/>
                <w:rFonts w:ascii="Open Sans" w:eastAsia="Open Sans" w:hAnsi="Open Sans" w:cs="Open Sans"/>
                <w:color w:val="000000"/>
                <w:sz w:val="22"/>
                <w:szCs w:val="22"/>
              </w:rPr>
            </w:pPr>
            <w:r w:rsidRPr="00565559">
              <w:rPr>
                <w:rStyle w:val="span"/>
                <w:rFonts w:ascii="Open Sans" w:eastAsia="Open Sans" w:hAnsi="Open Sans" w:cs="Open Sans"/>
                <w:color w:val="000000"/>
                <w:sz w:val="22"/>
                <w:szCs w:val="22"/>
              </w:rPr>
              <w:t xml:space="preserve">Manage a team of 23 members in the command center which is focused on </w:t>
            </w:r>
            <w:r w:rsidRPr="00565559">
              <w:rPr>
                <w:rStyle w:val="span"/>
                <w:rFonts w:ascii="Open Sans" w:eastAsia="Open Sans" w:hAnsi="Open Sans" w:cs="Open Sans"/>
                <w:b/>
                <w:bCs/>
                <w:color w:val="000000"/>
                <w:sz w:val="22"/>
                <w:szCs w:val="22"/>
              </w:rPr>
              <w:t>Event-based monitoring</w:t>
            </w:r>
            <w:r w:rsidRPr="00565559">
              <w:rPr>
                <w:rStyle w:val="span"/>
                <w:rFonts w:ascii="Open Sans" w:eastAsia="Open Sans" w:hAnsi="Open Sans" w:cs="Open Sans"/>
                <w:color w:val="000000"/>
                <w:sz w:val="22"/>
                <w:szCs w:val="22"/>
              </w:rPr>
              <w:t xml:space="preserve"> using multiple monitoring tools.</w:t>
            </w:r>
          </w:p>
          <w:p w14:paraId="5574E601" w14:textId="1DF3AE7B" w:rsidR="00224031" w:rsidRPr="00E41772" w:rsidRDefault="00922E1A" w:rsidP="00210E62">
            <w:pPr>
              <w:pStyle w:val="documentli"/>
              <w:numPr>
                <w:ilvl w:val="0"/>
                <w:numId w:val="3"/>
              </w:numPr>
              <w:spacing w:line="280" w:lineRule="atLeast"/>
              <w:ind w:left="900" w:right="200" w:hanging="301"/>
              <w:rPr>
                <w:rStyle w:val="span"/>
                <w:rFonts w:ascii="Open Sans" w:eastAsia="Open Sans" w:hAnsi="Open Sans" w:cs="Open Sans"/>
                <w:color w:val="000000"/>
                <w:sz w:val="22"/>
                <w:szCs w:val="22"/>
              </w:rPr>
            </w:pPr>
            <w:r w:rsidRPr="00E41772">
              <w:rPr>
                <w:rStyle w:val="span"/>
                <w:rFonts w:ascii="Open Sans" w:eastAsia="Open Sans" w:hAnsi="Open Sans" w:cs="Open Sans"/>
                <w:color w:val="000000"/>
                <w:sz w:val="22"/>
                <w:szCs w:val="22"/>
              </w:rPr>
              <w:t xml:space="preserve">Played a significant role in stabilizing the team to transform into </w:t>
            </w:r>
            <w:r w:rsidRPr="00565559">
              <w:rPr>
                <w:rStyle w:val="span"/>
                <w:rFonts w:ascii="Open Sans" w:eastAsia="Open Sans" w:hAnsi="Open Sans" w:cs="Open Sans"/>
                <w:b/>
                <w:bCs/>
                <w:color w:val="000000"/>
                <w:sz w:val="22"/>
                <w:szCs w:val="22"/>
              </w:rPr>
              <w:t>Business Aligned Command Centre</w:t>
            </w:r>
            <w:r w:rsidRPr="00E41772">
              <w:rPr>
                <w:rStyle w:val="span"/>
                <w:rFonts w:ascii="Open Sans" w:eastAsia="Open Sans" w:hAnsi="Open Sans" w:cs="Open Sans"/>
                <w:color w:val="000000"/>
                <w:sz w:val="22"/>
                <w:szCs w:val="22"/>
              </w:rPr>
              <w:t xml:space="preserve"> to provide best-in-class service.</w:t>
            </w:r>
          </w:p>
          <w:p w14:paraId="7387EE47" w14:textId="219456E2" w:rsidR="004A6BDC" w:rsidRDefault="00922E1A">
            <w:pPr>
              <w:pStyle w:val="documentli"/>
              <w:numPr>
                <w:ilvl w:val="0"/>
                <w:numId w:val="3"/>
              </w:numPr>
              <w:spacing w:line="280" w:lineRule="atLeast"/>
              <w:ind w:left="900" w:right="200" w:hanging="301"/>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 xml:space="preserve">Monitoring the entire infrastructure, applications and website estate of the client using multiple batch and event monitoring tools such as </w:t>
            </w:r>
            <w:r w:rsidRPr="00565559">
              <w:rPr>
                <w:rStyle w:val="span"/>
                <w:rFonts w:ascii="Open Sans" w:eastAsia="Open Sans" w:hAnsi="Open Sans" w:cs="Open Sans"/>
                <w:b/>
                <w:bCs/>
                <w:color w:val="000000"/>
                <w:sz w:val="22"/>
                <w:szCs w:val="22"/>
              </w:rPr>
              <w:t>Netcool</w:t>
            </w:r>
            <w:r>
              <w:rPr>
                <w:rStyle w:val="span"/>
                <w:rFonts w:ascii="Open Sans" w:eastAsia="Open Sans" w:hAnsi="Open Sans" w:cs="Open Sans"/>
                <w:color w:val="000000"/>
                <w:sz w:val="22"/>
                <w:szCs w:val="22"/>
              </w:rPr>
              <w:t xml:space="preserve">, ITM, CA Spectrum, CA Solve, </w:t>
            </w:r>
            <w:r w:rsidRPr="00565559">
              <w:rPr>
                <w:rStyle w:val="span"/>
                <w:rFonts w:ascii="Open Sans" w:eastAsia="Open Sans" w:hAnsi="Open Sans" w:cs="Open Sans"/>
                <w:b/>
                <w:bCs/>
                <w:color w:val="000000"/>
                <w:sz w:val="22"/>
                <w:szCs w:val="22"/>
              </w:rPr>
              <w:t>Control-M</w:t>
            </w:r>
            <w:r w:rsidR="00565559">
              <w:rPr>
                <w:rStyle w:val="span"/>
                <w:rFonts w:ascii="Open Sans" w:eastAsia="Open Sans" w:hAnsi="Open Sans" w:cs="Open Sans"/>
                <w:color w:val="000000"/>
                <w:sz w:val="22"/>
                <w:szCs w:val="22"/>
              </w:rPr>
              <w:t xml:space="preserve">. </w:t>
            </w:r>
          </w:p>
          <w:p w14:paraId="40CD1FEA" w14:textId="77777777" w:rsidR="004A6BDC" w:rsidRDefault="00922E1A">
            <w:pPr>
              <w:pStyle w:val="documentli"/>
              <w:numPr>
                <w:ilvl w:val="0"/>
                <w:numId w:val="3"/>
              </w:numPr>
              <w:spacing w:line="280" w:lineRule="atLeast"/>
              <w:ind w:left="900" w:right="200" w:hanging="301"/>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Oversaw daily operations to ensure high levels of productivity.</w:t>
            </w:r>
          </w:p>
          <w:p w14:paraId="184E333F" w14:textId="77777777" w:rsidR="004A6BDC" w:rsidRDefault="00922E1A">
            <w:pPr>
              <w:pStyle w:val="documentli"/>
              <w:numPr>
                <w:ilvl w:val="0"/>
                <w:numId w:val="3"/>
              </w:numPr>
              <w:spacing w:line="280" w:lineRule="atLeast"/>
              <w:ind w:left="900" w:right="200" w:hanging="301"/>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Supported key clients in developing standard process for designing system vs impact mapping with appropriate Service and Operational Level Agreements (SLA) and (OLA).</w:t>
            </w:r>
          </w:p>
          <w:p w14:paraId="0B10A632" w14:textId="77777777" w:rsidR="004A6BDC" w:rsidRDefault="00922E1A">
            <w:pPr>
              <w:pStyle w:val="paragraphparagapdiv"/>
              <w:ind w:left="400" w:right="200"/>
              <w:rPr>
                <w:rStyle w:val="documentparentContainerrightBox"/>
                <w:rFonts w:ascii="Open Sans" w:eastAsia="Open Sans" w:hAnsi="Open Sans" w:cs="Open Sans"/>
                <w:color w:val="000000"/>
              </w:rPr>
            </w:pPr>
            <w:r>
              <w:rPr>
                <w:rStyle w:val="documentparentContainerrightBox"/>
                <w:rFonts w:ascii="Open Sans" w:eastAsia="Open Sans" w:hAnsi="Open Sans" w:cs="Open Sans"/>
                <w:color w:val="000000"/>
              </w:rPr>
              <w:t> </w:t>
            </w:r>
          </w:p>
          <w:p w14:paraId="18C48962" w14:textId="77777777" w:rsidR="004A6BDC" w:rsidRPr="00A541CB" w:rsidRDefault="00922E1A">
            <w:pPr>
              <w:pStyle w:val="documentsinglecolumnjobtitle"/>
              <w:spacing w:line="280" w:lineRule="atLeast"/>
              <w:ind w:left="400" w:right="200"/>
              <w:rPr>
                <w:rStyle w:val="documentparentContainerrightBox"/>
                <w:rFonts w:ascii="Open Sans" w:eastAsia="Open Sans" w:hAnsi="Open Sans" w:cs="Open Sans"/>
                <w:b/>
                <w:bCs/>
                <w:color w:val="4F81BD" w:themeColor="accent1"/>
              </w:rPr>
            </w:pPr>
            <w:r w:rsidRPr="00A541CB">
              <w:rPr>
                <w:rStyle w:val="documentparentContainerrightBox"/>
                <w:rFonts w:ascii="Open Sans" w:eastAsia="Open Sans" w:hAnsi="Open Sans" w:cs="Open Sans"/>
                <w:b/>
                <w:bCs/>
                <w:color w:val="4F81BD" w:themeColor="accent1"/>
              </w:rPr>
              <w:t>Mainframe Production Support</w:t>
            </w:r>
          </w:p>
          <w:p w14:paraId="46D73770" w14:textId="3D818677" w:rsidR="004A6BDC" w:rsidRDefault="00922E1A">
            <w:pPr>
              <w:spacing w:line="280" w:lineRule="atLeast"/>
              <w:ind w:left="400" w:right="200"/>
              <w:rPr>
                <w:rStyle w:val="documenttxtItl"/>
                <w:rFonts w:ascii="Open Sans" w:eastAsia="Open Sans" w:hAnsi="Open Sans" w:cs="Open Sans"/>
                <w:color w:val="000000"/>
                <w:sz w:val="22"/>
                <w:szCs w:val="22"/>
              </w:rPr>
            </w:pPr>
            <w:r>
              <w:rPr>
                <w:rStyle w:val="documenttxtItl"/>
                <w:rFonts w:ascii="Open Sans" w:eastAsia="Open Sans" w:hAnsi="Open Sans" w:cs="Open Sans"/>
                <w:color w:val="000000"/>
                <w:sz w:val="22"/>
                <w:szCs w:val="22"/>
              </w:rPr>
              <w:t>Tata Consultancy Services</w:t>
            </w:r>
            <w:r>
              <w:rPr>
                <w:rStyle w:val="span"/>
                <w:rFonts w:ascii="Open Sans" w:eastAsia="Open Sans" w:hAnsi="Open Sans" w:cs="Open Sans"/>
                <w:color w:val="000000"/>
                <w:sz w:val="22"/>
                <w:szCs w:val="22"/>
              </w:rPr>
              <w:t xml:space="preserve">, </w:t>
            </w:r>
            <w:r>
              <w:rPr>
                <w:rStyle w:val="documenttxtItl"/>
                <w:rFonts w:ascii="Open Sans" w:eastAsia="Open Sans" w:hAnsi="Open Sans" w:cs="Open Sans"/>
                <w:color w:val="000000"/>
                <w:sz w:val="22"/>
                <w:szCs w:val="22"/>
              </w:rPr>
              <w:t>Chennai</w:t>
            </w:r>
            <w:r w:rsidR="008016EF">
              <w:rPr>
                <w:rStyle w:val="documenttxtItl"/>
                <w:rFonts w:ascii="Open Sans" w:eastAsia="Open Sans" w:hAnsi="Open Sans" w:cs="Open Sans"/>
                <w:color w:val="000000"/>
                <w:sz w:val="22"/>
                <w:szCs w:val="22"/>
              </w:rPr>
              <w:t>.</w:t>
            </w:r>
            <w:r>
              <w:rPr>
                <w:rStyle w:val="documentparentContainerrightBox"/>
                <w:rFonts w:ascii="Open Sans" w:eastAsia="Open Sans" w:hAnsi="Open Sans" w:cs="Open Sans"/>
                <w:color w:val="000000"/>
                <w:sz w:val="22"/>
                <w:szCs w:val="22"/>
              </w:rPr>
              <w:t xml:space="preserve"> </w:t>
            </w:r>
            <w:r>
              <w:rPr>
                <w:rStyle w:val="documenttxtItl"/>
                <w:rFonts w:ascii="Open Sans" w:eastAsia="Open Sans" w:hAnsi="Open Sans" w:cs="Open Sans"/>
                <w:color w:val="000000"/>
                <w:sz w:val="22"/>
                <w:szCs w:val="22"/>
              </w:rPr>
              <w:t>Jun 2011</w:t>
            </w:r>
            <w:r>
              <w:rPr>
                <w:rStyle w:val="span"/>
                <w:rFonts w:ascii="Open Sans" w:eastAsia="Open Sans" w:hAnsi="Open Sans" w:cs="Open Sans"/>
                <w:color w:val="000000"/>
                <w:sz w:val="22"/>
                <w:szCs w:val="22"/>
              </w:rPr>
              <w:t xml:space="preserve"> - </w:t>
            </w:r>
            <w:r>
              <w:rPr>
                <w:rStyle w:val="documenttxtItl"/>
                <w:rFonts w:ascii="Open Sans" w:eastAsia="Open Sans" w:hAnsi="Open Sans" w:cs="Open Sans"/>
                <w:color w:val="000000"/>
                <w:sz w:val="22"/>
                <w:szCs w:val="22"/>
              </w:rPr>
              <w:t>Mar 2014</w:t>
            </w:r>
          </w:p>
          <w:p w14:paraId="66A89429" w14:textId="7180AA59" w:rsidR="004A6BDC" w:rsidRPr="00565559" w:rsidRDefault="00922E1A" w:rsidP="00A73553">
            <w:pPr>
              <w:pStyle w:val="documentli"/>
              <w:numPr>
                <w:ilvl w:val="0"/>
                <w:numId w:val="4"/>
              </w:numPr>
              <w:spacing w:line="280" w:lineRule="atLeast"/>
              <w:ind w:left="900" w:right="200" w:hanging="301"/>
              <w:rPr>
                <w:rStyle w:val="span"/>
                <w:rFonts w:ascii="Open Sans" w:eastAsia="Open Sans" w:hAnsi="Open Sans" w:cs="Open Sans"/>
                <w:color w:val="000000"/>
                <w:sz w:val="22"/>
                <w:szCs w:val="22"/>
              </w:rPr>
            </w:pPr>
            <w:r w:rsidRPr="00565559">
              <w:rPr>
                <w:rStyle w:val="span"/>
                <w:rFonts w:ascii="Open Sans" w:eastAsia="Open Sans" w:hAnsi="Open Sans" w:cs="Open Sans"/>
                <w:color w:val="000000"/>
                <w:sz w:val="22"/>
                <w:szCs w:val="22"/>
              </w:rPr>
              <w:t>L1 support to mainframe batch job transfer using Connect Direct, XCOM, FTP etc.</w:t>
            </w:r>
            <w:r w:rsidR="00565559" w:rsidRPr="00565559">
              <w:rPr>
                <w:rStyle w:val="span"/>
                <w:rFonts w:ascii="Open Sans" w:eastAsia="Open Sans" w:hAnsi="Open Sans" w:cs="Open Sans"/>
                <w:color w:val="000000"/>
                <w:sz w:val="22"/>
                <w:szCs w:val="22"/>
              </w:rPr>
              <w:t xml:space="preserve"> </w:t>
            </w:r>
            <w:r w:rsidR="00565559">
              <w:rPr>
                <w:rStyle w:val="span"/>
                <w:rFonts w:ascii="Open Sans" w:eastAsia="Open Sans" w:hAnsi="Open Sans" w:cs="Open Sans"/>
                <w:color w:val="000000"/>
                <w:sz w:val="22"/>
                <w:szCs w:val="22"/>
              </w:rPr>
              <w:t>and</w:t>
            </w:r>
            <w:r w:rsidRPr="00565559">
              <w:rPr>
                <w:rStyle w:val="span"/>
                <w:rFonts w:ascii="Open Sans" w:eastAsia="Open Sans" w:hAnsi="Open Sans" w:cs="Open Sans"/>
                <w:color w:val="000000"/>
                <w:sz w:val="22"/>
                <w:szCs w:val="22"/>
              </w:rPr>
              <w:t xml:space="preserve"> recover job failures if any.</w:t>
            </w:r>
          </w:p>
          <w:p w14:paraId="426889AC" w14:textId="718CA626" w:rsidR="004A6BDC" w:rsidRPr="00565559" w:rsidRDefault="00922E1A" w:rsidP="00FA0294">
            <w:pPr>
              <w:pStyle w:val="documentli"/>
              <w:numPr>
                <w:ilvl w:val="0"/>
                <w:numId w:val="4"/>
              </w:numPr>
              <w:spacing w:line="280" w:lineRule="atLeast"/>
              <w:ind w:left="900" w:right="200" w:hanging="301"/>
              <w:rPr>
                <w:rStyle w:val="span"/>
                <w:rFonts w:ascii="Open Sans" w:eastAsia="Open Sans" w:hAnsi="Open Sans" w:cs="Open Sans"/>
                <w:color w:val="000000"/>
                <w:sz w:val="22"/>
                <w:szCs w:val="22"/>
              </w:rPr>
            </w:pPr>
            <w:r w:rsidRPr="00565559">
              <w:rPr>
                <w:rStyle w:val="span"/>
                <w:rFonts w:ascii="Open Sans" w:eastAsia="Open Sans" w:hAnsi="Open Sans" w:cs="Open Sans"/>
                <w:color w:val="000000"/>
                <w:sz w:val="22"/>
                <w:szCs w:val="22"/>
              </w:rPr>
              <w:t xml:space="preserve">Tools </w:t>
            </w:r>
            <w:r w:rsidR="008016EF" w:rsidRPr="00565559">
              <w:rPr>
                <w:rStyle w:val="span"/>
                <w:rFonts w:ascii="Open Sans" w:eastAsia="Open Sans" w:hAnsi="Open Sans" w:cs="Open Sans"/>
                <w:color w:val="000000"/>
                <w:sz w:val="22"/>
                <w:szCs w:val="22"/>
              </w:rPr>
              <w:t>used:</w:t>
            </w:r>
            <w:r w:rsidRPr="00565559">
              <w:rPr>
                <w:rStyle w:val="span"/>
                <w:rFonts w:ascii="Open Sans" w:eastAsia="Open Sans" w:hAnsi="Open Sans" w:cs="Open Sans"/>
                <w:color w:val="000000"/>
                <w:sz w:val="22"/>
                <w:szCs w:val="22"/>
              </w:rPr>
              <w:t xml:space="preserve"> CA7, Connect Direct, Cyclone </w:t>
            </w:r>
            <w:proofErr w:type="spellStart"/>
            <w:r w:rsidRPr="00565559">
              <w:rPr>
                <w:rStyle w:val="span"/>
                <w:rFonts w:ascii="Open Sans" w:eastAsia="Open Sans" w:hAnsi="Open Sans" w:cs="Open Sans"/>
                <w:color w:val="000000"/>
                <w:sz w:val="22"/>
                <w:szCs w:val="22"/>
              </w:rPr>
              <w:t>Axway</w:t>
            </w:r>
            <w:proofErr w:type="spellEnd"/>
            <w:r w:rsidRPr="00565559">
              <w:rPr>
                <w:rStyle w:val="span"/>
                <w:rFonts w:ascii="Open Sans" w:eastAsia="Open Sans" w:hAnsi="Open Sans" w:cs="Open Sans"/>
                <w:color w:val="000000"/>
                <w:sz w:val="22"/>
                <w:szCs w:val="22"/>
              </w:rPr>
              <w:t>, Connect Direct NDM, XCOM, Connect Mailbox, MS Office, SQL 2005, ITSM Tool- Remedy, ServiceNow Escalate to the L2 support team as required.</w:t>
            </w:r>
            <w:r w:rsidR="00565559" w:rsidRPr="00565559">
              <w:rPr>
                <w:rStyle w:val="span"/>
                <w:rFonts w:ascii="Open Sans" w:eastAsia="Open Sans" w:hAnsi="Open Sans" w:cs="Open Sans"/>
                <w:color w:val="000000"/>
                <w:sz w:val="22"/>
                <w:szCs w:val="22"/>
              </w:rPr>
              <w:t xml:space="preserve"> </w:t>
            </w:r>
            <w:r w:rsidRPr="00565559">
              <w:rPr>
                <w:rStyle w:val="span"/>
                <w:rFonts w:ascii="Open Sans" w:eastAsia="Open Sans" w:hAnsi="Open Sans" w:cs="Open Sans"/>
                <w:color w:val="000000"/>
                <w:sz w:val="22"/>
                <w:szCs w:val="22"/>
              </w:rPr>
              <w:t xml:space="preserve">Resolved </w:t>
            </w:r>
            <w:r w:rsidR="00565559">
              <w:rPr>
                <w:rStyle w:val="span"/>
                <w:rFonts w:ascii="Open Sans" w:eastAsia="Open Sans" w:hAnsi="Open Sans" w:cs="Open Sans"/>
                <w:color w:val="000000"/>
                <w:sz w:val="22"/>
                <w:szCs w:val="22"/>
              </w:rPr>
              <w:t>incidents</w:t>
            </w:r>
            <w:r w:rsidRPr="00565559">
              <w:rPr>
                <w:rStyle w:val="span"/>
                <w:rFonts w:ascii="Open Sans" w:eastAsia="Open Sans" w:hAnsi="Open Sans" w:cs="Open Sans"/>
                <w:color w:val="000000"/>
                <w:sz w:val="22"/>
                <w:szCs w:val="22"/>
              </w:rPr>
              <w:t xml:space="preserve"> based on</w:t>
            </w:r>
            <w:r w:rsidRPr="00565559">
              <w:rPr>
                <w:rStyle w:val="span"/>
                <w:rFonts w:ascii="Open Sans" w:eastAsia="Open Sans" w:hAnsi="Open Sans" w:cs="Open Sans"/>
                <w:b/>
                <w:bCs/>
                <w:color w:val="000000"/>
                <w:sz w:val="22"/>
                <w:szCs w:val="22"/>
              </w:rPr>
              <w:t xml:space="preserve"> Standard Operating procedures</w:t>
            </w:r>
            <w:r w:rsidRPr="00565559">
              <w:rPr>
                <w:rStyle w:val="span"/>
                <w:rFonts w:ascii="Open Sans" w:eastAsia="Open Sans" w:hAnsi="Open Sans" w:cs="Open Sans"/>
                <w:color w:val="000000"/>
                <w:sz w:val="22"/>
                <w:szCs w:val="22"/>
              </w:rPr>
              <w:t xml:space="preserve"> and escalated problems with knowledgeable support and quality service.</w:t>
            </w:r>
          </w:p>
          <w:p w14:paraId="3F765357" w14:textId="77777777" w:rsidR="004A6BDC" w:rsidRDefault="00922E1A">
            <w:pPr>
              <w:pStyle w:val="paragraphparagapdiv"/>
              <w:ind w:left="400" w:right="200"/>
              <w:rPr>
                <w:rStyle w:val="documentparentContainerrightBox"/>
                <w:rFonts w:ascii="Open Sans" w:eastAsia="Open Sans" w:hAnsi="Open Sans" w:cs="Open Sans"/>
                <w:color w:val="000000"/>
              </w:rPr>
            </w:pPr>
            <w:r>
              <w:rPr>
                <w:rStyle w:val="documentparentContainerrightBox"/>
                <w:rFonts w:ascii="Open Sans" w:eastAsia="Open Sans" w:hAnsi="Open Sans" w:cs="Open Sans"/>
                <w:color w:val="000000"/>
              </w:rPr>
              <w:t> </w:t>
            </w:r>
          </w:p>
          <w:p w14:paraId="396811DD" w14:textId="4F18D1CE" w:rsidR="004A6BDC" w:rsidRPr="00A541CB" w:rsidRDefault="00187882">
            <w:pPr>
              <w:pStyle w:val="documentsinglecolumnjobtitle"/>
              <w:spacing w:line="280" w:lineRule="atLeast"/>
              <w:ind w:left="400" w:right="200"/>
              <w:rPr>
                <w:rStyle w:val="documentparentContainerrightBox"/>
                <w:rFonts w:ascii="Open Sans" w:eastAsia="Open Sans" w:hAnsi="Open Sans" w:cs="Open Sans"/>
                <w:b/>
                <w:bCs/>
                <w:color w:val="4F81BD" w:themeColor="accent1"/>
              </w:rPr>
            </w:pPr>
            <w:r>
              <w:rPr>
                <w:rStyle w:val="documentparentContainerrightBox"/>
                <w:rFonts w:ascii="Open Sans" w:eastAsia="Open Sans" w:hAnsi="Open Sans" w:cs="Open Sans"/>
                <w:b/>
                <w:bCs/>
                <w:color w:val="4F81BD" w:themeColor="accent1"/>
              </w:rPr>
              <w:t xml:space="preserve">senior </w:t>
            </w:r>
            <w:r w:rsidR="00922E1A" w:rsidRPr="00A541CB">
              <w:rPr>
                <w:rStyle w:val="documentparentContainerrightBox"/>
                <w:rFonts w:ascii="Open Sans" w:eastAsia="Open Sans" w:hAnsi="Open Sans" w:cs="Open Sans"/>
                <w:b/>
                <w:bCs/>
                <w:color w:val="4F81BD" w:themeColor="accent1"/>
              </w:rPr>
              <w:t>Technical Support Executive</w:t>
            </w:r>
          </w:p>
          <w:p w14:paraId="68821C48" w14:textId="36966B35" w:rsidR="004A6BDC" w:rsidRDefault="00922E1A">
            <w:pPr>
              <w:spacing w:line="280" w:lineRule="atLeast"/>
              <w:ind w:left="400" w:right="200"/>
              <w:rPr>
                <w:rStyle w:val="documenttxtItl"/>
                <w:rFonts w:ascii="Open Sans" w:eastAsia="Open Sans" w:hAnsi="Open Sans" w:cs="Open Sans"/>
                <w:color w:val="000000"/>
                <w:sz w:val="22"/>
                <w:szCs w:val="22"/>
              </w:rPr>
            </w:pPr>
            <w:r>
              <w:rPr>
                <w:rStyle w:val="documenttxtItl"/>
                <w:rFonts w:ascii="Open Sans" w:eastAsia="Open Sans" w:hAnsi="Open Sans" w:cs="Open Sans"/>
                <w:color w:val="000000"/>
                <w:sz w:val="22"/>
                <w:szCs w:val="22"/>
              </w:rPr>
              <w:t>Cognizant</w:t>
            </w:r>
            <w:r>
              <w:rPr>
                <w:rStyle w:val="span"/>
                <w:rFonts w:ascii="Open Sans" w:eastAsia="Open Sans" w:hAnsi="Open Sans" w:cs="Open Sans"/>
                <w:color w:val="000000"/>
                <w:sz w:val="22"/>
                <w:szCs w:val="22"/>
              </w:rPr>
              <w:t xml:space="preserve">, </w:t>
            </w:r>
            <w:r>
              <w:rPr>
                <w:rStyle w:val="documenttxtItl"/>
                <w:rFonts w:ascii="Open Sans" w:eastAsia="Open Sans" w:hAnsi="Open Sans" w:cs="Open Sans"/>
                <w:color w:val="000000"/>
                <w:sz w:val="22"/>
                <w:szCs w:val="22"/>
              </w:rPr>
              <w:t>Chennai</w:t>
            </w:r>
            <w:r w:rsidR="008016EF">
              <w:rPr>
                <w:rStyle w:val="documenttxtItl"/>
                <w:rFonts w:ascii="Open Sans" w:eastAsia="Open Sans" w:hAnsi="Open Sans" w:cs="Open Sans"/>
                <w:color w:val="000000"/>
                <w:sz w:val="22"/>
                <w:szCs w:val="22"/>
              </w:rPr>
              <w:t>.</w:t>
            </w:r>
            <w:r>
              <w:rPr>
                <w:rStyle w:val="documentparentContainerrightBox"/>
                <w:rFonts w:ascii="Open Sans" w:eastAsia="Open Sans" w:hAnsi="Open Sans" w:cs="Open Sans"/>
                <w:color w:val="000000"/>
                <w:sz w:val="22"/>
                <w:szCs w:val="22"/>
              </w:rPr>
              <w:t xml:space="preserve"> </w:t>
            </w:r>
            <w:r>
              <w:rPr>
                <w:rStyle w:val="documenttxtItl"/>
                <w:rFonts w:ascii="Open Sans" w:eastAsia="Open Sans" w:hAnsi="Open Sans" w:cs="Open Sans"/>
                <w:color w:val="000000"/>
                <w:sz w:val="22"/>
                <w:szCs w:val="22"/>
              </w:rPr>
              <w:t>Jun 2010</w:t>
            </w:r>
            <w:r>
              <w:rPr>
                <w:rStyle w:val="span"/>
                <w:rFonts w:ascii="Open Sans" w:eastAsia="Open Sans" w:hAnsi="Open Sans" w:cs="Open Sans"/>
                <w:color w:val="000000"/>
                <w:sz w:val="22"/>
                <w:szCs w:val="22"/>
              </w:rPr>
              <w:t xml:space="preserve"> - </w:t>
            </w:r>
            <w:r>
              <w:rPr>
                <w:rStyle w:val="documenttxtItl"/>
                <w:rFonts w:ascii="Open Sans" w:eastAsia="Open Sans" w:hAnsi="Open Sans" w:cs="Open Sans"/>
                <w:color w:val="000000"/>
                <w:sz w:val="22"/>
                <w:szCs w:val="22"/>
              </w:rPr>
              <w:t>May 2011</w:t>
            </w:r>
          </w:p>
          <w:p w14:paraId="6283DD8E" w14:textId="77777777" w:rsidR="004A6BDC" w:rsidRDefault="00922E1A">
            <w:pPr>
              <w:pStyle w:val="documentli"/>
              <w:numPr>
                <w:ilvl w:val="0"/>
                <w:numId w:val="5"/>
              </w:numPr>
              <w:spacing w:line="280" w:lineRule="atLeast"/>
              <w:ind w:left="900" w:right="200" w:hanging="301"/>
              <w:rPr>
                <w:rStyle w:val="span"/>
                <w:rFonts w:ascii="Open Sans" w:eastAsia="Open Sans" w:hAnsi="Open Sans" w:cs="Open Sans"/>
                <w:color w:val="000000"/>
                <w:sz w:val="22"/>
                <w:szCs w:val="22"/>
              </w:rPr>
            </w:pPr>
            <w:r w:rsidRPr="00C861A2">
              <w:rPr>
                <w:rStyle w:val="span"/>
                <w:rFonts w:ascii="Open Sans" w:eastAsia="Open Sans" w:hAnsi="Open Sans" w:cs="Open Sans"/>
                <w:b/>
                <w:bCs/>
                <w:color w:val="000000"/>
                <w:sz w:val="22"/>
                <w:szCs w:val="22"/>
              </w:rPr>
              <w:t>End User B2B Laptop support</w:t>
            </w:r>
            <w:r>
              <w:rPr>
                <w:rStyle w:val="span"/>
                <w:rFonts w:ascii="Open Sans" w:eastAsia="Open Sans" w:hAnsi="Open Sans" w:cs="Open Sans"/>
                <w:color w:val="000000"/>
                <w:sz w:val="22"/>
                <w:szCs w:val="22"/>
              </w:rPr>
              <w:t xml:space="preserve"> for UK based client.</w:t>
            </w:r>
          </w:p>
          <w:p w14:paraId="21EBFD4D" w14:textId="77777777" w:rsidR="004A6BDC" w:rsidRDefault="00922E1A">
            <w:pPr>
              <w:pStyle w:val="documentli"/>
              <w:numPr>
                <w:ilvl w:val="0"/>
                <w:numId w:val="5"/>
              </w:numPr>
              <w:spacing w:line="280" w:lineRule="atLeast"/>
              <w:ind w:left="900" w:right="200" w:hanging="301"/>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Tracked KPIs and created continuous improvement plans.</w:t>
            </w:r>
          </w:p>
          <w:p w14:paraId="7561386E" w14:textId="7722A755" w:rsidR="004A6BDC" w:rsidRDefault="00922E1A">
            <w:pPr>
              <w:pStyle w:val="documentli"/>
              <w:numPr>
                <w:ilvl w:val="0"/>
                <w:numId w:val="5"/>
              </w:numPr>
              <w:spacing w:line="280" w:lineRule="atLeast"/>
              <w:ind w:left="900" w:right="200" w:hanging="301"/>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Worked with software development team on reported errors and bugs on newly released software and assisted in deployment of release fixes based on the top issues being logged by end users.</w:t>
            </w:r>
          </w:p>
          <w:p w14:paraId="2C8DAAEB" w14:textId="51E2BE87" w:rsidR="00E360E4" w:rsidRDefault="00E360E4" w:rsidP="00E360E4">
            <w:pPr>
              <w:pStyle w:val="documentli"/>
              <w:spacing w:line="280" w:lineRule="atLeast"/>
              <w:ind w:right="200"/>
              <w:rPr>
                <w:rStyle w:val="span"/>
                <w:rFonts w:ascii="Open Sans" w:eastAsia="Open Sans" w:hAnsi="Open Sans" w:cs="Open Sans"/>
                <w:color w:val="000000"/>
                <w:sz w:val="22"/>
                <w:szCs w:val="22"/>
              </w:rPr>
            </w:pPr>
          </w:p>
          <w:p w14:paraId="094EEA14" w14:textId="77777777" w:rsidR="004A6BDC" w:rsidRPr="00A541CB" w:rsidRDefault="00922E1A">
            <w:pPr>
              <w:pStyle w:val="documentsinglecolumnjobtitle"/>
              <w:spacing w:line="280" w:lineRule="atLeast"/>
              <w:ind w:left="400" w:right="200"/>
              <w:rPr>
                <w:rStyle w:val="documentparentContainerrightBox"/>
                <w:rFonts w:ascii="Open Sans" w:eastAsia="Open Sans" w:hAnsi="Open Sans" w:cs="Open Sans"/>
                <w:b/>
                <w:bCs/>
                <w:color w:val="4F81BD" w:themeColor="accent1"/>
              </w:rPr>
            </w:pPr>
            <w:r w:rsidRPr="00A541CB">
              <w:rPr>
                <w:rStyle w:val="documentparentContainerrightBox"/>
                <w:rFonts w:ascii="Open Sans" w:eastAsia="Open Sans" w:hAnsi="Open Sans" w:cs="Open Sans"/>
                <w:b/>
                <w:bCs/>
                <w:color w:val="4F81BD" w:themeColor="accent1"/>
              </w:rPr>
              <w:t>Programmer</w:t>
            </w:r>
          </w:p>
          <w:p w14:paraId="3376C441" w14:textId="6C79E8BA" w:rsidR="004A6BDC" w:rsidRDefault="00922E1A">
            <w:pPr>
              <w:spacing w:line="280" w:lineRule="atLeast"/>
              <w:ind w:left="400" w:right="200"/>
              <w:rPr>
                <w:rStyle w:val="documenttxtItl"/>
                <w:rFonts w:ascii="Open Sans" w:eastAsia="Open Sans" w:hAnsi="Open Sans" w:cs="Open Sans"/>
                <w:color w:val="000000"/>
                <w:sz w:val="22"/>
                <w:szCs w:val="22"/>
              </w:rPr>
            </w:pPr>
            <w:r>
              <w:rPr>
                <w:rStyle w:val="documenttxtItl"/>
                <w:rFonts w:ascii="Open Sans" w:eastAsia="Open Sans" w:hAnsi="Open Sans" w:cs="Open Sans"/>
                <w:color w:val="000000"/>
                <w:sz w:val="22"/>
                <w:szCs w:val="22"/>
              </w:rPr>
              <w:t>Vizual Business Tools Ltd</w:t>
            </w:r>
            <w:r w:rsidR="00903C1F">
              <w:rPr>
                <w:rStyle w:val="documenttxtItl"/>
                <w:rFonts w:ascii="Open Sans" w:eastAsia="Open Sans" w:hAnsi="Open Sans" w:cs="Open Sans"/>
                <w:color w:val="000000"/>
                <w:sz w:val="22"/>
                <w:szCs w:val="22"/>
              </w:rPr>
              <w:t>, Chennai</w:t>
            </w:r>
            <w:r w:rsidR="00A541CB">
              <w:rPr>
                <w:rStyle w:val="documenttxtItl"/>
                <w:rFonts w:ascii="Open Sans" w:eastAsia="Open Sans" w:hAnsi="Open Sans" w:cs="Open Sans"/>
                <w:color w:val="000000"/>
                <w:sz w:val="22"/>
                <w:szCs w:val="22"/>
              </w:rPr>
              <w:t xml:space="preserve">. </w:t>
            </w:r>
            <w:r>
              <w:rPr>
                <w:rStyle w:val="documenttxtItl"/>
                <w:rFonts w:ascii="Open Sans" w:eastAsia="Open Sans" w:hAnsi="Open Sans" w:cs="Open Sans"/>
                <w:color w:val="000000"/>
                <w:sz w:val="22"/>
                <w:szCs w:val="22"/>
              </w:rPr>
              <w:t>Jun 2007</w:t>
            </w:r>
            <w:r>
              <w:rPr>
                <w:rStyle w:val="span"/>
                <w:rFonts w:ascii="Open Sans" w:eastAsia="Open Sans" w:hAnsi="Open Sans" w:cs="Open Sans"/>
                <w:color w:val="000000"/>
                <w:sz w:val="22"/>
                <w:szCs w:val="22"/>
              </w:rPr>
              <w:t xml:space="preserve"> - </w:t>
            </w:r>
            <w:r>
              <w:rPr>
                <w:rStyle w:val="documenttxtItl"/>
                <w:rFonts w:ascii="Open Sans" w:eastAsia="Open Sans" w:hAnsi="Open Sans" w:cs="Open Sans"/>
                <w:color w:val="000000"/>
                <w:sz w:val="22"/>
                <w:szCs w:val="22"/>
              </w:rPr>
              <w:t>May 2010</w:t>
            </w:r>
          </w:p>
          <w:p w14:paraId="6E53B3EC" w14:textId="77777777" w:rsidR="004A6BDC" w:rsidRDefault="00922E1A">
            <w:pPr>
              <w:pStyle w:val="documentli"/>
              <w:numPr>
                <w:ilvl w:val="0"/>
                <w:numId w:val="6"/>
              </w:numPr>
              <w:spacing w:line="280" w:lineRule="atLeast"/>
              <w:ind w:left="900" w:right="200" w:hanging="301"/>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Design, develop and implement HR .NET solutions with SQL database backend.</w:t>
            </w:r>
          </w:p>
          <w:p w14:paraId="1C2A5B6C" w14:textId="64D5C9F8" w:rsidR="004A6BDC" w:rsidRDefault="00922E1A">
            <w:pPr>
              <w:pStyle w:val="documentli"/>
              <w:numPr>
                <w:ilvl w:val="0"/>
                <w:numId w:val="6"/>
              </w:numPr>
              <w:spacing w:line="280" w:lineRule="atLeast"/>
              <w:ind w:left="900" w:right="200" w:hanging="301"/>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 xml:space="preserve">Created business intelligence workflows using the HR.net application and tools, </w:t>
            </w:r>
            <w:r w:rsidR="00A541CB">
              <w:rPr>
                <w:rStyle w:val="span"/>
                <w:rFonts w:ascii="Open Sans" w:eastAsia="Open Sans" w:hAnsi="Open Sans" w:cs="Open Sans"/>
                <w:color w:val="000000"/>
                <w:sz w:val="22"/>
                <w:szCs w:val="22"/>
              </w:rPr>
              <w:t>to</w:t>
            </w:r>
            <w:r>
              <w:rPr>
                <w:rStyle w:val="span"/>
                <w:rFonts w:ascii="Open Sans" w:eastAsia="Open Sans" w:hAnsi="Open Sans" w:cs="Open Sans"/>
                <w:color w:val="000000"/>
                <w:sz w:val="22"/>
                <w:szCs w:val="22"/>
              </w:rPr>
              <w:t xml:space="preserve"> capture clients' requests data points and metrics.</w:t>
            </w:r>
          </w:p>
          <w:p w14:paraId="50D0EA89" w14:textId="54BD8315" w:rsidR="004A6BDC" w:rsidRDefault="00922E1A" w:rsidP="00565559">
            <w:pPr>
              <w:pStyle w:val="documentli"/>
              <w:numPr>
                <w:ilvl w:val="0"/>
                <w:numId w:val="6"/>
              </w:numPr>
              <w:spacing w:line="280" w:lineRule="atLeast"/>
              <w:ind w:left="900" w:right="200" w:hanging="301"/>
              <w:rPr>
                <w:rStyle w:val="span"/>
                <w:rFonts w:ascii="Open Sans" w:eastAsia="Open Sans" w:hAnsi="Open Sans" w:cs="Open Sans"/>
                <w:color w:val="000000"/>
                <w:sz w:val="22"/>
                <w:szCs w:val="22"/>
              </w:rPr>
            </w:pPr>
            <w:r>
              <w:rPr>
                <w:rStyle w:val="span"/>
                <w:rFonts w:ascii="Open Sans" w:eastAsia="Open Sans" w:hAnsi="Open Sans" w:cs="Open Sans"/>
                <w:color w:val="000000"/>
                <w:sz w:val="22"/>
                <w:szCs w:val="22"/>
              </w:rPr>
              <w:t>Designed custom dashboards and reporting interfaces for HR end users.</w:t>
            </w:r>
            <w:r w:rsidR="00565559">
              <w:rPr>
                <w:rStyle w:val="span"/>
                <w:rFonts w:ascii="Open Sans" w:eastAsia="Open Sans" w:hAnsi="Open Sans" w:cs="Open Sans"/>
                <w:color w:val="000000"/>
                <w:sz w:val="22"/>
                <w:szCs w:val="22"/>
              </w:rPr>
              <w:t xml:space="preserve"> </w:t>
            </w:r>
            <w:r>
              <w:rPr>
                <w:rStyle w:val="span"/>
                <w:rFonts w:ascii="Open Sans" w:eastAsia="Open Sans" w:hAnsi="Open Sans" w:cs="Open Sans"/>
                <w:color w:val="000000"/>
                <w:sz w:val="22"/>
                <w:szCs w:val="22"/>
              </w:rPr>
              <w:t>Completed device and component installation, application upgrade and maintenance activities.</w:t>
            </w:r>
            <w:r w:rsidR="00F47D67">
              <w:rPr>
                <w:rStyle w:val="span"/>
                <w:rFonts w:ascii="Open Sans" w:eastAsia="Open Sans" w:hAnsi="Open Sans" w:cs="Open Sans"/>
                <w:color w:val="000000"/>
                <w:sz w:val="22"/>
                <w:szCs w:val="22"/>
              </w:rPr>
              <w:t xml:space="preserve"> </w:t>
            </w:r>
            <w:r>
              <w:rPr>
                <w:rStyle w:val="span"/>
                <w:rFonts w:ascii="Open Sans" w:eastAsia="Open Sans" w:hAnsi="Open Sans" w:cs="Open Sans"/>
                <w:color w:val="000000"/>
                <w:sz w:val="22"/>
                <w:szCs w:val="22"/>
              </w:rPr>
              <w:t>Log and update code change and bug fixes with deployable .exe file fix.</w:t>
            </w:r>
          </w:p>
        </w:tc>
      </w:tr>
    </w:tbl>
    <w:p w14:paraId="33207613" w14:textId="77777777" w:rsidR="004A6BDC" w:rsidRDefault="00922E1A">
      <w:pPr>
        <w:spacing w:line="20" w:lineRule="auto"/>
        <w:rPr>
          <w:rFonts w:ascii="Open Sans" w:eastAsia="Open Sans" w:hAnsi="Open Sans" w:cs="Open Sans"/>
          <w:color w:val="000000"/>
          <w:sz w:val="22"/>
          <w:szCs w:val="22"/>
        </w:rPr>
      </w:pPr>
      <w:r>
        <w:rPr>
          <w:color w:val="FFFFFF"/>
          <w:sz w:val="2"/>
        </w:rPr>
        <w:lastRenderedPageBreak/>
        <w:t>.</w:t>
      </w:r>
    </w:p>
    <w:sectPr w:rsidR="004A6BDC">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embedRegular r:id="rId1" w:fontKey="{C20FDF07-5868-4BCD-BBC6-9D3F6F7C1FFA}"/>
    <w:embedBold r:id="rId2" w:fontKey="{55612405-0912-429B-906B-90C8CFD7D273}"/>
    <w:embedItalic r:id="rId3" w:fontKey="{A20334CA-2747-4FAD-BFCB-B8A33E10EC90}"/>
    <w:embedBoldItalic r:id="rId4" w:fontKey="{F4181137-9526-485D-90B4-E70F37B307F7}"/>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8.25pt;height:158.25pt;visibility:visible;mso-wrap-style:square" o:bullet="t">
        <v:imagedata r:id="rId1" o:title=""/>
        <o:lock v:ext="edit" aspectratio="f"/>
      </v:shape>
    </w:pict>
  </w:numPicBullet>
  <w:numPicBullet w:numPicBulletId="1">
    <w:pict>
      <v:shape id="_x0000_i1030" type="#_x0000_t75" style="width:158.25pt;height:158.25pt;visibility:visible;mso-wrap-style:square" o:bullet="t">
        <v:imagedata r:id="rId2" o:title=""/>
        <o:lock v:ext="edit" aspectratio="f"/>
      </v:shape>
    </w:pict>
  </w:numPicBullet>
  <w:numPicBullet w:numPicBulletId="2">
    <w:pict>
      <v:shape id="_x0000_i1031" type="#_x0000_t75" style="width:158.25pt;height:158.25pt;visibility:visible;mso-wrap-style:square" o:bullet="t">
        <v:imagedata r:id="rId3" o:title=""/>
        <o:lock v:ext="edit" aspectratio="f"/>
      </v:shape>
    </w:pict>
  </w:numPicBullet>
  <w:abstractNum w:abstractNumId="0" w15:restartNumberingAfterBreak="0">
    <w:nsid w:val="00000001"/>
    <w:multiLevelType w:val="hybridMultilevel"/>
    <w:tmpl w:val="00000001"/>
    <w:lvl w:ilvl="0" w:tplc="B7141DA2">
      <w:start w:val="1"/>
      <w:numFmt w:val="bullet"/>
      <w:lvlText w:val=""/>
      <w:lvlJc w:val="left"/>
      <w:pPr>
        <w:ind w:left="720" w:hanging="360"/>
      </w:pPr>
      <w:rPr>
        <w:rFonts w:ascii="Symbol" w:hAnsi="Symbol"/>
      </w:rPr>
    </w:lvl>
    <w:lvl w:ilvl="1" w:tplc="4EA0A952">
      <w:start w:val="1"/>
      <w:numFmt w:val="bullet"/>
      <w:lvlText w:val="o"/>
      <w:lvlJc w:val="left"/>
      <w:pPr>
        <w:tabs>
          <w:tab w:val="num" w:pos="1440"/>
        </w:tabs>
        <w:ind w:left="1440" w:hanging="360"/>
      </w:pPr>
      <w:rPr>
        <w:rFonts w:ascii="Courier New" w:hAnsi="Courier New"/>
      </w:rPr>
    </w:lvl>
    <w:lvl w:ilvl="2" w:tplc="57304556">
      <w:start w:val="1"/>
      <w:numFmt w:val="bullet"/>
      <w:lvlText w:val=""/>
      <w:lvlJc w:val="left"/>
      <w:pPr>
        <w:tabs>
          <w:tab w:val="num" w:pos="2160"/>
        </w:tabs>
        <w:ind w:left="2160" w:hanging="360"/>
      </w:pPr>
      <w:rPr>
        <w:rFonts w:ascii="Wingdings" w:hAnsi="Wingdings"/>
      </w:rPr>
    </w:lvl>
    <w:lvl w:ilvl="3" w:tplc="4ADADFCC">
      <w:start w:val="1"/>
      <w:numFmt w:val="bullet"/>
      <w:lvlText w:val=""/>
      <w:lvlJc w:val="left"/>
      <w:pPr>
        <w:tabs>
          <w:tab w:val="num" w:pos="2880"/>
        </w:tabs>
        <w:ind w:left="2880" w:hanging="360"/>
      </w:pPr>
      <w:rPr>
        <w:rFonts w:ascii="Symbol" w:hAnsi="Symbol"/>
      </w:rPr>
    </w:lvl>
    <w:lvl w:ilvl="4" w:tplc="3CC26B14">
      <w:start w:val="1"/>
      <w:numFmt w:val="bullet"/>
      <w:lvlText w:val="o"/>
      <w:lvlJc w:val="left"/>
      <w:pPr>
        <w:tabs>
          <w:tab w:val="num" w:pos="3600"/>
        </w:tabs>
        <w:ind w:left="3600" w:hanging="360"/>
      </w:pPr>
      <w:rPr>
        <w:rFonts w:ascii="Courier New" w:hAnsi="Courier New"/>
      </w:rPr>
    </w:lvl>
    <w:lvl w:ilvl="5" w:tplc="6EA08EBA">
      <w:start w:val="1"/>
      <w:numFmt w:val="bullet"/>
      <w:lvlText w:val=""/>
      <w:lvlJc w:val="left"/>
      <w:pPr>
        <w:tabs>
          <w:tab w:val="num" w:pos="4320"/>
        </w:tabs>
        <w:ind w:left="4320" w:hanging="360"/>
      </w:pPr>
      <w:rPr>
        <w:rFonts w:ascii="Wingdings" w:hAnsi="Wingdings"/>
      </w:rPr>
    </w:lvl>
    <w:lvl w:ilvl="6" w:tplc="1BEA5D08">
      <w:start w:val="1"/>
      <w:numFmt w:val="bullet"/>
      <w:lvlText w:val=""/>
      <w:lvlJc w:val="left"/>
      <w:pPr>
        <w:tabs>
          <w:tab w:val="num" w:pos="5040"/>
        </w:tabs>
        <w:ind w:left="5040" w:hanging="360"/>
      </w:pPr>
      <w:rPr>
        <w:rFonts w:ascii="Symbol" w:hAnsi="Symbol"/>
      </w:rPr>
    </w:lvl>
    <w:lvl w:ilvl="7" w:tplc="8014F084">
      <w:start w:val="1"/>
      <w:numFmt w:val="bullet"/>
      <w:lvlText w:val="o"/>
      <w:lvlJc w:val="left"/>
      <w:pPr>
        <w:tabs>
          <w:tab w:val="num" w:pos="5760"/>
        </w:tabs>
        <w:ind w:left="5760" w:hanging="360"/>
      </w:pPr>
      <w:rPr>
        <w:rFonts w:ascii="Courier New" w:hAnsi="Courier New"/>
      </w:rPr>
    </w:lvl>
    <w:lvl w:ilvl="8" w:tplc="A3E4CDB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4634A4BC">
      <w:start w:val="1"/>
      <w:numFmt w:val="bullet"/>
      <w:lvlText w:val=""/>
      <w:lvlJc w:val="left"/>
      <w:pPr>
        <w:ind w:left="720" w:hanging="360"/>
      </w:pPr>
      <w:rPr>
        <w:rFonts w:ascii="Symbol" w:hAnsi="Symbol"/>
      </w:rPr>
    </w:lvl>
    <w:lvl w:ilvl="1" w:tplc="35346E5A">
      <w:start w:val="1"/>
      <w:numFmt w:val="bullet"/>
      <w:lvlText w:val="o"/>
      <w:lvlJc w:val="left"/>
      <w:pPr>
        <w:tabs>
          <w:tab w:val="num" w:pos="1440"/>
        </w:tabs>
        <w:ind w:left="1440" w:hanging="360"/>
      </w:pPr>
      <w:rPr>
        <w:rFonts w:ascii="Courier New" w:hAnsi="Courier New"/>
      </w:rPr>
    </w:lvl>
    <w:lvl w:ilvl="2" w:tplc="CC5C5D9A">
      <w:start w:val="1"/>
      <w:numFmt w:val="bullet"/>
      <w:lvlText w:val=""/>
      <w:lvlJc w:val="left"/>
      <w:pPr>
        <w:tabs>
          <w:tab w:val="num" w:pos="2160"/>
        </w:tabs>
        <w:ind w:left="2160" w:hanging="360"/>
      </w:pPr>
      <w:rPr>
        <w:rFonts w:ascii="Wingdings" w:hAnsi="Wingdings"/>
      </w:rPr>
    </w:lvl>
    <w:lvl w:ilvl="3" w:tplc="7486B7C8">
      <w:start w:val="1"/>
      <w:numFmt w:val="bullet"/>
      <w:lvlText w:val=""/>
      <w:lvlJc w:val="left"/>
      <w:pPr>
        <w:tabs>
          <w:tab w:val="num" w:pos="2880"/>
        </w:tabs>
        <w:ind w:left="2880" w:hanging="360"/>
      </w:pPr>
      <w:rPr>
        <w:rFonts w:ascii="Symbol" w:hAnsi="Symbol"/>
      </w:rPr>
    </w:lvl>
    <w:lvl w:ilvl="4" w:tplc="117C1168">
      <w:start w:val="1"/>
      <w:numFmt w:val="bullet"/>
      <w:lvlText w:val="o"/>
      <w:lvlJc w:val="left"/>
      <w:pPr>
        <w:tabs>
          <w:tab w:val="num" w:pos="3600"/>
        </w:tabs>
        <w:ind w:left="3600" w:hanging="360"/>
      </w:pPr>
      <w:rPr>
        <w:rFonts w:ascii="Courier New" w:hAnsi="Courier New"/>
      </w:rPr>
    </w:lvl>
    <w:lvl w:ilvl="5" w:tplc="16063268">
      <w:start w:val="1"/>
      <w:numFmt w:val="bullet"/>
      <w:lvlText w:val=""/>
      <w:lvlJc w:val="left"/>
      <w:pPr>
        <w:tabs>
          <w:tab w:val="num" w:pos="4320"/>
        </w:tabs>
        <w:ind w:left="4320" w:hanging="360"/>
      </w:pPr>
      <w:rPr>
        <w:rFonts w:ascii="Wingdings" w:hAnsi="Wingdings"/>
      </w:rPr>
    </w:lvl>
    <w:lvl w:ilvl="6" w:tplc="07BACDC4">
      <w:start w:val="1"/>
      <w:numFmt w:val="bullet"/>
      <w:lvlText w:val=""/>
      <w:lvlJc w:val="left"/>
      <w:pPr>
        <w:tabs>
          <w:tab w:val="num" w:pos="5040"/>
        </w:tabs>
        <w:ind w:left="5040" w:hanging="360"/>
      </w:pPr>
      <w:rPr>
        <w:rFonts w:ascii="Symbol" w:hAnsi="Symbol"/>
      </w:rPr>
    </w:lvl>
    <w:lvl w:ilvl="7" w:tplc="720A66A4">
      <w:start w:val="1"/>
      <w:numFmt w:val="bullet"/>
      <w:lvlText w:val="o"/>
      <w:lvlJc w:val="left"/>
      <w:pPr>
        <w:tabs>
          <w:tab w:val="num" w:pos="5760"/>
        </w:tabs>
        <w:ind w:left="5760" w:hanging="360"/>
      </w:pPr>
      <w:rPr>
        <w:rFonts w:ascii="Courier New" w:hAnsi="Courier New"/>
      </w:rPr>
    </w:lvl>
    <w:lvl w:ilvl="8" w:tplc="04AECDF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FF202F4">
      <w:start w:val="1"/>
      <w:numFmt w:val="bullet"/>
      <w:lvlText w:val=""/>
      <w:lvlJc w:val="left"/>
      <w:pPr>
        <w:ind w:left="720" w:hanging="360"/>
      </w:pPr>
      <w:rPr>
        <w:rFonts w:ascii="Symbol" w:hAnsi="Symbol"/>
      </w:rPr>
    </w:lvl>
    <w:lvl w:ilvl="1" w:tplc="94308882">
      <w:start w:val="1"/>
      <w:numFmt w:val="bullet"/>
      <w:lvlText w:val="o"/>
      <w:lvlJc w:val="left"/>
      <w:pPr>
        <w:tabs>
          <w:tab w:val="num" w:pos="1440"/>
        </w:tabs>
        <w:ind w:left="1440" w:hanging="360"/>
      </w:pPr>
      <w:rPr>
        <w:rFonts w:ascii="Courier New" w:hAnsi="Courier New"/>
      </w:rPr>
    </w:lvl>
    <w:lvl w:ilvl="2" w:tplc="8DDCCC0C">
      <w:start w:val="1"/>
      <w:numFmt w:val="bullet"/>
      <w:lvlText w:val=""/>
      <w:lvlJc w:val="left"/>
      <w:pPr>
        <w:tabs>
          <w:tab w:val="num" w:pos="2160"/>
        </w:tabs>
        <w:ind w:left="2160" w:hanging="360"/>
      </w:pPr>
      <w:rPr>
        <w:rFonts w:ascii="Wingdings" w:hAnsi="Wingdings"/>
      </w:rPr>
    </w:lvl>
    <w:lvl w:ilvl="3" w:tplc="6CA43FE2">
      <w:start w:val="1"/>
      <w:numFmt w:val="bullet"/>
      <w:lvlText w:val=""/>
      <w:lvlJc w:val="left"/>
      <w:pPr>
        <w:tabs>
          <w:tab w:val="num" w:pos="2880"/>
        </w:tabs>
        <w:ind w:left="2880" w:hanging="360"/>
      </w:pPr>
      <w:rPr>
        <w:rFonts w:ascii="Symbol" w:hAnsi="Symbol"/>
      </w:rPr>
    </w:lvl>
    <w:lvl w:ilvl="4" w:tplc="28906C4A">
      <w:start w:val="1"/>
      <w:numFmt w:val="bullet"/>
      <w:lvlText w:val="o"/>
      <w:lvlJc w:val="left"/>
      <w:pPr>
        <w:tabs>
          <w:tab w:val="num" w:pos="3600"/>
        </w:tabs>
        <w:ind w:left="3600" w:hanging="360"/>
      </w:pPr>
      <w:rPr>
        <w:rFonts w:ascii="Courier New" w:hAnsi="Courier New"/>
      </w:rPr>
    </w:lvl>
    <w:lvl w:ilvl="5" w:tplc="EE0A7F96">
      <w:start w:val="1"/>
      <w:numFmt w:val="bullet"/>
      <w:lvlText w:val=""/>
      <w:lvlJc w:val="left"/>
      <w:pPr>
        <w:tabs>
          <w:tab w:val="num" w:pos="4320"/>
        </w:tabs>
        <w:ind w:left="4320" w:hanging="360"/>
      </w:pPr>
      <w:rPr>
        <w:rFonts w:ascii="Wingdings" w:hAnsi="Wingdings"/>
      </w:rPr>
    </w:lvl>
    <w:lvl w:ilvl="6" w:tplc="14F6A6DC">
      <w:start w:val="1"/>
      <w:numFmt w:val="bullet"/>
      <w:lvlText w:val=""/>
      <w:lvlJc w:val="left"/>
      <w:pPr>
        <w:tabs>
          <w:tab w:val="num" w:pos="5040"/>
        </w:tabs>
        <w:ind w:left="5040" w:hanging="360"/>
      </w:pPr>
      <w:rPr>
        <w:rFonts w:ascii="Symbol" w:hAnsi="Symbol"/>
      </w:rPr>
    </w:lvl>
    <w:lvl w:ilvl="7" w:tplc="C2E8ED80">
      <w:start w:val="1"/>
      <w:numFmt w:val="bullet"/>
      <w:lvlText w:val="o"/>
      <w:lvlJc w:val="left"/>
      <w:pPr>
        <w:tabs>
          <w:tab w:val="num" w:pos="5760"/>
        </w:tabs>
        <w:ind w:left="5760" w:hanging="360"/>
      </w:pPr>
      <w:rPr>
        <w:rFonts w:ascii="Courier New" w:hAnsi="Courier New"/>
      </w:rPr>
    </w:lvl>
    <w:lvl w:ilvl="8" w:tplc="D854AB8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2C5656F4">
      <w:start w:val="1"/>
      <w:numFmt w:val="bullet"/>
      <w:lvlText w:val=""/>
      <w:lvlJc w:val="left"/>
      <w:pPr>
        <w:ind w:left="720" w:hanging="360"/>
      </w:pPr>
      <w:rPr>
        <w:rFonts w:ascii="Symbol" w:hAnsi="Symbol"/>
      </w:rPr>
    </w:lvl>
    <w:lvl w:ilvl="1" w:tplc="2C0AC0B4">
      <w:start w:val="1"/>
      <w:numFmt w:val="bullet"/>
      <w:lvlText w:val="o"/>
      <w:lvlJc w:val="left"/>
      <w:pPr>
        <w:tabs>
          <w:tab w:val="num" w:pos="1440"/>
        </w:tabs>
        <w:ind w:left="1440" w:hanging="360"/>
      </w:pPr>
      <w:rPr>
        <w:rFonts w:ascii="Courier New" w:hAnsi="Courier New"/>
      </w:rPr>
    </w:lvl>
    <w:lvl w:ilvl="2" w:tplc="3DB6EFB8">
      <w:start w:val="1"/>
      <w:numFmt w:val="bullet"/>
      <w:lvlText w:val=""/>
      <w:lvlJc w:val="left"/>
      <w:pPr>
        <w:tabs>
          <w:tab w:val="num" w:pos="2160"/>
        </w:tabs>
        <w:ind w:left="2160" w:hanging="360"/>
      </w:pPr>
      <w:rPr>
        <w:rFonts w:ascii="Wingdings" w:hAnsi="Wingdings"/>
      </w:rPr>
    </w:lvl>
    <w:lvl w:ilvl="3" w:tplc="10B0A122">
      <w:start w:val="1"/>
      <w:numFmt w:val="bullet"/>
      <w:lvlText w:val=""/>
      <w:lvlJc w:val="left"/>
      <w:pPr>
        <w:tabs>
          <w:tab w:val="num" w:pos="2880"/>
        </w:tabs>
        <w:ind w:left="2880" w:hanging="360"/>
      </w:pPr>
      <w:rPr>
        <w:rFonts w:ascii="Symbol" w:hAnsi="Symbol"/>
      </w:rPr>
    </w:lvl>
    <w:lvl w:ilvl="4" w:tplc="03E6E472">
      <w:start w:val="1"/>
      <w:numFmt w:val="bullet"/>
      <w:lvlText w:val="o"/>
      <w:lvlJc w:val="left"/>
      <w:pPr>
        <w:tabs>
          <w:tab w:val="num" w:pos="3600"/>
        </w:tabs>
        <w:ind w:left="3600" w:hanging="360"/>
      </w:pPr>
      <w:rPr>
        <w:rFonts w:ascii="Courier New" w:hAnsi="Courier New"/>
      </w:rPr>
    </w:lvl>
    <w:lvl w:ilvl="5" w:tplc="A26ECCB8">
      <w:start w:val="1"/>
      <w:numFmt w:val="bullet"/>
      <w:lvlText w:val=""/>
      <w:lvlJc w:val="left"/>
      <w:pPr>
        <w:tabs>
          <w:tab w:val="num" w:pos="4320"/>
        </w:tabs>
        <w:ind w:left="4320" w:hanging="360"/>
      </w:pPr>
      <w:rPr>
        <w:rFonts w:ascii="Wingdings" w:hAnsi="Wingdings"/>
      </w:rPr>
    </w:lvl>
    <w:lvl w:ilvl="6" w:tplc="613822A0">
      <w:start w:val="1"/>
      <w:numFmt w:val="bullet"/>
      <w:lvlText w:val=""/>
      <w:lvlJc w:val="left"/>
      <w:pPr>
        <w:tabs>
          <w:tab w:val="num" w:pos="5040"/>
        </w:tabs>
        <w:ind w:left="5040" w:hanging="360"/>
      </w:pPr>
      <w:rPr>
        <w:rFonts w:ascii="Symbol" w:hAnsi="Symbol"/>
      </w:rPr>
    </w:lvl>
    <w:lvl w:ilvl="7" w:tplc="BB402FF8">
      <w:start w:val="1"/>
      <w:numFmt w:val="bullet"/>
      <w:lvlText w:val="o"/>
      <w:lvlJc w:val="left"/>
      <w:pPr>
        <w:tabs>
          <w:tab w:val="num" w:pos="5760"/>
        </w:tabs>
        <w:ind w:left="5760" w:hanging="360"/>
      </w:pPr>
      <w:rPr>
        <w:rFonts w:ascii="Courier New" w:hAnsi="Courier New"/>
      </w:rPr>
    </w:lvl>
    <w:lvl w:ilvl="8" w:tplc="87A0935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5CEE6DFE">
      <w:start w:val="1"/>
      <w:numFmt w:val="bullet"/>
      <w:lvlText w:val=""/>
      <w:lvlJc w:val="left"/>
      <w:pPr>
        <w:ind w:left="720" w:hanging="360"/>
      </w:pPr>
      <w:rPr>
        <w:rFonts w:ascii="Symbol" w:hAnsi="Symbol"/>
      </w:rPr>
    </w:lvl>
    <w:lvl w:ilvl="1" w:tplc="0546A912">
      <w:start w:val="1"/>
      <w:numFmt w:val="bullet"/>
      <w:lvlText w:val="o"/>
      <w:lvlJc w:val="left"/>
      <w:pPr>
        <w:tabs>
          <w:tab w:val="num" w:pos="1440"/>
        </w:tabs>
        <w:ind w:left="1440" w:hanging="360"/>
      </w:pPr>
      <w:rPr>
        <w:rFonts w:ascii="Courier New" w:hAnsi="Courier New"/>
      </w:rPr>
    </w:lvl>
    <w:lvl w:ilvl="2" w:tplc="8FD08614">
      <w:start w:val="1"/>
      <w:numFmt w:val="bullet"/>
      <w:lvlText w:val=""/>
      <w:lvlJc w:val="left"/>
      <w:pPr>
        <w:tabs>
          <w:tab w:val="num" w:pos="2160"/>
        </w:tabs>
        <w:ind w:left="2160" w:hanging="360"/>
      </w:pPr>
      <w:rPr>
        <w:rFonts w:ascii="Wingdings" w:hAnsi="Wingdings"/>
      </w:rPr>
    </w:lvl>
    <w:lvl w:ilvl="3" w:tplc="32D43A98">
      <w:start w:val="1"/>
      <w:numFmt w:val="bullet"/>
      <w:lvlText w:val=""/>
      <w:lvlJc w:val="left"/>
      <w:pPr>
        <w:tabs>
          <w:tab w:val="num" w:pos="2880"/>
        </w:tabs>
        <w:ind w:left="2880" w:hanging="360"/>
      </w:pPr>
      <w:rPr>
        <w:rFonts w:ascii="Symbol" w:hAnsi="Symbol"/>
      </w:rPr>
    </w:lvl>
    <w:lvl w:ilvl="4" w:tplc="3814DEAA">
      <w:start w:val="1"/>
      <w:numFmt w:val="bullet"/>
      <w:lvlText w:val="o"/>
      <w:lvlJc w:val="left"/>
      <w:pPr>
        <w:tabs>
          <w:tab w:val="num" w:pos="3600"/>
        </w:tabs>
        <w:ind w:left="3600" w:hanging="360"/>
      </w:pPr>
      <w:rPr>
        <w:rFonts w:ascii="Courier New" w:hAnsi="Courier New"/>
      </w:rPr>
    </w:lvl>
    <w:lvl w:ilvl="5" w:tplc="CA3022D0">
      <w:start w:val="1"/>
      <w:numFmt w:val="bullet"/>
      <w:lvlText w:val=""/>
      <w:lvlJc w:val="left"/>
      <w:pPr>
        <w:tabs>
          <w:tab w:val="num" w:pos="4320"/>
        </w:tabs>
        <w:ind w:left="4320" w:hanging="360"/>
      </w:pPr>
      <w:rPr>
        <w:rFonts w:ascii="Wingdings" w:hAnsi="Wingdings"/>
      </w:rPr>
    </w:lvl>
    <w:lvl w:ilvl="6" w:tplc="E4AC2FDA">
      <w:start w:val="1"/>
      <w:numFmt w:val="bullet"/>
      <w:lvlText w:val=""/>
      <w:lvlJc w:val="left"/>
      <w:pPr>
        <w:tabs>
          <w:tab w:val="num" w:pos="5040"/>
        </w:tabs>
        <w:ind w:left="5040" w:hanging="360"/>
      </w:pPr>
      <w:rPr>
        <w:rFonts w:ascii="Symbol" w:hAnsi="Symbol"/>
      </w:rPr>
    </w:lvl>
    <w:lvl w:ilvl="7" w:tplc="35265844">
      <w:start w:val="1"/>
      <w:numFmt w:val="bullet"/>
      <w:lvlText w:val="o"/>
      <w:lvlJc w:val="left"/>
      <w:pPr>
        <w:tabs>
          <w:tab w:val="num" w:pos="5760"/>
        </w:tabs>
        <w:ind w:left="5760" w:hanging="360"/>
      </w:pPr>
      <w:rPr>
        <w:rFonts w:ascii="Courier New" w:hAnsi="Courier New"/>
      </w:rPr>
    </w:lvl>
    <w:lvl w:ilvl="8" w:tplc="9CF63AAC">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B0EE09D4">
      <w:start w:val="1"/>
      <w:numFmt w:val="bullet"/>
      <w:lvlText w:val=""/>
      <w:lvlJc w:val="left"/>
      <w:pPr>
        <w:ind w:left="720" w:hanging="360"/>
      </w:pPr>
      <w:rPr>
        <w:rFonts w:ascii="Symbol" w:hAnsi="Symbol"/>
      </w:rPr>
    </w:lvl>
    <w:lvl w:ilvl="1" w:tplc="86D4FD9C">
      <w:start w:val="1"/>
      <w:numFmt w:val="bullet"/>
      <w:lvlText w:val="o"/>
      <w:lvlJc w:val="left"/>
      <w:pPr>
        <w:tabs>
          <w:tab w:val="num" w:pos="1440"/>
        </w:tabs>
        <w:ind w:left="1440" w:hanging="360"/>
      </w:pPr>
      <w:rPr>
        <w:rFonts w:ascii="Courier New" w:hAnsi="Courier New"/>
      </w:rPr>
    </w:lvl>
    <w:lvl w:ilvl="2" w:tplc="F1307E68">
      <w:start w:val="1"/>
      <w:numFmt w:val="bullet"/>
      <w:lvlText w:val=""/>
      <w:lvlJc w:val="left"/>
      <w:pPr>
        <w:tabs>
          <w:tab w:val="num" w:pos="2160"/>
        </w:tabs>
        <w:ind w:left="2160" w:hanging="360"/>
      </w:pPr>
      <w:rPr>
        <w:rFonts w:ascii="Wingdings" w:hAnsi="Wingdings"/>
      </w:rPr>
    </w:lvl>
    <w:lvl w:ilvl="3" w:tplc="CA78162C">
      <w:start w:val="1"/>
      <w:numFmt w:val="bullet"/>
      <w:lvlText w:val=""/>
      <w:lvlJc w:val="left"/>
      <w:pPr>
        <w:tabs>
          <w:tab w:val="num" w:pos="2880"/>
        </w:tabs>
        <w:ind w:left="2880" w:hanging="360"/>
      </w:pPr>
      <w:rPr>
        <w:rFonts w:ascii="Symbol" w:hAnsi="Symbol"/>
      </w:rPr>
    </w:lvl>
    <w:lvl w:ilvl="4" w:tplc="08F8701E">
      <w:start w:val="1"/>
      <w:numFmt w:val="bullet"/>
      <w:lvlText w:val="o"/>
      <w:lvlJc w:val="left"/>
      <w:pPr>
        <w:tabs>
          <w:tab w:val="num" w:pos="3600"/>
        </w:tabs>
        <w:ind w:left="3600" w:hanging="360"/>
      </w:pPr>
      <w:rPr>
        <w:rFonts w:ascii="Courier New" w:hAnsi="Courier New"/>
      </w:rPr>
    </w:lvl>
    <w:lvl w:ilvl="5" w:tplc="C770B80C">
      <w:start w:val="1"/>
      <w:numFmt w:val="bullet"/>
      <w:lvlText w:val=""/>
      <w:lvlJc w:val="left"/>
      <w:pPr>
        <w:tabs>
          <w:tab w:val="num" w:pos="4320"/>
        </w:tabs>
        <w:ind w:left="4320" w:hanging="360"/>
      </w:pPr>
      <w:rPr>
        <w:rFonts w:ascii="Wingdings" w:hAnsi="Wingdings"/>
      </w:rPr>
    </w:lvl>
    <w:lvl w:ilvl="6" w:tplc="548E2988">
      <w:start w:val="1"/>
      <w:numFmt w:val="bullet"/>
      <w:lvlText w:val=""/>
      <w:lvlJc w:val="left"/>
      <w:pPr>
        <w:tabs>
          <w:tab w:val="num" w:pos="5040"/>
        </w:tabs>
        <w:ind w:left="5040" w:hanging="360"/>
      </w:pPr>
      <w:rPr>
        <w:rFonts w:ascii="Symbol" w:hAnsi="Symbol"/>
      </w:rPr>
    </w:lvl>
    <w:lvl w:ilvl="7" w:tplc="AB6E391A">
      <w:start w:val="1"/>
      <w:numFmt w:val="bullet"/>
      <w:lvlText w:val="o"/>
      <w:lvlJc w:val="left"/>
      <w:pPr>
        <w:tabs>
          <w:tab w:val="num" w:pos="5760"/>
        </w:tabs>
        <w:ind w:left="5760" w:hanging="360"/>
      </w:pPr>
      <w:rPr>
        <w:rFonts w:ascii="Courier New" w:hAnsi="Courier New"/>
      </w:rPr>
    </w:lvl>
    <w:lvl w:ilvl="8" w:tplc="F2A444C4">
      <w:start w:val="1"/>
      <w:numFmt w:val="bullet"/>
      <w:lvlText w:val=""/>
      <w:lvlJc w:val="left"/>
      <w:pPr>
        <w:tabs>
          <w:tab w:val="num" w:pos="6480"/>
        </w:tabs>
        <w:ind w:left="6480" w:hanging="360"/>
      </w:pPr>
      <w:rPr>
        <w:rFonts w:ascii="Wingdings" w:hAnsi="Wingdings"/>
      </w:rPr>
    </w:lvl>
  </w:abstractNum>
  <w:abstractNum w:abstractNumId="6" w15:restartNumberingAfterBreak="0">
    <w:nsid w:val="15A92651"/>
    <w:multiLevelType w:val="hybridMultilevel"/>
    <w:tmpl w:val="661480C2"/>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7" w15:restartNumberingAfterBreak="0">
    <w:nsid w:val="1F5C3DEF"/>
    <w:multiLevelType w:val="hybridMultilevel"/>
    <w:tmpl w:val="7E04E1D0"/>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8" w15:restartNumberingAfterBreak="0">
    <w:nsid w:val="3433414F"/>
    <w:multiLevelType w:val="hybridMultilevel"/>
    <w:tmpl w:val="5F1ACB8E"/>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9" w15:restartNumberingAfterBreak="0">
    <w:nsid w:val="38FD7275"/>
    <w:multiLevelType w:val="hybridMultilevel"/>
    <w:tmpl w:val="C164A57A"/>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0" w15:restartNumberingAfterBreak="0">
    <w:nsid w:val="60684403"/>
    <w:multiLevelType w:val="hybridMultilevel"/>
    <w:tmpl w:val="EC4A74F4"/>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num w:numId="1" w16cid:durableId="330524221">
    <w:abstractNumId w:val="0"/>
  </w:num>
  <w:num w:numId="2" w16cid:durableId="2004625747">
    <w:abstractNumId w:val="1"/>
  </w:num>
  <w:num w:numId="3" w16cid:durableId="1745907512">
    <w:abstractNumId w:val="2"/>
  </w:num>
  <w:num w:numId="4" w16cid:durableId="217055913">
    <w:abstractNumId w:val="3"/>
  </w:num>
  <w:num w:numId="5" w16cid:durableId="1562978023">
    <w:abstractNumId w:val="4"/>
  </w:num>
  <w:num w:numId="6" w16cid:durableId="1869218963">
    <w:abstractNumId w:val="5"/>
  </w:num>
  <w:num w:numId="7" w16cid:durableId="2052725522">
    <w:abstractNumId w:val="6"/>
  </w:num>
  <w:num w:numId="8" w16cid:durableId="936407893">
    <w:abstractNumId w:val="8"/>
  </w:num>
  <w:num w:numId="9" w16cid:durableId="2035767047">
    <w:abstractNumId w:val="9"/>
  </w:num>
  <w:num w:numId="10" w16cid:durableId="2130395345">
    <w:abstractNumId w:val="10"/>
  </w:num>
  <w:num w:numId="11" w16cid:durableId="107692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DC"/>
    <w:rsid w:val="00094D3A"/>
    <w:rsid w:val="000F20A3"/>
    <w:rsid w:val="000F7EF2"/>
    <w:rsid w:val="00171C8B"/>
    <w:rsid w:val="00187882"/>
    <w:rsid w:val="001A221B"/>
    <w:rsid w:val="002050F2"/>
    <w:rsid w:val="00224031"/>
    <w:rsid w:val="002613C5"/>
    <w:rsid w:val="002F1A4C"/>
    <w:rsid w:val="00324F81"/>
    <w:rsid w:val="00341A68"/>
    <w:rsid w:val="00343E3A"/>
    <w:rsid w:val="003A78B8"/>
    <w:rsid w:val="00430673"/>
    <w:rsid w:val="00455E29"/>
    <w:rsid w:val="004920CD"/>
    <w:rsid w:val="004A55BA"/>
    <w:rsid w:val="004A6BDC"/>
    <w:rsid w:val="004C3765"/>
    <w:rsid w:val="004E50FD"/>
    <w:rsid w:val="00565559"/>
    <w:rsid w:val="005F6878"/>
    <w:rsid w:val="006351F6"/>
    <w:rsid w:val="00680260"/>
    <w:rsid w:val="00681472"/>
    <w:rsid w:val="006F4260"/>
    <w:rsid w:val="00735438"/>
    <w:rsid w:val="00764FD8"/>
    <w:rsid w:val="00792E4B"/>
    <w:rsid w:val="007C0A01"/>
    <w:rsid w:val="007C0B46"/>
    <w:rsid w:val="008016EF"/>
    <w:rsid w:val="008A5B51"/>
    <w:rsid w:val="008D2754"/>
    <w:rsid w:val="008E2C4C"/>
    <w:rsid w:val="00903C1F"/>
    <w:rsid w:val="00922E1A"/>
    <w:rsid w:val="009C4B98"/>
    <w:rsid w:val="00A541CB"/>
    <w:rsid w:val="00A83204"/>
    <w:rsid w:val="00AC2306"/>
    <w:rsid w:val="00AF0EDF"/>
    <w:rsid w:val="00B71DD2"/>
    <w:rsid w:val="00C7032D"/>
    <w:rsid w:val="00C861A2"/>
    <w:rsid w:val="00D12C14"/>
    <w:rsid w:val="00D1704F"/>
    <w:rsid w:val="00D208C1"/>
    <w:rsid w:val="00DA5CFD"/>
    <w:rsid w:val="00DD02C3"/>
    <w:rsid w:val="00DD7980"/>
    <w:rsid w:val="00E360E4"/>
    <w:rsid w:val="00E41772"/>
    <w:rsid w:val="00E60B38"/>
    <w:rsid w:val="00F41F7B"/>
    <w:rsid w:val="00F47D67"/>
    <w:rsid w:val="00FE0E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2108"/>
  <w15:docId w15:val="{31169B15-8835-4673-A95D-1FB39FB2D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fontsize">
    <w:name w:val="document_fontsize"/>
    <w:basedOn w:val="Normal"/>
    <w:rPr>
      <w:sz w:val="22"/>
      <w:szCs w:val="22"/>
    </w:rPr>
  </w:style>
  <w:style w:type="character" w:customStyle="1" w:styleId="documentparentContainerleftBox">
    <w:name w:val="document_parentContainer_leftBox"/>
    <w:basedOn w:val="DefaultParagraphFont"/>
    <w:rPr>
      <w:shd w:val="clear" w:color="auto" w:fill="F5F6F5"/>
    </w:rPr>
  </w:style>
  <w:style w:type="paragraph" w:customStyle="1" w:styleId="documentleftBoxsectionnth-child1">
    <w:name w:val="document_leftBox_section_nth-child(1)"/>
    <w:basedOn w:val="Normal"/>
  </w:style>
  <w:style w:type="paragraph" w:customStyle="1" w:styleId="PARAGRAPHNAME">
    <w:name w:val="PARAGRAPH_NAME"/>
    <w:basedOn w:val="Normal"/>
  </w:style>
  <w:style w:type="paragraph" w:customStyle="1" w:styleId="documentname">
    <w:name w:val="document_name"/>
    <w:basedOn w:val="Normal"/>
    <w:pPr>
      <w:spacing w:line="360" w:lineRule="atLeast"/>
    </w:pPr>
    <w:rPr>
      <w:sz w:val="34"/>
      <w:szCs w:val="34"/>
    </w:rPr>
  </w:style>
  <w:style w:type="character" w:customStyle="1" w:styleId="span">
    <w:name w:val="span"/>
    <w:basedOn w:val="DefaultParagraphFont"/>
    <w:rPr>
      <w:bdr w:val="none" w:sz="0" w:space="0" w:color="auto"/>
      <w:vertAlign w:val="baseline"/>
    </w:rPr>
  </w:style>
  <w:style w:type="paragraph" w:customStyle="1" w:styleId="whiteLine">
    <w:name w:val="whiteLine"/>
    <w:basedOn w:val="Normal"/>
    <w:pPr>
      <w:shd w:val="clear" w:color="auto" w:fill="F5F6F5"/>
      <w:spacing w:line="40" w:lineRule="atLeast"/>
    </w:pPr>
    <w:rPr>
      <w:sz w:val="4"/>
      <w:szCs w:val="4"/>
      <w:shd w:val="clear" w:color="auto" w:fill="F5F6F5"/>
    </w:rPr>
  </w:style>
  <w:style w:type="paragraph" w:customStyle="1" w:styleId="documentleftBoxsection">
    <w:name w:val="document_leftBox_section"/>
    <w:basedOn w:val="Normal"/>
    <w:pPr>
      <w:pBdr>
        <w:left w:val="none" w:sz="0" w:space="20" w:color="auto"/>
        <w:right w:val="none" w:sz="0" w:space="10" w:color="auto"/>
      </w:pBdr>
    </w:pPr>
  </w:style>
  <w:style w:type="paragraph" w:customStyle="1" w:styleId="div">
    <w:name w:val="div"/>
    <w:basedOn w:val="Normal"/>
  </w:style>
  <w:style w:type="character" w:customStyle="1" w:styleId="documenticonSvg">
    <w:name w:val="document_iconSvg"/>
    <w:basedOn w:val="DefaultParagraphFont"/>
  </w:style>
  <w:style w:type="character" w:customStyle="1" w:styleId="documenticoTxt">
    <w:name w:val="document_icoTxt"/>
    <w:basedOn w:val="DefaultParagraphFont"/>
  </w:style>
  <w:style w:type="table" w:customStyle="1" w:styleId="address">
    <w:name w:val="address"/>
    <w:basedOn w:val="TableNormal"/>
    <w:tblPr/>
  </w:style>
  <w:style w:type="paragraph" w:customStyle="1" w:styleId="documentleftBoxheading">
    <w:name w:val="document_leftBox_heading"/>
    <w:basedOn w:val="Normal"/>
  </w:style>
  <w:style w:type="paragraph" w:customStyle="1" w:styleId="documentsectionTitle">
    <w:name w:val="document_sectionTitle"/>
    <w:basedOn w:val="Normal"/>
    <w:pPr>
      <w:spacing w:line="340" w:lineRule="atLeast"/>
    </w:pPr>
    <w:rPr>
      <w:b/>
      <w:bCs/>
      <w:caps/>
      <w:color w:val="19509F"/>
      <w:sz w:val="28"/>
      <w:szCs w:val="28"/>
    </w:rPr>
  </w:style>
  <w:style w:type="paragraph" w:customStyle="1" w:styleId="paragraphfirstparagraphparagapdiv">
    <w:name w:val="paragraph_firstparagraph_paragapdiv"/>
    <w:basedOn w:val="Normal"/>
    <w:rPr>
      <w:vanish/>
    </w:rPr>
  </w:style>
  <w:style w:type="paragraph" w:customStyle="1" w:styleId="documentparentContainersinglecolumn">
    <w:name w:val="document_parentContainer_singlecolumn"/>
    <w:basedOn w:val="Normal"/>
  </w:style>
  <w:style w:type="paragraph" w:customStyle="1" w:styleId="documentdispBlock">
    <w:name w:val="document_dispBlock"/>
    <w:basedOn w:val="Normal"/>
  </w:style>
  <w:style w:type="paragraph" w:customStyle="1" w:styleId="documenttxtBold">
    <w:name w:val="document_txtBold"/>
    <w:basedOn w:val="Normal"/>
    <w:rPr>
      <w:b/>
      <w:bCs/>
    </w:rPr>
  </w:style>
  <w:style w:type="character" w:customStyle="1" w:styleId="documenttxtItl">
    <w:name w:val="document_txtItl"/>
    <w:basedOn w:val="DefaultParagraphFont"/>
    <w:rPr>
      <w:i/>
      <w:iCs/>
    </w:rPr>
  </w:style>
  <w:style w:type="paragraph" w:customStyle="1" w:styleId="documenttxtItlParagraph">
    <w:name w:val="document_txtItl Paragraph"/>
    <w:basedOn w:val="Normal"/>
    <w:rPr>
      <w:i/>
      <w:iCs/>
    </w:rPr>
  </w:style>
  <w:style w:type="paragraph" w:customStyle="1" w:styleId="paragraphparagapdiv">
    <w:name w:val="paragraph_paragapdiv"/>
    <w:basedOn w:val="Normal"/>
    <w:pPr>
      <w:spacing w:line="200" w:lineRule="atLeast"/>
    </w:pPr>
    <w:rPr>
      <w:sz w:val="20"/>
      <w:szCs w:val="20"/>
    </w:rPr>
  </w:style>
  <w:style w:type="paragraph" w:customStyle="1" w:styleId="documentskillsparagraph">
    <w:name w:val="document_skills_paragraph"/>
    <w:basedOn w:val="Normal"/>
  </w:style>
  <w:style w:type="paragraph" w:customStyle="1" w:styleId="p">
    <w:name w:val="p"/>
    <w:basedOn w:val="Normal"/>
  </w:style>
  <w:style w:type="paragraph" w:customStyle="1" w:styleId="documentcertificateparagraph">
    <w:name w:val="document_certificate_paragraph"/>
    <w:basedOn w:val="Normal"/>
  </w:style>
  <w:style w:type="paragraph" w:customStyle="1" w:styleId="documentparentContainerleftBoxParagraph">
    <w:name w:val="document_parentContainer_leftBox Paragraph"/>
    <w:basedOn w:val="Normal"/>
    <w:pPr>
      <w:pBdr>
        <w:top w:val="none" w:sz="0" w:space="20" w:color="auto"/>
      </w:pBdr>
      <w:shd w:val="clear" w:color="auto" w:fill="F5F6F5"/>
    </w:pPr>
    <w:rPr>
      <w:shd w:val="clear" w:color="auto" w:fill="F5F6F5"/>
    </w:rPr>
  </w:style>
  <w:style w:type="character" w:customStyle="1" w:styleId="documentparentContainerrightBox">
    <w:name w:val="document_parentContainer_rightBox"/>
    <w:basedOn w:val="DefaultParagraphFont"/>
  </w:style>
  <w:style w:type="paragraph" w:customStyle="1" w:styleId="rightBoxgrayLine">
    <w:name w:val="rightBox_grayLine"/>
    <w:basedOn w:val="Normal"/>
    <w:pPr>
      <w:shd w:val="clear" w:color="auto" w:fill="E0E0E0"/>
    </w:pPr>
    <w:rPr>
      <w:shd w:val="clear" w:color="auto" w:fill="E0E0E0"/>
    </w:rPr>
  </w:style>
  <w:style w:type="paragraph" w:customStyle="1" w:styleId="documentsinglecolumnjobtitle">
    <w:name w:val="document_singlecolumn_jobtitle"/>
    <w:basedOn w:val="Normal"/>
    <w:rPr>
      <w:caps/>
    </w:rPr>
  </w:style>
  <w:style w:type="paragraph" w:customStyle="1" w:styleId="documentli">
    <w:name w:val="document_li"/>
    <w:basedOn w:val="Normal"/>
    <w:pPr>
      <w:pBdr>
        <w:left w:val="none" w:sz="0" w:space="5" w:color="auto"/>
      </w:pBdr>
    </w:pPr>
  </w:style>
  <w:style w:type="table" w:customStyle="1" w:styleId="documentparentContainer">
    <w:name w:val="document_parentContainer"/>
    <w:basedOn w:val="TableNormal"/>
    <w:tblPr/>
  </w:style>
  <w:style w:type="character" w:styleId="IntenseEmphasis">
    <w:name w:val="Intense Emphasis"/>
    <w:basedOn w:val="DefaultParagraphFont"/>
    <w:uiPriority w:val="21"/>
    <w:qFormat/>
    <w:rsid w:val="00AF0EDF"/>
    <w:rPr>
      <w:i/>
      <w:iCs/>
      <w:color w:val="4F81BD" w:themeColor="accent1"/>
    </w:rPr>
  </w:style>
  <w:style w:type="paragraph" w:styleId="ListParagraph">
    <w:name w:val="List Paragraph"/>
    <w:basedOn w:val="Normal"/>
    <w:uiPriority w:val="34"/>
    <w:qFormat/>
    <w:rsid w:val="006F4260"/>
    <w:pPr>
      <w:ind w:left="720"/>
      <w:contextualSpacing/>
    </w:pPr>
  </w:style>
  <w:style w:type="paragraph" w:styleId="z-TopofForm">
    <w:name w:val="HTML Top of Form"/>
    <w:basedOn w:val="Normal"/>
    <w:next w:val="Normal"/>
    <w:link w:val="z-TopofFormChar"/>
    <w:hidden/>
    <w:uiPriority w:val="99"/>
    <w:semiHidden/>
    <w:unhideWhenUsed/>
    <w:rsid w:val="004920CD"/>
    <w:pPr>
      <w:pBdr>
        <w:bottom w:val="single" w:sz="6" w:space="1" w:color="auto"/>
      </w:pBdr>
      <w:spacing w:line="240" w:lineRule="auto"/>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4920CD"/>
    <w:rPr>
      <w:rFonts w:ascii="Arial" w:hAnsi="Arial" w:cs="Arial"/>
      <w:vanish/>
      <w:sz w:val="16"/>
      <w:szCs w:val="16"/>
      <w:lang w:val="en-GB" w:eastAsia="en-GB"/>
    </w:rPr>
  </w:style>
  <w:style w:type="character" w:customStyle="1" w:styleId="vanity-namedomain">
    <w:name w:val="vanity-name__domain"/>
    <w:basedOn w:val="DefaultParagraphFont"/>
    <w:rsid w:val="004920CD"/>
  </w:style>
  <w:style w:type="character" w:customStyle="1" w:styleId="break-words">
    <w:name w:val="break-words"/>
    <w:basedOn w:val="DefaultParagraphFont"/>
    <w:rsid w:val="004920CD"/>
  </w:style>
  <w:style w:type="paragraph" w:styleId="z-BottomofForm">
    <w:name w:val="HTML Bottom of Form"/>
    <w:basedOn w:val="Normal"/>
    <w:next w:val="Normal"/>
    <w:link w:val="z-BottomofFormChar"/>
    <w:hidden/>
    <w:uiPriority w:val="99"/>
    <w:semiHidden/>
    <w:unhideWhenUsed/>
    <w:rsid w:val="004920CD"/>
    <w:pPr>
      <w:pBdr>
        <w:top w:val="single" w:sz="6" w:space="1" w:color="auto"/>
      </w:pBdr>
      <w:spacing w:line="240" w:lineRule="auto"/>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semiHidden/>
    <w:rsid w:val="004920CD"/>
    <w:rPr>
      <w:rFonts w:ascii="Arial" w:hAnsi="Arial" w:cs="Arial"/>
      <w:vanish/>
      <w:sz w:val="16"/>
      <w:szCs w:val="16"/>
      <w:lang w:val="en-GB" w:eastAsia="en-GB"/>
    </w:rPr>
  </w:style>
  <w:style w:type="character" w:styleId="Hyperlink">
    <w:name w:val="Hyperlink"/>
    <w:basedOn w:val="DefaultParagraphFont"/>
    <w:uiPriority w:val="99"/>
    <w:unhideWhenUsed/>
    <w:rsid w:val="004920CD"/>
    <w:rPr>
      <w:color w:val="0000FF" w:themeColor="hyperlink"/>
      <w:u w:val="single"/>
    </w:rPr>
  </w:style>
  <w:style w:type="character" w:styleId="UnresolvedMention">
    <w:name w:val="Unresolved Mention"/>
    <w:basedOn w:val="DefaultParagraphFont"/>
    <w:uiPriority w:val="99"/>
    <w:semiHidden/>
    <w:unhideWhenUsed/>
    <w:rsid w:val="00492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20352">
      <w:bodyDiv w:val="1"/>
      <w:marLeft w:val="0"/>
      <w:marRight w:val="0"/>
      <w:marTop w:val="0"/>
      <w:marBottom w:val="0"/>
      <w:divBdr>
        <w:top w:val="none" w:sz="0" w:space="0" w:color="auto"/>
        <w:left w:val="none" w:sz="0" w:space="0" w:color="auto"/>
        <w:bottom w:val="none" w:sz="0" w:space="0" w:color="auto"/>
        <w:right w:val="none" w:sz="0" w:space="0" w:color="auto"/>
      </w:divBdr>
      <w:divsChild>
        <w:div w:id="12343939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linkedin.com/in/merlinelizabeth"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image" Target="media/image8.png"/><Relationship Id="rId5" Type="http://schemas.openxmlformats.org/officeDocument/2006/relationships/webSettings" Target="webSettings.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DCB30-3C27-4898-8FB0-B128060E9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Merlin Elizabeth</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Merlin Elizabeth</dc:title>
  <dc:creator>Merlin  Elizabeth</dc:creator>
  <cp:lastModifiedBy>Merlin Elizabeth</cp:lastModifiedBy>
  <cp:revision>5</cp:revision>
  <cp:lastPrinted>2023-04-21T13:57:00Z</cp:lastPrinted>
  <dcterms:created xsi:type="dcterms:W3CDTF">2023-04-22T19:11:00Z</dcterms:created>
  <dcterms:modified xsi:type="dcterms:W3CDTF">2023-05-03T10:24:00Z</dcterms:modified>
</cp:coreProperties>
</file>