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17A6" w14:textId="77777777" w:rsidR="000B419A" w:rsidRDefault="00591C4E" w:rsidP="000B419A">
      <w:pPr>
        <w:pStyle w:val="Title"/>
        <w:rPr>
          <w:b/>
          <w:lang w:val="en-US"/>
        </w:rPr>
      </w:pPr>
      <w:proofErr w:type="spellStart"/>
      <w:r>
        <w:rPr>
          <w:b/>
          <w:lang w:val="en-US"/>
        </w:rPr>
        <w:t>Lohitha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Kurikala</w:t>
      </w:r>
      <w:proofErr w:type="spellEnd"/>
      <w:r w:rsidR="000B419A">
        <w:rPr>
          <w:b/>
          <w:lang w:val="en-US"/>
        </w:rPr>
        <w:t xml:space="preserve">   </w:t>
      </w:r>
    </w:p>
    <w:p w14:paraId="2A0DAA41" w14:textId="77D4D83E" w:rsidR="000B419A" w:rsidRPr="000E45B8" w:rsidRDefault="000B419A" w:rsidP="000E45B8">
      <w:pPr>
        <w:pStyle w:val="Subtitle"/>
        <w:rPr>
          <w:i w:val="0"/>
          <w:iCs w:val="0"/>
          <w:sz w:val="20"/>
          <w:szCs w:val="20"/>
        </w:rPr>
      </w:pPr>
      <w:r w:rsidRPr="000B419A">
        <w:rPr>
          <w:rStyle w:val="SubtitleChar"/>
          <w:sz w:val="20"/>
          <w:szCs w:val="20"/>
        </w:rPr>
        <w:t>5-12-181/201,Prabha Residency,Mangapuram Colony, HB Colony,Moulali, Hyderabad</w:t>
      </w:r>
      <w:r>
        <w:rPr>
          <w:rStyle w:val="SubtitleChar"/>
          <w:sz w:val="20"/>
          <w:szCs w:val="20"/>
          <w:lang w:val="en-US"/>
        </w:rPr>
        <w:t xml:space="preserve">,Telangana </w:t>
      </w:r>
      <w:r w:rsidR="000E45B8">
        <w:rPr>
          <w:rStyle w:val="SubtitleChar"/>
          <w:sz w:val="20"/>
          <w:szCs w:val="20"/>
          <w:lang w:val="en-US"/>
        </w:rPr>
        <w:t xml:space="preserve"> </w:t>
      </w:r>
      <w:r w:rsidR="00CD27E8">
        <w:rPr>
          <w:rStyle w:val="SubtitleChar"/>
          <w:i/>
          <w:sz w:val="20"/>
          <w:szCs w:val="20"/>
        </w:rPr>
        <w:t>(</w:t>
      </w:r>
      <w:r w:rsidR="00FD0428">
        <w:rPr>
          <w:rStyle w:val="SubtitleChar"/>
          <w:i/>
          <w:sz w:val="20"/>
          <w:szCs w:val="20"/>
          <w:lang w:val="en-US"/>
        </w:rPr>
        <w:t>M</w:t>
      </w:r>
      <w:r w:rsidR="00CD27E8">
        <w:rPr>
          <w:rStyle w:val="SubtitleChar"/>
          <w:i/>
          <w:sz w:val="20"/>
          <w:szCs w:val="20"/>
        </w:rPr>
        <w:t>)</w:t>
      </w:r>
      <w:r w:rsidR="00CD27E8">
        <w:rPr>
          <w:rStyle w:val="SubtitleChar"/>
          <w:i/>
          <w:sz w:val="20"/>
          <w:szCs w:val="20"/>
          <w:lang w:val="en-US"/>
        </w:rPr>
        <w:t>9515846743</w:t>
      </w:r>
      <w:r w:rsidR="000E45B8" w:rsidRPr="000E45B8">
        <w:rPr>
          <w:rStyle w:val="SubtitleChar"/>
          <w:i/>
          <w:sz w:val="20"/>
          <w:szCs w:val="20"/>
          <w:lang w:val="en-US"/>
        </w:rPr>
        <w:t xml:space="preserve"> </w:t>
      </w:r>
      <w:r w:rsidRPr="000E45B8">
        <w:rPr>
          <w:b/>
          <w:i w:val="0"/>
          <w:sz w:val="20"/>
          <w:szCs w:val="20"/>
          <w:lang w:val="en-US"/>
        </w:rPr>
        <w:t xml:space="preserve"> </w:t>
      </w:r>
      <w:r w:rsidR="000E45B8" w:rsidRPr="000E45B8">
        <w:rPr>
          <w:b/>
          <w:i w:val="0"/>
          <w:sz w:val="20"/>
          <w:szCs w:val="20"/>
          <w:lang w:val="en-US"/>
        </w:rPr>
        <w:t xml:space="preserve">| </w:t>
      </w:r>
      <w:r w:rsidR="000E45B8" w:rsidRPr="000E45B8">
        <w:rPr>
          <w:i w:val="0"/>
          <w:sz w:val="20"/>
          <w:szCs w:val="20"/>
          <w:lang w:val="en-US"/>
        </w:rPr>
        <w:t xml:space="preserve"> </w:t>
      </w:r>
      <w:r w:rsidRPr="000E45B8">
        <w:rPr>
          <w:i w:val="0"/>
          <w:sz w:val="20"/>
          <w:szCs w:val="20"/>
          <w:lang w:val="en-US"/>
        </w:rPr>
        <w:t>lohitha20@gmail.com</w:t>
      </w:r>
      <w:r>
        <w:rPr>
          <w:b/>
          <w:lang w:val="en-US"/>
        </w:rPr>
        <w:t xml:space="preserve">                       </w:t>
      </w:r>
    </w:p>
    <w:p w14:paraId="43C53F7F" w14:textId="522962E8" w:rsidR="00A96C1C" w:rsidRPr="00591C4E" w:rsidRDefault="00591C4E" w:rsidP="00A96C1C">
      <w:pPr>
        <w:pStyle w:val="Heading1"/>
        <w:rPr>
          <w:lang w:val="en-US"/>
        </w:rPr>
      </w:pPr>
      <w:r>
        <w:rPr>
          <w:lang w:val="en-US"/>
        </w:rPr>
        <w:t>Professional Summary</w:t>
      </w:r>
    </w:p>
    <w:p w14:paraId="674D5AB6" w14:textId="77777777" w:rsidR="00A83E7C" w:rsidRDefault="00A83E7C" w:rsidP="00847881">
      <w:pPr>
        <w:rPr>
          <w:rFonts w:ascii="Arial" w:hAnsi="Arial" w:cs="Arial"/>
          <w:i w:val="0"/>
          <w:color w:val="58585F"/>
          <w:shd w:val="clear" w:color="auto" w:fill="FFFFFF"/>
          <w:lang w:val="en-US"/>
        </w:rPr>
      </w:pPr>
    </w:p>
    <w:p w14:paraId="1E59A82E" w14:textId="13D4D71E" w:rsidR="00D0711F" w:rsidRDefault="00BD6578" w:rsidP="00847881">
      <w:pPr>
        <w:rPr>
          <w:rFonts w:ascii="Arial" w:hAnsi="Arial" w:cs="Arial"/>
          <w:i w:val="0"/>
          <w:color w:val="58585F"/>
          <w:shd w:val="clear" w:color="auto" w:fill="FFFFFF"/>
          <w:lang w:val="en-US"/>
        </w:rPr>
      </w:pPr>
      <w:r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Diligent and driven </w:t>
      </w:r>
      <w:r w:rsidR="00C17C5D">
        <w:rPr>
          <w:rFonts w:ascii="Arial" w:hAnsi="Arial" w:cs="Arial"/>
          <w:i w:val="0"/>
          <w:color w:val="58585F"/>
          <w:shd w:val="clear" w:color="auto" w:fill="FFFFFF"/>
          <w:lang w:val="en-US"/>
        </w:rPr>
        <w:t>Lead Analyst</w:t>
      </w:r>
      <w:r w:rsidR="00015497"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with over </w:t>
      </w:r>
      <w:r w:rsidR="00C17C5D">
        <w:rPr>
          <w:rFonts w:ascii="Arial" w:hAnsi="Arial" w:cs="Arial"/>
          <w:i w:val="0"/>
          <w:color w:val="58585F"/>
          <w:shd w:val="clear" w:color="auto" w:fill="FFFFFF"/>
          <w:lang w:val="en-US"/>
        </w:rPr>
        <w:t>8</w:t>
      </w:r>
      <w:r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 </w:t>
      </w:r>
      <w:r w:rsidR="00C17C5D">
        <w:rPr>
          <w:rFonts w:ascii="Arial" w:hAnsi="Arial" w:cs="Arial"/>
          <w:i w:val="0"/>
          <w:color w:val="58585F"/>
          <w:shd w:val="clear" w:color="auto" w:fill="FFFFFF"/>
          <w:lang w:val="en-US"/>
        </w:rPr>
        <w:t>Years’ experience</w:t>
      </w:r>
      <w:r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 </w:t>
      </w:r>
      <w:r w:rsidR="00C17C5D">
        <w:rPr>
          <w:rFonts w:ascii="Arial" w:hAnsi="Arial" w:cs="Arial"/>
          <w:i w:val="0"/>
          <w:color w:val="58585F"/>
          <w:shd w:val="clear" w:color="auto" w:fill="FFFFFF"/>
          <w:lang w:val="en-US"/>
        </w:rPr>
        <w:t>across</w:t>
      </w:r>
      <w:r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 </w:t>
      </w:r>
      <w:r w:rsidR="00D0711F"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variety of roles with increasing levels of responsibility in </w:t>
      </w:r>
      <w:r w:rsidR="000138DD">
        <w:rPr>
          <w:rFonts w:ascii="Arial" w:hAnsi="Arial" w:cs="Arial"/>
          <w:i w:val="0"/>
          <w:color w:val="58585F"/>
          <w:shd w:val="clear" w:color="auto" w:fill="FFFFFF"/>
          <w:lang w:val="en-US"/>
        </w:rPr>
        <w:t>Equity</w:t>
      </w:r>
      <w:r w:rsidR="0052748A"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 </w:t>
      </w:r>
      <w:r w:rsidR="00C17C5D">
        <w:rPr>
          <w:rFonts w:ascii="Arial" w:hAnsi="Arial" w:cs="Arial"/>
          <w:i w:val="0"/>
          <w:color w:val="58585F"/>
          <w:shd w:val="clear" w:color="auto" w:fill="FFFFFF"/>
          <w:lang w:val="en-US"/>
        </w:rPr>
        <w:t>settlements,</w:t>
      </w:r>
      <w:r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 </w:t>
      </w:r>
      <w:r w:rsidR="00847881">
        <w:rPr>
          <w:rFonts w:ascii="Arial" w:hAnsi="Arial" w:cs="Arial"/>
          <w:i w:val="0"/>
          <w:color w:val="58585F"/>
          <w:shd w:val="clear" w:color="auto" w:fill="FFFFFF"/>
        </w:rPr>
        <w:t xml:space="preserve">Derivatives </w:t>
      </w:r>
      <w:r w:rsidR="00AC33FF">
        <w:rPr>
          <w:rFonts w:ascii="Arial" w:hAnsi="Arial" w:cs="Arial"/>
          <w:i w:val="0"/>
          <w:color w:val="58585F"/>
          <w:shd w:val="clear" w:color="auto" w:fill="FFFFFF"/>
        </w:rPr>
        <w:t>settlements</w:t>
      </w:r>
      <w:r w:rsidR="00AC33FF" w:rsidRPr="000E45B8">
        <w:rPr>
          <w:rFonts w:ascii="Arial" w:hAnsi="Arial" w:cs="Arial"/>
          <w:i w:val="0"/>
          <w:color w:val="58585F"/>
          <w:shd w:val="clear" w:color="auto" w:fill="FFFFFF"/>
        </w:rPr>
        <w:t>,</w:t>
      </w:r>
      <w:r w:rsidR="0052748A"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 </w:t>
      </w:r>
      <w:r w:rsidR="00847881">
        <w:rPr>
          <w:rFonts w:ascii="Arial" w:hAnsi="Arial" w:cs="Arial"/>
          <w:i w:val="0"/>
          <w:color w:val="58585F"/>
          <w:shd w:val="clear" w:color="auto" w:fill="FFFFFF"/>
          <w:lang w:val="en-US"/>
        </w:rPr>
        <w:t>Private Equity</w:t>
      </w:r>
      <w:r w:rsidR="0052748A"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 </w:t>
      </w:r>
      <w:r w:rsidR="00C17C5D">
        <w:rPr>
          <w:rFonts w:ascii="Arial" w:hAnsi="Arial" w:cs="Arial"/>
          <w:i w:val="0"/>
          <w:color w:val="58585F"/>
          <w:shd w:val="clear" w:color="auto" w:fill="FFFFFF"/>
          <w:lang w:val="en-US"/>
        </w:rPr>
        <w:t>and</w:t>
      </w:r>
      <w:r w:rsidR="0052748A">
        <w:rPr>
          <w:rFonts w:ascii="Arial" w:hAnsi="Arial" w:cs="Arial"/>
          <w:i w:val="0"/>
          <w:color w:val="58585F"/>
          <w:shd w:val="clear" w:color="auto" w:fill="FFFFFF"/>
        </w:rPr>
        <w:t xml:space="preserve"> Retail banking</w:t>
      </w:r>
      <w:r w:rsidR="00847881"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. An effective </w:t>
      </w:r>
      <w:r w:rsidR="00C17C5D">
        <w:rPr>
          <w:rFonts w:ascii="Arial" w:hAnsi="Arial" w:cs="Arial"/>
          <w:i w:val="0"/>
          <w:color w:val="58585F"/>
          <w:shd w:val="clear" w:color="auto" w:fill="FFFFFF"/>
          <w:lang w:val="en-US"/>
        </w:rPr>
        <w:t>communicator</w:t>
      </w:r>
      <w:r w:rsidR="00D0711F"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 and</w:t>
      </w:r>
      <w:r w:rsidR="00847881"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 team-builder </w:t>
      </w:r>
      <w:r w:rsidR="00D0711F">
        <w:rPr>
          <w:rFonts w:ascii="Arial" w:hAnsi="Arial" w:cs="Arial"/>
          <w:i w:val="0"/>
          <w:color w:val="58585F"/>
          <w:shd w:val="clear" w:color="auto" w:fill="FFFFFF"/>
          <w:lang w:val="en-US"/>
        </w:rPr>
        <w:t>with strong analytical, management and organizational skills.</w:t>
      </w:r>
    </w:p>
    <w:p w14:paraId="1AC6C089" w14:textId="347AF02B" w:rsidR="00442E30" w:rsidRPr="000E45B8" w:rsidRDefault="00442E30" w:rsidP="00442E30">
      <w:pPr>
        <w:pStyle w:val="Heading1"/>
        <w:rPr>
          <w:sz w:val="20"/>
          <w:szCs w:val="20"/>
          <w:lang w:val="en-US"/>
        </w:rPr>
      </w:pPr>
      <w:r>
        <w:rPr>
          <w:lang w:val="en-US"/>
        </w:rPr>
        <w:t>Skills</w:t>
      </w:r>
    </w:p>
    <w:p w14:paraId="1E43CDA8" w14:textId="676D48C4" w:rsidR="00442E30" w:rsidRPr="00442E30" w:rsidRDefault="00442E30" w:rsidP="00442E30">
      <w:pPr>
        <w:numPr>
          <w:ilvl w:val="0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442E3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 xml:space="preserve">Highly organized </w:t>
      </w:r>
      <w:r w:rsidR="00847881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 xml:space="preserve">dedicated </w:t>
      </w:r>
      <w:r w:rsidRPr="00442E3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individual with attention to detail and excellent ability to execute on deliverables.</w:t>
      </w:r>
    </w:p>
    <w:p w14:paraId="100CB145" w14:textId="6A75CA37" w:rsidR="00442E30" w:rsidRPr="0098449D" w:rsidRDefault="00442E30" w:rsidP="0098449D">
      <w:pPr>
        <w:numPr>
          <w:ilvl w:val="0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442E3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 xml:space="preserve">Strong </w:t>
      </w:r>
      <w:r w:rsidR="000E45B8" w:rsidRPr="000E45B8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p</w:t>
      </w:r>
      <w:r w:rsidRPr="00442E3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roblem</w:t>
      </w:r>
      <w:r w:rsidR="0098449D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 xml:space="preserve"> </w:t>
      </w:r>
      <w:r w:rsidRPr="0098449D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solving ability to hold clear and concise conversations with internal teams and external counter parties.</w:t>
      </w:r>
    </w:p>
    <w:p w14:paraId="3D001842" w14:textId="54166D2C" w:rsidR="0098449D" w:rsidRPr="0098449D" w:rsidRDefault="00442E30" w:rsidP="0098449D">
      <w:pPr>
        <w:pStyle w:val="ListParagraph"/>
        <w:numPr>
          <w:ilvl w:val="0"/>
          <w:numId w:val="14"/>
        </w:numPr>
        <w:rPr>
          <w:i w:val="0"/>
        </w:rPr>
      </w:pPr>
      <w:r w:rsidRPr="000E45B8">
        <w:rPr>
          <w:rFonts w:ascii="Arial" w:hAnsi="Arial" w:cs="Arial"/>
          <w:i w:val="0"/>
          <w:color w:val="58585F"/>
          <w:shd w:val="clear" w:color="auto" w:fill="FFFFFF"/>
        </w:rPr>
        <w:t>Proficient with the principles, practices, and terminologies related to securities transactions and Retail banking</w:t>
      </w:r>
      <w:r w:rsidR="00847881">
        <w:rPr>
          <w:rFonts w:ascii="Arial" w:hAnsi="Arial" w:cs="Arial"/>
          <w:i w:val="0"/>
          <w:color w:val="58585F"/>
          <w:shd w:val="clear" w:color="auto" w:fill="FFFFFF"/>
          <w:lang w:val="en-US"/>
        </w:rPr>
        <w:t>.</w:t>
      </w:r>
    </w:p>
    <w:p w14:paraId="2754E1A1" w14:textId="77777777" w:rsidR="0098449D" w:rsidRPr="0098449D" w:rsidRDefault="00442E30" w:rsidP="0098449D">
      <w:pPr>
        <w:pStyle w:val="ListParagraph"/>
        <w:numPr>
          <w:ilvl w:val="0"/>
          <w:numId w:val="14"/>
        </w:numPr>
        <w:rPr>
          <w:i w:val="0"/>
        </w:rPr>
      </w:pPr>
      <w:r w:rsidRPr="0098449D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Enthusiastic and quick learner.</w:t>
      </w:r>
    </w:p>
    <w:p w14:paraId="5C672971" w14:textId="77777777" w:rsidR="0098449D" w:rsidRPr="0098449D" w:rsidRDefault="00442E30" w:rsidP="0098449D">
      <w:pPr>
        <w:pStyle w:val="ListParagraph"/>
        <w:numPr>
          <w:ilvl w:val="0"/>
          <w:numId w:val="14"/>
        </w:numPr>
        <w:rPr>
          <w:i w:val="0"/>
        </w:rPr>
      </w:pPr>
      <w:r w:rsidRPr="0098449D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Ability to multitask and prioritize to ensure accurate and timely completion of work</w:t>
      </w:r>
      <w:r w:rsidR="000E45B8" w:rsidRPr="0098449D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.</w:t>
      </w:r>
    </w:p>
    <w:p w14:paraId="48A51345" w14:textId="77777777" w:rsidR="0098449D" w:rsidRPr="0098449D" w:rsidRDefault="00442E30" w:rsidP="0098449D">
      <w:pPr>
        <w:pStyle w:val="ListParagraph"/>
        <w:numPr>
          <w:ilvl w:val="0"/>
          <w:numId w:val="14"/>
        </w:numPr>
        <w:rPr>
          <w:i w:val="0"/>
        </w:rPr>
      </w:pPr>
      <w:r w:rsidRPr="0098449D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Good written and verbal communication skills</w:t>
      </w:r>
      <w:r w:rsidR="000E45B8" w:rsidRPr="0098449D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.</w:t>
      </w:r>
    </w:p>
    <w:p w14:paraId="6073CC0A" w14:textId="0E249296" w:rsidR="000E45B8" w:rsidRPr="0098449D" w:rsidRDefault="00847881" w:rsidP="0098449D">
      <w:pPr>
        <w:pStyle w:val="ListParagraph"/>
        <w:numPr>
          <w:ilvl w:val="0"/>
          <w:numId w:val="14"/>
        </w:numPr>
        <w:rPr>
          <w:i w:val="0"/>
        </w:rPr>
      </w:pPr>
      <w:r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 xml:space="preserve">Great </w:t>
      </w:r>
      <w:r w:rsidR="008570FD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 xml:space="preserve">Team </w:t>
      </w:r>
      <w:r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Collaborator</w:t>
      </w:r>
      <w:r w:rsidR="000E45B8" w:rsidRPr="0098449D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.</w:t>
      </w:r>
    </w:p>
    <w:p w14:paraId="05D99027" w14:textId="77777777" w:rsidR="00A96C1C" w:rsidRPr="001D1F5E" w:rsidRDefault="00A96C1C" w:rsidP="00A96C1C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n-US"/>
        </w:rPr>
      </w:pPr>
      <w:r>
        <w:t>Experience</w:t>
      </w:r>
    </w:p>
    <w:p w14:paraId="7F501B64" w14:textId="1118E0C4" w:rsidR="0049030A" w:rsidRDefault="0049030A" w:rsidP="00A96C1C">
      <w:r>
        <w:rPr>
          <w:rStyle w:val="GreenExpanded"/>
          <w:sz w:val="22"/>
          <w:szCs w:val="22"/>
          <w:lang w:val="en-US"/>
        </w:rPr>
        <w:t xml:space="preserve">TEAM PROCESS </w:t>
      </w:r>
      <w:r w:rsidR="00847881">
        <w:rPr>
          <w:rStyle w:val="GreenExpanded"/>
          <w:sz w:val="22"/>
          <w:szCs w:val="22"/>
          <w:lang w:val="en-US"/>
        </w:rPr>
        <w:t>LEAD,</w:t>
      </w:r>
      <w:r>
        <w:rPr>
          <w:rStyle w:val="GreenExpanded"/>
          <w:sz w:val="22"/>
          <w:szCs w:val="22"/>
          <w:lang w:val="en-US"/>
        </w:rPr>
        <w:t xml:space="preserve"> </w:t>
      </w:r>
      <w:r w:rsidR="00847881">
        <w:rPr>
          <w:rStyle w:val="GreenExpanded"/>
          <w:sz w:val="22"/>
          <w:szCs w:val="22"/>
          <w:lang w:val="en-US"/>
        </w:rPr>
        <w:t>ACCENTURE</w:t>
      </w:r>
      <w:r w:rsidR="00893FA0">
        <w:rPr>
          <w:rStyle w:val="GreenExpanded"/>
          <w:sz w:val="22"/>
          <w:szCs w:val="22"/>
          <w:lang w:val="en-US"/>
        </w:rPr>
        <w:t xml:space="preserve">.                                          </w:t>
      </w:r>
      <w:r>
        <w:rPr>
          <w:rStyle w:val="GreenExpanded"/>
          <w:sz w:val="22"/>
          <w:szCs w:val="22"/>
          <w:lang w:val="en-US"/>
        </w:rPr>
        <w:t xml:space="preserve"> </w:t>
      </w:r>
      <w:r w:rsidRPr="0049030A">
        <w:t>September’22</w:t>
      </w:r>
    </w:p>
    <w:p w14:paraId="5B75BD58" w14:textId="06E7F23C" w:rsidR="00893FA0" w:rsidRPr="00893FA0" w:rsidRDefault="00893FA0" w:rsidP="00A96C1C">
      <w:pPr>
        <w:rPr>
          <w:lang w:val="en-US"/>
        </w:rPr>
      </w:pPr>
      <w:r w:rsidRPr="00893FA0">
        <w:rPr>
          <w:rFonts w:ascii="Arial" w:hAnsi="Arial" w:cs="Arial"/>
          <w:i w:val="0"/>
          <w:color w:val="58585F"/>
          <w:shd w:val="clear" w:color="auto" w:fill="FFFFFF"/>
          <w:lang w:val="en-US"/>
        </w:rPr>
        <w:t>Client:</w:t>
      </w:r>
      <w:r>
        <w:rPr>
          <w:lang w:val="en-US"/>
        </w:rPr>
        <w:t xml:space="preserve"> </w:t>
      </w:r>
      <w:r>
        <w:rPr>
          <w:rStyle w:val="GreenExpanded"/>
          <w:sz w:val="22"/>
          <w:szCs w:val="22"/>
          <w:lang w:val="en-US"/>
        </w:rPr>
        <w:t>BARCLAYS.</w:t>
      </w:r>
    </w:p>
    <w:p w14:paraId="1271DF5D" w14:textId="5E55F59D" w:rsidR="0049030A" w:rsidRDefault="0049030A" w:rsidP="00293782">
      <w:pPr>
        <w:shd w:val="clear" w:color="auto" w:fill="FFFFFF"/>
        <w:spacing w:after="75" w:line="240" w:lineRule="auto"/>
        <w:ind w:left="720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</w:p>
    <w:p w14:paraId="1C85EF25" w14:textId="12085AF1" w:rsidR="0049030A" w:rsidRPr="0049030A" w:rsidRDefault="0049038C" w:rsidP="0049030A">
      <w:pPr>
        <w:pStyle w:val="ListParagraph"/>
        <w:numPr>
          <w:ilvl w:val="0"/>
          <w:numId w:val="6"/>
        </w:numPr>
        <w:rPr>
          <w:caps/>
          <w:color w:val="95A39D" w:themeColor="accent4"/>
          <w:spacing w:val="20"/>
          <w:sz w:val="22"/>
          <w:szCs w:val="22"/>
          <w:lang w:val="en-US"/>
        </w:rPr>
      </w:pPr>
      <w:r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Acting as </w:t>
      </w:r>
      <w:r w:rsidR="0049030A"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SME for stock loan </w:t>
      </w:r>
      <w:r w:rsidR="00293782"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and Cash Equity </w:t>
      </w:r>
      <w:r w:rsidR="0049030A">
        <w:rPr>
          <w:rFonts w:ascii="Arial" w:hAnsi="Arial" w:cs="Arial"/>
          <w:i w:val="0"/>
          <w:color w:val="58585F"/>
          <w:shd w:val="clear" w:color="auto" w:fill="FFFFFF"/>
          <w:lang w:val="en-US"/>
        </w:rPr>
        <w:t>process</w:t>
      </w:r>
    </w:p>
    <w:p w14:paraId="05E2E747" w14:textId="1C785DF3" w:rsidR="0049030A" w:rsidRPr="0049038C" w:rsidRDefault="0049030A" w:rsidP="0049030A">
      <w:pPr>
        <w:pStyle w:val="ListParagraph"/>
        <w:numPr>
          <w:ilvl w:val="0"/>
          <w:numId w:val="6"/>
        </w:numPr>
        <w:rPr>
          <w:caps/>
          <w:color w:val="95A39D" w:themeColor="accent4"/>
          <w:spacing w:val="20"/>
          <w:sz w:val="22"/>
          <w:szCs w:val="22"/>
          <w:lang w:val="en-US"/>
        </w:rPr>
      </w:pPr>
      <w:r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Monitoring </w:t>
      </w:r>
      <w:r w:rsidR="0049038C">
        <w:rPr>
          <w:rFonts w:ascii="Arial" w:hAnsi="Arial" w:cs="Arial"/>
          <w:i w:val="0"/>
          <w:color w:val="58585F"/>
          <w:shd w:val="clear" w:color="auto" w:fill="FFFFFF"/>
          <w:lang w:val="en-US"/>
        </w:rPr>
        <w:t>and getting updates from team members on risky items daily.</w:t>
      </w:r>
    </w:p>
    <w:p w14:paraId="50B90686" w14:textId="65ABDCEB" w:rsidR="0049038C" w:rsidRPr="00293782" w:rsidRDefault="0049038C" w:rsidP="0049030A">
      <w:pPr>
        <w:pStyle w:val="ListParagraph"/>
        <w:numPr>
          <w:ilvl w:val="0"/>
          <w:numId w:val="6"/>
        </w:numPr>
        <w:rPr>
          <w:caps/>
          <w:color w:val="95A39D" w:themeColor="accent4"/>
          <w:spacing w:val="20"/>
          <w:sz w:val="22"/>
          <w:szCs w:val="22"/>
          <w:lang w:val="en-US"/>
        </w:rPr>
      </w:pPr>
      <w:r>
        <w:rPr>
          <w:rFonts w:ascii="Arial" w:hAnsi="Arial" w:cs="Arial"/>
          <w:i w:val="0"/>
          <w:color w:val="58585F"/>
          <w:shd w:val="clear" w:color="auto" w:fill="FFFFFF"/>
          <w:lang w:val="en-US"/>
        </w:rPr>
        <w:t>Helping the team members on escalating and resolving the process and access related issues.</w:t>
      </w:r>
    </w:p>
    <w:p w14:paraId="7A976DD1" w14:textId="6BF4B6E8" w:rsidR="00293782" w:rsidRPr="00293782" w:rsidRDefault="00293782" w:rsidP="00293782">
      <w:pPr>
        <w:pStyle w:val="ListParagraph"/>
        <w:numPr>
          <w:ilvl w:val="0"/>
          <w:numId w:val="6"/>
        </w:numPr>
        <w:rPr>
          <w:caps/>
          <w:color w:val="95A39D" w:themeColor="accent4"/>
          <w:spacing w:val="20"/>
          <w:sz w:val="22"/>
          <w:szCs w:val="22"/>
          <w:lang w:val="en-US"/>
        </w:rPr>
      </w:pPr>
      <w:r w:rsidRPr="0049030A">
        <w:rPr>
          <w:rFonts w:ascii="Arial" w:hAnsi="Arial" w:cs="Arial"/>
          <w:i w:val="0"/>
          <w:color w:val="58585F"/>
          <w:shd w:val="clear" w:color="auto" w:fill="FFFFFF"/>
        </w:rPr>
        <w:t>Training new joiners</w:t>
      </w:r>
      <w:r>
        <w:rPr>
          <w:rFonts w:ascii="Arial" w:hAnsi="Arial" w:cs="Arial"/>
          <w:i w:val="0"/>
          <w:color w:val="58585F"/>
          <w:shd w:val="clear" w:color="auto" w:fill="FFFFFF"/>
          <w:lang w:val="en-US"/>
        </w:rPr>
        <w:t>.</w:t>
      </w:r>
    </w:p>
    <w:p w14:paraId="2619DFB7" w14:textId="6EB9FF93" w:rsidR="00293782" w:rsidRPr="00293782" w:rsidRDefault="00293782" w:rsidP="00293782">
      <w:pPr>
        <w:pStyle w:val="ListParagraph"/>
        <w:numPr>
          <w:ilvl w:val="0"/>
          <w:numId w:val="6"/>
        </w:numPr>
        <w:rPr>
          <w:caps/>
          <w:color w:val="95A39D" w:themeColor="accent4"/>
          <w:spacing w:val="20"/>
          <w:sz w:val="22"/>
          <w:szCs w:val="22"/>
          <w:lang w:val="en-US"/>
        </w:rPr>
      </w:pPr>
      <w:r>
        <w:rPr>
          <w:rFonts w:ascii="Arial" w:hAnsi="Arial" w:cs="Arial"/>
          <w:i w:val="0"/>
          <w:color w:val="58585F"/>
          <w:shd w:val="clear" w:color="auto" w:fill="FFFFFF"/>
          <w:lang w:val="en-US"/>
        </w:rPr>
        <w:t>Handling and resolving escalations in time.</w:t>
      </w:r>
    </w:p>
    <w:p w14:paraId="708E9985" w14:textId="28C34C19" w:rsidR="00293782" w:rsidRPr="00293782" w:rsidRDefault="00293782" w:rsidP="00293782">
      <w:pPr>
        <w:pStyle w:val="ListParagraph"/>
        <w:numPr>
          <w:ilvl w:val="0"/>
          <w:numId w:val="6"/>
        </w:numPr>
        <w:rPr>
          <w:caps/>
          <w:color w:val="95A39D" w:themeColor="accent4"/>
          <w:spacing w:val="20"/>
          <w:sz w:val="22"/>
          <w:szCs w:val="22"/>
          <w:lang w:val="en-US"/>
        </w:rPr>
      </w:pPr>
      <w:r>
        <w:rPr>
          <w:rFonts w:ascii="Arial" w:hAnsi="Arial" w:cs="Arial"/>
          <w:i w:val="0"/>
          <w:color w:val="58585F"/>
          <w:shd w:val="clear" w:color="auto" w:fill="FFFFFF"/>
          <w:lang w:val="en-US"/>
        </w:rPr>
        <w:t>Ensuring team are adhering to Process Time Lines.</w:t>
      </w:r>
    </w:p>
    <w:p w14:paraId="674B1B25" w14:textId="454E2507" w:rsidR="00293782" w:rsidRPr="00293782" w:rsidRDefault="00293782" w:rsidP="00293782">
      <w:pPr>
        <w:pStyle w:val="ListParagraph"/>
        <w:numPr>
          <w:ilvl w:val="0"/>
          <w:numId w:val="6"/>
        </w:numPr>
        <w:rPr>
          <w:caps/>
          <w:color w:val="95A39D" w:themeColor="accent4"/>
          <w:spacing w:val="20"/>
          <w:sz w:val="22"/>
          <w:szCs w:val="22"/>
          <w:lang w:val="en-US"/>
        </w:rPr>
      </w:pPr>
      <w:r>
        <w:rPr>
          <w:rFonts w:ascii="Arial" w:hAnsi="Arial" w:cs="Arial"/>
          <w:i w:val="0"/>
          <w:color w:val="58585F"/>
          <w:shd w:val="clear" w:color="auto" w:fill="FFFFFF"/>
          <w:lang w:val="en-US"/>
        </w:rPr>
        <w:t>Helping the team and pitching into BAU whenever required to ensure Business continuity.</w:t>
      </w:r>
    </w:p>
    <w:p w14:paraId="3A0EEED8" w14:textId="77777777" w:rsidR="00293782" w:rsidRPr="00293782" w:rsidRDefault="00293782" w:rsidP="00293782">
      <w:pPr>
        <w:rPr>
          <w:caps/>
          <w:color w:val="95A39D" w:themeColor="accent4"/>
          <w:spacing w:val="20"/>
          <w:sz w:val="22"/>
          <w:szCs w:val="22"/>
          <w:lang w:val="en-US"/>
        </w:rPr>
      </w:pPr>
    </w:p>
    <w:p w14:paraId="23AFE442" w14:textId="31A02812" w:rsidR="00261509" w:rsidRDefault="00261509" w:rsidP="00A96C1C">
      <w:pPr>
        <w:rPr>
          <w:lang w:val="en-US"/>
        </w:rPr>
      </w:pPr>
      <w:r>
        <w:rPr>
          <w:rStyle w:val="GreenExpanded"/>
          <w:sz w:val="22"/>
          <w:szCs w:val="22"/>
          <w:lang w:val="en-US"/>
        </w:rPr>
        <w:t xml:space="preserve">Senior analyst </w:t>
      </w:r>
      <w:r w:rsidR="00847881">
        <w:rPr>
          <w:rStyle w:val="GreenExpanded"/>
          <w:sz w:val="22"/>
          <w:szCs w:val="22"/>
          <w:lang w:val="en-US"/>
        </w:rPr>
        <w:t>OPERATIONS, ACCENTUR</w:t>
      </w:r>
      <w:r w:rsidR="00893FA0">
        <w:rPr>
          <w:rStyle w:val="GreenExpanded"/>
          <w:sz w:val="22"/>
          <w:szCs w:val="22"/>
          <w:lang w:val="en-US"/>
        </w:rPr>
        <w:t xml:space="preserve">E.            </w:t>
      </w:r>
      <w:r>
        <w:rPr>
          <w:rStyle w:val="GreenExpanded"/>
          <w:sz w:val="22"/>
          <w:szCs w:val="22"/>
          <w:lang w:val="en-US"/>
        </w:rPr>
        <w:t xml:space="preserve">     </w:t>
      </w:r>
      <w:r w:rsidR="00893FA0">
        <w:rPr>
          <w:rStyle w:val="GreenExpanded"/>
          <w:sz w:val="22"/>
          <w:szCs w:val="22"/>
          <w:lang w:val="en-US"/>
        </w:rPr>
        <w:t xml:space="preserve">   </w:t>
      </w:r>
      <w:r>
        <w:rPr>
          <w:rStyle w:val="GreenExpanded"/>
          <w:sz w:val="22"/>
          <w:szCs w:val="22"/>
          <w:lang w:val="en-US"/>
        </w:rPr>
        <w:t xml:space="preserve">    </w:t>
      </w:r>
      <w:r w:rsidRPr="00261509">
        <w:t>December’19</w:t>
      </w:r>
      <w:r w:rsidR="0049030A">
        <w:rPr>
          <w:lang w:val="en-US"/>
        </w:rPr>
        <w:t xml:space="preserve"> – August’22</w:t>
      </w:r>
    </w:p>
    <w:p w14:paraId="1A6DAB7C" w14:textId="77777777" w:rsidR="00893FA0" w:rsidRPr="00893FA0" w:rsidRDefault="00893FA0" w:rsidP="00893FA0">
      <w:pPr>
        <w:rPr>
          <w:lang w:val="en-US"/>
        </w:rPr>
      </w:pPr>
      <w:r w:rsidRPr="00893FA0">
        <w:rPr>
          <w:rFonts w:ascii="Arial" w:hAnsi="Arial" w:cs="Arial"/>
          <w:i w:val="0"/>
          <w:color w:val="58585F"/>
          <w:shd w:val="clear" w:color="auto" w:fill="FFFFFF"/>
          <w:lang w:val="en-US"/>
        </w:rPr>
        <w:t>Client:</w:t>
      </w:r>
      <w:r>
        <w:rPr>
          <w:lang w:val="en-US"/>
        </w:rPr>
        <w:t xml:space="preserve"> </w:t>
      </w:r>
      <w:r>
        <w:rPr>
          <w:rStyle w:val="GreenExpanded"/>
          <w:sz w:val="22"/>
          <w:szCs w:val="22"/>
          <w:lang w:val="en-US"/>
        </w:rPr>
        <w:t>BARCLAYS</w:t>
      </w:r>
    </w:p>
    <w:p w14:paraId="65005D69" w14:textId="77777777" w:rsidR="00893FA0" w:rsidRPr="0049030A" w:rsidRDefault="00893FA0" w:rsidP="00A96C1C">
      <w:pPr>
        <w:rPr>
          <w:lang w:val="en-US"/>
        </w:rPr>
      </w:pPr>
    </w:p>
    <w:p w14:paraId="7570A7CA" w14:textId="78083654" w:rsidR="00261509" w:rsidRPr="007E1590" w:rsidRDefault="00261509" w:rsidP="00261509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7E159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Ensuring the timely confirmation and Settlement of S</w:t>
      </w:r>
      <w:r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 xml:space="preserve">BL and Cash Equity </w:t>
      </w:r>
      <w:r w:rsidRPr="007E159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trades. </w:t>
      </w:r>
    </w:p>
    <w:p w14:paraId="7DE1DAA1" w14:textId="5E491DFD" w:rsidR="00261509" w:rsidRPr="007E1590" w:rsidRDefault="00261509" w:rsidP="00261509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7E159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lastRenderedPageBreak/>
        <w:t>Communicating effectively with various teams to</w:t>
      </w:r>
      <w:r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 xml:space="preserve"> investigate and</w:t>
      </w:r>
      <w:r w:rsidRPr="007E159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 xml:space="preserve"> resolve trade breaks</w:t>
      </w:r>
      <w:r w:rsidRPr="000E45B8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.</w:t>
      </w:r>
    </w:p>
    <w:p w14:paraId="5C8D4234" w14:textId="3FBF9FAC" w:rsidR="00261509" w:rsidRPr="000E45B8" w:rsidRDefault="00261509" w:rsidP="00261509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7E159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 xml:space="preserve">Reaching out to Trading Desk </w:t>
      </w:r>
      <w:r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 xml:space="preserve">and Middle office </w:t>
      </w:r>
      <w:r w:rsidRPr="007E159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in case of any discrepancies.</w:t>
      </w:r>
    </w:p>
    <w:p w14:paraId="3231BE80" w14:textId="2200EFBC" w:rsidR="00261509" w:rsidRPr="00261509" w:rsidRDefault="00261509" w:rsidP="00261509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0E45B8">
        <w:rPr>
          <w:rFonts w:ascii="Arial" w:hAnsi="Arial" w:cs="Arial"/>
          <w:i w:val="0"/>
          <w:color w:val="58585F"/>
          <w:shd w:val="clear" w:color="auto" w:fill="FFFFFF"/>
        </w:rPr>
        <w:t>Minimizing risks, like financial and reputational, by escalating on time</w:t>
      </w:r>
      <w:r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 to appropriate teams.</w:t>
      </w:r>
    </w:p>
    <w:p w14:paraId="532B0F1D" w14:textId="5BF15A02" w:rsidR="00261509" w:rsidRPr="000E45B8" w:rsidRDefault="00261509" w:rsidP="00261509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 xml:space="preserve">Prioritizing and handling BUY-IN, RD </w:t>
      </w:r>
      <w:r w:rsidR="00293782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and CSDR Fails.</w:t>
      </w:r>
    </w:p>
    <w:p w14:paraId="1A1E9E58" w14:textId="6289B889" w:rsidR="00261509" w:rsidRPr="000E45B8" w:rsidRDefault="00560050" w:rsidP="00261509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Ensuring trade settlement within time frame.</w:t>
      </w:r>
    </w:p>
    <w:p w14:paraId="23AD433A" w14:textId="622EBF08" w:rsidR="00261509" w:rsidRPr="000E45B8" w:rsidRDefault="00261509" w:rsidP="00293782">
      <w:pPr>
        <w:shd w:val="clear" w:color="auto" w:fill="FFFFFF"/>
        <w:spacing w:after="75" w:line="240" w:lineRule="auto"/>
        <w:ind w:left="720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</w:p>
    <w:p w14:paraId="4AB4FC6D" w14:textId="35FE96F7" w:rsidR="001D1F5E" w:rsidRDefault="0049038C" w:rsidP="00A96C1C">
      <w:pPr>
        <w:rPr>
          <w:lang w:val="en-US"/>
        </w:rPr>
      </w:pPr>
      <w:r>
        <w:rPr>
          <w:rStyle w:val="GreenExpanded"/>
          <w:sz w:val="22"/>
          <w:szCs w:val="22"/>
          <w:lang w:val="en-US"/>
        </w:rPr>
        <w:t>SENIOR ANALYST</w:t>
      </w:r>
      <w:r w:rsidR="001D1F5E" w:rsidRPr="001D1F5E">
        <w:rPr>
          <w:rStyle w:val="GreenExpanded"/>
          <w:sz w:val="22"/>
          <w:szCs w:val="22"/>
          <w:lang w:val="en-US"/>
        </w:rPr>
        <w:t xml:space="preserve">, bny </w:t>
      </w:r>
      <w:r w:rsidR="00015497" w:rsidRPr="001D1F5E">
        <w:rPr>
          <w:rStyle w:val="GreenExpanded"/>
          <w:sz w:val="22"/>
          <w:szCs w:val="22"/>
          <w:lang w:val="en-US"/>
        </w:rPr>
        <w:t xml:space="preserve">MELLON, </w:t>
      </w:r>
      <w:r w:rsidR="00015497">
        <w:rPr>
          <w:rStyle w:val="GreenExpanded"/>
          <w:sz w:val="22"/>
          <w:szCs w:val="22"/>
          <w:lang w:val="en-US"/>
        </w:rPr>
        <w:t>India.</w:t>
      </w:r>
      <w:r w:rsidR="001D1F5E" w:rsidRPr="001D1F5E">
        <w:rPr>
          <w:caps/>
        </w:rPr>
        <w:t xml:space="preserve">                       </w:t>
      </w:r>
      <w:r w:rsidR="00015497">
        <w:rPr>
          <w:caps/>
          <w:lang w:val="en-US"/>
        </w:rPr>
        <w:t xml:space="preserve">   </w:t>
      </w:r>
      <w:r w:rsidR="001D1F5E" w:rsidRPr="001D1F5E">
        <w:rPr>
          <w:caps/>
        </w:rPr>
        <w:t xml:space="preserve">   </w:t>
      </w:r>
      <w:r w:rsidR="00015497">
        <w:rPr>
          <w:caps/>
          <w:lang w:val="en-US"/>
        </w:rPr>
        <w:t xml:space="preserve"> </w:t>
      </w:r>
      <w:r w:rsidR="001D1F5E" w:rsidRPr="001D1F5E">
        <w:rPr>
          <w:caps/>
        </w:rPr>
        <w:t xml:space="preserve">                          </w:t>
      </w:r>
      <w:r w:rsidR="001D1F5E">
        <w:rPr>
          <w:caps/>
          <w:lang w:val="en-US"/>
        </w:rPr>
        <w:t xml:space="preserve">           N</w:t>
      </w:r>
      <w:r w:rsidR="001D1F5E" w:rsidRPr="001D1F5E">
        <w:rPr>
          <w:lang w:val="en-US"/>
        </w:rPr>
        <w:t>ovemb</w:t>
      </w:r>
      <w:r w:rsidR="001D1F5E">
        <w:rPr>
          <w:lang w:val="en-US"/>
        </w:rPr>
        <w:t>er</w:t>
      </w:r>
      <w:r w:rsidR="001D1F5E" w:rsidRPr="001D1F5E">
        <w:rPr>
          <w:lang w:val="en-US"/>
        </w:rPr>
        <w:t xml:space="preserve"> </w:t>
      </w:r>
      <w:r w:rsidR="00261509">
        <w:rPr>
          <w:lang w:val="en-US"/>
        </w:rPr>
        <w:t>’</w:t>
      </w:r>
      <w:r w:rsidR="001D1F5E" w:rsidRPr="001D1F5E">
        <w:rPr>
          <w:lang w:val="en-US"/>
        </w:rPr>
        <w:t>18</w:t>
      </w:r>
      <w:r w:rsidR="00261509">
        <w:rPr>
          <w:lang w:val="en-US"/>
        </w:rPr>
        <w:t>- July’19</w:t>
      </w:r>
    </w:p>
    <w:p w14:paraId="339BABFF" w14:textId="4A539147" w:rsidR="001D1F5E" w:rsidRPr="001D1F5E" w:rsidRDefault="004420D5" w:rsidP="001D1F5E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 xml:space="preserve">Collecting and </w:t>
      </w:r>
      <w:r w:rsidR="001D1F5E" w:rsidRPr="001D1F5E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Saving the Quarterly LP Capital Account statements in shared path.</w:t>
      </w:r>
    </w:p>
    <w:p w14:paraId="3FCD48F5" w14:textId="2F275275" w:rsidR="001D1F5E" w:rsidRPr="001D1F5E" w:rsidRDefault="001D1F5E" w:rsidP="001D1F5E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1D1F5E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Reconciling the Accounts and Market values of LP invest</w:t>
      </w:r>
      <w:r w:rsidR="004420D5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ments on daily basis.</w:t>
      </w:r>
    </w:p>
    <w:p w14:paraId="54232B45" w14:textId="5A62B76D" w:rsidR="001D1F5E" w:rsidRPr="001D1F5E" w:rsidRDefault="001D1F5E" w:rsidP="001D1F5E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1D1F5E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Reconciling the cash flows of LP’s on daily basis.</w:t>
      </w:r>
    </w:p>
    <w:p w14:paraId="52BBCF7D" w14:textId="11D11704" w:rsidR="004420D5" w:rsidRPr="00C93A31" w:rsidRDefault="001D1F5E" w:rsidP="004420D5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1D1F5E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Entering the FX rates on daily basis in the internal applications</w:t>
      </w:r>
      <w:r w:rsidR="004420D5" w:rsidRPr="00C93A31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.</w:t>
      </w:r>
    </w:p>
    <w:p w14:paraId="1D6CB8F1" w14:textId="597362E6" w:rsidR="004420D5" w:rsidRPr="00C93A31" w:rsidRDefault="00CD27E8" w:rsidP="004420D5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Calculating and u</w:t>
      </w:r>
      <w:r w:rsidR="004420D5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pdating the LP unfunded commitment amount in the internal applications</w:t>
      </w:r>
      <w:r w:rsidR="004420D5" w:rsidRPr="00C93A31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.</w:t>
      </w:r>
    </w:p>
    <w:p w14:paraId="34B2277F" w14:textId="77777777" w:rsidR="007C43D3" w:rsidRPr="004420D5" w:rsidRDefault="007C43D3" w:rsidP="007C43D3">
      <w:pPr>
        <w:shd w:val="clear" w:color="auto" w:fill="FFFFFF"/>
        <w:spacing w:after="75" w:line="240" w:lineRule="auto"/>
        <w:ind w:left="720"/>
        <w:rPr>
          <w:lang w:val="en-US"/>
        </w:rPr>
      </w:pPr>
    </w:p>
    <w:p w14:paraId="3FE5AD59" w14:textId="77777777" w:rsidR="00560050" w:rsidRDefault="001D1F5E" w:rsidP="00A96C1C">
      <w:pPr>
        <w:rPr>
          <w:lang w:val="en-US"/>
        </w:rPr>
      </w:pPr>
      <w:r>
        <w:rPr>
          <w:lang w:val="en-US"/>
        </w:rPr>
        <w:t xml:space="preserve"> </w:t>
      </w:r>
    </w:p>
    <w:p w14:paraId="067BE7C9" w14:textId="02F25787" w:rsidR="00A96C1C" w:rsidRPr="00591C4E" w:rsidRDefault="00591C4E" w:rsidP="00A96C1C">
      <w:pPr>
        <w:rPr>
          <w:lang w:val="en-US"/>
        </w:rPr>
      </w:pPr>
      <w:r w:rsidRPr="00524561">
        <w:rPr>
          <w:rStyle w:val="GreenExpanded"/>
          <w:sz w:val="22"/>
          <w:szCs w:val="22"/>
          <w:lang w:val="en-US"/>
        </w:rPr>
        <w:t>Senior analyst operations</w:t>
      </w:r>
      <w:r w:rsidR="00A96C1C" w:rsidRPr="00524561">
        <w:rPr>
          <w:rStyle w:val="GreenExpanded"/>
          <w:sz w:val="22"/>
          <w:szCs w:val="22"/>
        </w:rPr>
        <w:t xml:space="preserve">, </w:t>
      </w:r>
      <w:r w:rsidRPr="00524561">
        <w:rPr>
          <w:rStyle w:val="GreenExpanded"/>
          <w:sz w:val="22"/>
          <w:szCs w:val="22"/>
          <w:lang w:val="en-US"/>
        </w:rPr>
        <w:t xml:space="preserve">barclays </w:t>
      </w:r>
      <w:r w:rsidR="00015497">
        <w:rPr>
          <w:rStyle w:val="GreenExpanded"/>
          <w:sz w:val="22"/>
          <w:szCs w:val="22"/>
          <w:lang w:val="en-US"/>
        </w:rPr>
        <w:t xml:space="preserve">India.                            </w:t>
      </w:r>
      <w:r>
        <w:rPr>
          <w:lang w:val="en-US"/>
        </w:rPr>
        <w:t>September</w:t>
      </w:r>
      <w:r w:rsidR="00A96C1C">
        <w:t xml:space="preserve"> ’</w:t>
      </w:r>
      <w:r>
        <w:rPr>
          <w:lang w:val="en-US"/>
        </w:rPr>
        <w:t>14</w:t>
      </w:r>
      <w:r w:rsidR="00A96C1C">
        <w:t xml:space="preserve"> – </w:t>
      </w:r>
      <w:r>
        <w:rPr>
          <w:lang w:val="en-US"/>
        </w:rPr>
        <w:t>April ‘15</w:t>
      </w:r>
    </w:p>
    <w:p w14:paraId="27826573" w14:textId="34718089" w:rsidR="00591C4E" w:rsidRDefault="00591C4E" w:rsidP="00591C4E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591C4E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Confirm</w:t>
      </w:r>
      <w:r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ing</w:t>
      </w:r>
      <w:r w:rsidRPr="00591C4E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 xml:space="preserve"> and Pre- matching the cash flows with counter parties on Derivative products prior to settlement date to minimize exposure and potential risk.</w:t>
      </w:r>
    </w:p>
    <w:p w14:paraId="015CCDD5" w14:textId="7B1BA460" w:rsidR="00591C4E" w:rsidRPr="00591C4E" w:rsidRDefault="00591C4E" w:rsidP="00591C4E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 xml:space="preserve">Ensuring the timely settlement of cash flows </w:t>
      </w:r>
      <w:r w:rsidR="007E159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as per the regulatory norms</w:t>
      </w:r>
    </w:p>
    <w:p w14:paraId="54343EF5" w14:textId="7C1E60B8" w:rsidR="00591C4E" w:rsidRPr="00591C4E" w:rsidRDefault="00591C4E" w:rsidP="00591C4E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591C4E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Analy</w:t>
      </w:r>
      <w:r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z</w:t>
      </w:r>
      <w:r w:rsidRPr="00591C4E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ing and understanding the cause of exceptions after settlement date and work with related teams on resolution.</w:t>
      </w:r>
    </w:p>
    <w:p w14:paraId="3E97FCEB" w14:textId="3DC5E655" w:rsidR="00591C4E" w:rsidRDefault="007E1590" w:rsidP="00442E30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7E159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E</w:t>
      </w:r>
      <w:r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scalating</w:t>
      </w:r>
      <w:r w:rsidRPr="007E159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 xml:space="preserve"> and resol</w:t>
      </w:r>
      <w:r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ving</w:t>
      </w:r>
      <w:r w:rsidRPr="007E159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 xml:space="preserve"> disputes with the counterparty </w:t>
      </w:r>
      <w:r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if any within the time frame.</w:t>
      </w:r>
    </w:p>
    <w:p w14:paraId="6C221B6D" w14:textId="77777777" w:rsidR="000E45B8" w:rsidRDefault="000E45B8" w:rsidP="000E45B8">
      <w:pPr>
        <w:shd w:val="clear" w:color="auto" w:fill="FFFFFF"/>
        <w:spacing w:after="75" w:line="240" w:lineRule="auto"/>
        <w:ind w:left="720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</w:p>
    <w:p w14:paraId="1A40769F" w14:textId="77777777" w:rsidR="00442E30" w:rsidRPr="00442E30" w:rsidRDefault="00442E30" w:rsidP="00442E30">
      <w:pPr>
        <w:shd w:val="clear" w:color="auto" w:fill="FFFFFF"/>
        <w:spacing w:after="75" w:line="240" w:lineRule="auto"/>
        <w:ind w:left="720"/>
        <w:rPr>
          <w:rStyle w:val="GreenExpanded"/>
          <w:rFonts w:ascii="Arial" w:eastAsia="Times New Roman" w:hAnsi="Arial" w:cs="Arial"/>
          <w:i w:val="0"/>
          <w:iCs w:val="0"/>
          <w:caps w:val="0"/>
          <w:color w:val="58585F"/>
          <w:spacing w:val="0"/>
          <w:lang w:val="en-US" w:eastAsia="en-US"/>
        </w:rPr>
      </w:pPr>
    </w:p>
    <w:p w14:paraId="03C7CD4A" w14:textId="7CCCE669" w:rsidR="00A96C1C" w:rsidRDefault="007E1590" w:rsidP="00A96C1C">
      <w:pPr>
        <w:rPr>
          <w:lang w:val="en-US"/>
        </w:rPr>
      </w:pPr>
      <w:r w:rsidRPr="00524561">
        <w:rPr>
          <w:rStyle w:val="GreenExpanded"/>
          <w:sz w:val="22"/>
          <w:szCs w:val="22"/>
          <w:lang w:val="en-US"/>
        </w:rPr>
        <w:t xml:space="preserve">associate analyst, wipro </w:t>
      </w:r>
      <w:r w:rsidR="00015497">
        <w:rPr>
          <w:rStyle w:val="GreenExpanded"/>
          <w:sz w:val="22"/>
          <w:szCs w:val="22"/>
          <w:lang w:val="en-US"/>
        </w:rPr>
        <w:t xml:space="preserve">Operations.                               </w:t>
      </w:r>
      <w:r>
        <w:rPr>
          <w:rStyle w:val="GreenExpanded"/>
          <w:lang w:val="en-US"/>
        </w:rPr>
        <w:t xml:space="preserve">      </w:t>
      </w:r>
      <w:r>
        <w:rPr>
          <w:lang w:val="en-US"/>
        </w:rPr>
        <w:t>October</w:t>
      </w:r>
      <w:r w:rsidR="00A96C1C">
        <w:t xml:space="preserve"> ’</w:t>
      </w:r>
      <w:r>
        <w:rPr>
          <w:lang w:val="en-US"/>
        </w:rPr>
        <w:t>12</w:t>
      </w:r>
      <w:r w:rsidR="00A96C1C">
        <w:t xml:space="preserve"> – </w:t>
      </w:r>
      <w:r>
        <w:rPr>
          <w:lang w:val="en-US"/>
        </w:rPr>
        <w:t>September</w:t>
      </w:r>
      <w:r w:rsidR="00A96C1C">
        <w:t xml:space="preserve"> ‘</w:t>
      </w:r>
      <w:r>
        <w:rPr>
          <w:lang w:val="en-US"/>
        </w:rPr>
        <w:t>14</w:t>
      </w:r>
    </w:p>
    <w:p w14:paraId="3A982441" w14:textId="5036EC02" w:rsidR="00015497" w:rsidRPr="00015497" w:rsidRDefault="00015497" w:rsidP="00A96C1C">
      <w:pPr>
        <w:rPr>
          <w:rFonts w:ascii="Arial" w:hAnsi="Arial" w:cs="Arial"/>
          <w:i w:val="0"/>
          <w:color w:val="58585F"/>
          <w:shd w:val="clear" w:color="auto" w:fill="FFFFFF"/>
          <w:lang w:val="en-US"/>
        </w:rPr>
      </w:pPr>
      <w:r w:rsidRPr="00015497">
        <w:rPr>
          <w:rFonts w:ascii="Arial" w:hAnsi="Arial" w:cs="Arial"/>
          <w:i w:val="0"/>
          <w:color w:val="58585F"/>
          <w:shd w:val="clear" w:color="auto" w:fill="FFFFFF"/>
          <w:lang w:val="en-US"/>
        </w:rPr>
        <w:t xml:space="preserve">Client: </w:t>
      </w:r>
      <w:r w:rsidRPr="00015497">
        <w:rPr>
          <w:rStyle w:val="GreenExpanded"/>
          <w:sz w:val="22"/>
          <w:szCs w:val="22"/>
        </w:rPr>
        <w:t>UBS</w:t>
      </w:r>
    </w:p>
    <w:p w14:paraId="10287740" w14:textId="5C63C2D7" w:rsidR="007E1590" w:rsidRPr="007E1590" w:rsidRDefault="007E1590" w:rsidP="007E1590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7E159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Ensuring the timely confirmation and Settlement of all Stock Borrowing and Lending trades. </w:t>
      </w:r>
    </w:p>
    <w:p w14:paraId="7252E5A6" w14:textId="76E76A65" w:rsidR="007E1590" w:rsidRPr="007E1590" w:rsidRDefault="007E1590" w:rsidP="007E1590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7E159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Communicating effectively with various teams to resolve prior-day trade breaks</w:t>
      </w:r>
      <w:r w:rsidRPr="000E45B8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.</w:t>
      </w:r>
    </w:p>
    <w:p w14:paraId="1D678354" w14:textId="6ED98F6D" w:rsidR="007E1590" w:rsidRPr="000E45B8" w:rsidRDefault="007E1590" w:rsidP="007E1590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7E159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Reaching out to Trading Desk in case of any discrepancies.</w:t>
      </w:r>
    </w:p>
    <w:p w14:paraId="2B603625" w14:textId="362B12DF" w:rsidR="00223707" w:rsidRPr="000E45B8" w:rsidRDefault="00223707" w:rsidP="007E1590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0E45B8">
        <w:rPr>
          <w:rFonts w:ascii="Arial" w:hAnsi="Arial" w:cs="Arial"/>
          <w:i w:val="0"/>
          <w:color w:val="58585F"/>
          <w:shd w:val="clear" w:color="auto" w:fill="FFFFFF"/>
        </w:rPr>
        <w:t>Minimizing risks, like financial and reputational, by escalating on time</w:t>
      </w:r>
      <w:r w:rsidRPr="000E45B8">
        <w:rPr>
          <w:rFonts w:ascii="Arial" w:hAnsi="Arial" w:cs="Arial"/>
          <w:i w:val="0"/>
          <w:color w:val="58585F"/>
          <w:shd w:val="clear" w:color="auto" w:fill="FFFFFF"/>
          <w:lang w:val="en-US"/>
        </w:rPr>
        <w:t>.</w:t>
      </w:r>
    </w:p>
    <w:p w14:paraId="2D7FCEA1" w14:textId="0FDC6562" w:rsidR="00223707" w:rsidRPr="000E45B8" w:rsidRDefault="00223707" w:rsidP="007E1590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0E45B8">
        <w:rPr>
          <w:rFonts w:ascii="Arial" w:hAnsi="Arial" w:cs="Arial"/>
          <w:i w:val="0"/>
          <w:color w:val="58585F"/>
          <w:shd w:val="clear" w:color="auto" w:fill="FFFFFF"/>
        </w:rPr>
        <w:t>Preparing reports like Weekly Fails and SOD, which helps in Analysing day to day activity and capturing capacity</w:t>
      </w:r>
      <w:r w:rsidRPr="000E45B8">
        <w:rPr>
          <w:rFonts w:ascii="Arial" w:hAnsi="Arial" w:cs="Arial"/>
          <w:color w:val="58585F"/>
          <w:shd w:val="clear" w:color="auto" w:fill="FFFFFF"/>
        </w:rPr>
        <w:t>.</w:t>
      </w:r>
    </w:p>
    <w:p w14:paraId="514DD0BE" w14:textId="77777777" w:rsidR="00223707" w:rsidRPr="000E45B8" w:rsidRDefault="00223707" w:rsidP="007E1590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0E45B8">
        <w:rPr>
          <w:rFonts w:ascii="Arial" w:hAnsi="Arial" w:cs="Arial"/>
          <w:i w:val="0"/>
          <w:color w:val="58585F"/>
          <w:shd w:val="clear" w:color="auto" w:fill="FFFFFF"/>
        </w:rPr>
        <w:t>Maintaining good professional relationship with all counterparty to enhance business with them</w:t>
      </w:r>
      <w:r w:rsidRPr="000E45B8">
        <w:rPr>
          <w:rFonts w:ascii="Arial" w:hAnsi="Arial" w:cs="Arial"/>
          <w:i w:val="0"/>
          <w:color w:val="58585F"/>
          <w:shd w:val="clear" w:color="auto" w:fill="FFFFFF"/>
          <w:lang w:val="en-US"/>
        </w:rPr>
        <w:t>.</w:t>
      </w:r>
    </w:p>
    <w:p w14:paraId="152A156E" w14:textId="050B0627" w:rsidR="00223707" w:rsidRPr="000E45B8" w:rsidRDefault="00223707" w:rsidP="007E1590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  <w:r w:rsidRPr="000E45B8">
        <w:rPr>
          <w:rFonts w:ascii="Arial" w:hAnsi="Arial" w:cs="Arial"/>
          <w:i w:val="0"/>
          <w:color w:val="58585F"/>
          <w:shd w:val="clear" w:color="auto" w:fill="FFFFFF"/>
        </w:rPr>
        <w:t>Getting Cross trained in other processes  and Training new joiners</w:t>
      </w:r>
      <w:r w:rsidRPr="000E45B8">
        <w:rPr>
          <w:rFonts w:ascii="Arial" w:hAnsi="Arial" w:cs="Arial"/>
          <w:color w:val="58585F"/>
          <w:shd w:val="clear" w:color="auto" w:fill="FFFFFF"/>
          <w:lang w:val="en-US"/>
        </w:rPr>
        <w:t>.</w:t>
      </w:r>
    </w:p>
    <w:p w14:paraId="12F7B886" w14:textId="446EA28E" w:rsidR="00223707" w:rsidRDefault="00223707" w:rsidP="00223707">
      <w:pPr>
        <w:shd w:val="clear" w:color="auto" w:fill="FFFFFF"/>
        <w:spacing w:after="75" w:line="240" w:lineRule="auto"/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</w:pPr>
    </w:p>
    <w:p w14:paraId="7E1D75D9" w14:textId="77777777" w:rsidR="000E45B8" w:rsidRDefault="000E45B8" w:rsidP="00223707">
      <w:pPr>
        <w:rPr>
          <w:rStyle w:val="GreenExpanded"/>
          <w:lang w:val="en-US"/>
        </w:rPr>
      </w:pPr>
    </w:p>
    <w:p w14:paraId="76729AA1" w14:textId="44C58171" w:rsidR="00560050" w:rsidRPr="00560050" w:rsidRDefault="00223707" w:rsidP="00223707">
      <w:pPr>
        <w:rPr>
          <w:lang w:val="en-US"/>
        </w:rPr>
      </w:pPr>
      <w:r w:rsidRPr="00524561">
        <w:rPr>
          <w:rStyle w:val="GreenExpanded"/>
          <w:sz w:val="22"/>
          <w:szCs w:val="22"/>
          <w:lang w:val="en-US"/>
        </w:rPr>
        <w:t xml:space="preserve">management trainee, hdfc bank ltd, hyderabad, </w:t>
      </w:r>
      <w:r w:rsidR="00015497">
        <w:rPr>
          <w:rStyle w:val="GreenExpanded"/>
          <w:sz w:val="22"/>
          <w:szCs w:val="22"/>
          <w:lang w:val="en-US"/>
        </w:rPr>
        <w:t>India</w:t>
      </w:r>
      <w:r>
        <w:rPr>
          <w:rStyle w:val="GreenExpanded"/>
          <w:lang w:val="en-US"/>
        </w:rPr>
        <w:t xml:space="preserve">         </w:t>
      </w:r>
      <w:r w:rsidR="00CD27E8">
        <w:rPr>
          <w:caps/>
        </w:rPr>
        <w:t>M</w:t>
      </w:r>
      <w:r w:rsidR="00CD27E8">
        <w:rPr>
          <w:caps/>
          <w:lang w:val="en-US"/>
        </w:rPr>
        <w:t>ay</w:t>
      </w:r>
      <w:r w:rsidRPr="00CD27E8">
        <w:rPr>
          <w:lang w:val="en-US"/>
        </w:rPr>
        <w:t xml:space="preserve"> ’</w:t>
      </w:r>
      <w:r w:rsidR="00CD27E8">
        <w:rPr>
          <w:lang w:val="en-US"/>
        </w:rPr>
        <w:t>11</w:t>
      </w:r>
      <w:r w:rsidRPr="00CD27E8">
        <w:rPr>
          <w:lang w:val="en-US"/>
        </w:rPr>
        <w:t xml:space="preserve"> – </w:t>
      </w:r>
      <w:r w:rsidR="003F02CF">
        <w:rPr>
          <w:lang w:val="en-US"/>
        </w:rPr>
        <w:t xml:space="preserve">MAY </w:t>
      </w:r>
      <w:r w:rsidR="003F02CF" w:rsidRPr="00CD27E8">
        <w:rPr>
          <w:lang w:val="en-US"/>
        </w:rPr>
        <w:t>‘</w:t>
      </w:r>
      <w:r w:rsidR="00CD27E8">
        <w:rPr>
          <w:lang w:val="en-US"/>
        </w:rPr>
        <w:t>12</w:t>
      </w:r>
    </w:p>
    <w:p w14:paraId="183C0BBF" w14:textId="77777777" w:rsidR="00560050" w:rsidRPr="00560050" w:rsidRDefault="00223707" w:rsidP="00560050">
      <w:pPr>
        <w:pStyle w:val="ListParagraph"/>
        <w:numPr>
          <w:ilvl w:val="0"/>
          <w:numId w:val="20"/>
        </w:numPr>
        <w:rPr>
          <w:i w:val="0"/>
          <w:lang w:val="en-US"/>
        </w:rPr>
      </w:pPr>
      <w:r w:rsidRPr="00560050">
        <w:rPr>
          <w:rFonts w:ascii="Arial" w:hAnsi="Arial" w:cs="Arial"/>
          <w:i w:val="0"/>
          <w:color w:val="58585F"/>
          <w:shd w:val="clear" w:color="auto" w:fill="FFFFFF"/>
        </w:rPr>
        <w:t>Cash Transactions like deposits,withdrawals,DD issuance, fund transfers,NEFT,RTGS transactions and has been one of the vault custodian</w:t>
      </w:r>
      <w:r w:rsidRPr="00560050">
        <w:rPr>
          <w:rFonts w:ascii="Arial" w:hAnsi="Arial" w:cs="Arial"/>
          <w:i w:val="0"/>
          <w:color w:val="58585F"/>
          <w:shd w:val="clear" w:color="auto" w:fill="FFFFFF"/>
          <w:lang w:val="en-US"/>
        </w:rPr>
        <w:t>.</w:t>
      </w:r>
    </w:p>
    <w:p w14:paraId="7C85F5AF" w14:textId="77777777" w:rsidR="00560050" w:rsidRPr="00560050" w:rsidRDefault="00223707" w:rsidP="00560050">
      <w:pPr>
        <w:pStyle w:val="ListParagraph"/>
        <w:numPr>
          <w:ilvl w:val="0"/>
          <w:numId w:val="20"/>
        </w:numPr>
        <w:rPr>
          <w:i w:val="0"/>
          <w:lang w:val="en-US"/>
        </w:rPr>
      </w:pPr>
      <w:r w:rsidRPr="0056005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Resolving customer complaints routed to the branch from various channels like phone banking Email and written complaints received across the counter. </w:t>
      </w:r>
    </w:p>
    <w:p w14:paraId="1132D718" w14:textId="77777777" w:rsidR="00560050" w:rsidRPr="00560050" w:rsidRDefault="00223707" w:rsidP="00560050">
      <w:pPr>
        <w:pStyle w:val="ListParagraph"/>
        <w:numPr>
          <w:ilvl w:val="0"/>
          <w:numId w:val="20"/>
        </w:numPr>
        <w:rPr>
          <w:i w:val="0"/>
          <w:lang w:val="en-US"/>
        </w:rPr>
      </w:pPr>
      <w:r w:rsidRPr="0056005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Initiating outward and inward foreign remittances like FCY cash sale, FCY DD sale, Forex cards.</w:t>
      </w:r>
    </w:p>
    <w:p w14:paraId="001336A1" w14:textId="77777777" w:rsidR="00560050" w:rsidRPr="00560050" w:rsidRDefault="00223707" w:rsidP="00560050">
      <w:pPr>
        <w:pStyle w:val="ListParagraph"/>
        <w:numPr>
          <w:ilvl w:val="0"/>
          <w:numId w:val="20"/>
        </w:numPr>
        <w:rPr>
          <w:i w:val="0"/>
          <w:lang w:val="en-US"/>
        </w:rPr>
      </w:pPr>
      <w:r w:rsidRPr="00560050">
        <w:rPr>
          <w:rFonts w:ascii="Arial" w:eastAsia="Times New Roman" w:hAnsi="Arial" w:cs="Arial"/>
          <w:i w:val="0"/>
          <w:iCs w:val="0"/>
          <w:color w:val="58585F"/>
          <w:lang w:val="en-US" w:eastAsia="en-US"/>
        </w:rPr>
        <w:t>Familiarity with Branch Operations/processes.</w:t>
      </w:r>
    </w:p>
    <w:p w14:paraId="3FA7EB81" w14:textId="77777777" w:rsidR="00560050" w:rsidRPr="00560050" w:rsidRDefault="00223707" w:rsidP="00560050">
      <w:pPr>
        <w:pStyle w:val="ListParagraph"/>
        <w:numPr>
          <w:ilvl w:val="0"/>
          <w:numId w:val="20"/>
        </w:numPr>
        <w:rPr>
          <w:i w:val="0"/>
          <w:lang w:val="en-US"/>
        </w:rPr>
      </w:pPr>
      <w:r w:rsidRPr="00560050">
        <w:rPr>
          <w:rFonts w:ascii="Arial" w:hAnsi="Arial" w:cs="Arial"/>
          <w:i w:val="0"/>
          <w:color w:val="58585F"/>
          <w:shd w:val="clear" w:color="auto" w:fill="FFFFFF"/>
        </w:rPr>
        <w:t>Sales generation – CASA &amp; Third Party Products §  Customer Service Delivery &amp; Operations management. Sales Management</w:t>
      </w:r>
      <w:r w:rsidRPr="00560050">
        <w:rPr>
          <w:rFonts w:ascii="Arial" w:hAnsi="Arial" w:cs="Arial"/>
          <w:color w:val="58585F"/>
          <w:shd w:val="clear" w:color="auto" w:fill="FFFFFF"/>
        </w:rPr>
        <w:t>.</w:t>
      </w:r>
    </w:p>
    <w:p w14:paraId="022B8E9F" w14:textId="778722DA" w:rsidR="00223707" w:rsidRPr="00293782" w:rsidRDefault="00223707" w:rsidP="00560050">
      <w:pPr>
        <w:pStyle w:val="ListParagraph"/>
        <w:numPr>
          <w:ilvl w:val="0"/>
          <w:numId w:val="20"/>
        </w:numPr>
        <w:rPr>
          <w:i w:val="0"/>
          <w:lang w:val="en-US"/>
        </w:rPr>
      </w:pPr>
      <w:r w:rsidRPr="00560050">
        <w:rPr>
          <w:rFonts w:ascii="Arial" w:hAnsi="Arial" w:cs="Arial"/>
          <w:i w:val="0"/>
          <w:color w:val="58585F"/>
          <w:shd w:val="clear" w:color="auto" w:fill="FFFFFF"/>
        </w:rPr>
        <w:lastRenderedPageBreak/>
        <w:t>Managing customer centric banking operations like various customer requests(address change, mobile updation, debit card requests, statement requests, cheque book requests) forwarding customer instructions to the concerned department  &amp; ensuring customer satisfaction by achieving delivery &amp; service quality norms.  </w:t>
      </w:r>
    </w:p>
    <w:p w14:paraId="1650F032" w14:textId="77777777" w:rsidR="00293782" w:rsidRPr="00293782" w:rsidRDefault="00293782" w:rsidP="00293782">
      <w:pPr>
        <w:rPr>
          <w:i w:val="0"/>
          <w:lang w:val="en-US"/>
        </w:rPr>
      </w:pPr>
    </w:p>
    <w:p w14:paraId="1F252384" w14:textId="36638C85" w:rsidR="00A96C1C" w:rsidRDefault="00A96C1C" w:rsidP="00A96C1C">
      <w:pPr>
        <w:pStyle w:val="Heading1"/>
      </w:pPr>
      <w:r>
        <w:t>Education</w:t>
      </w:r>
    </w:p>
    <w:p w14:paraId="63A2A80E" w14:textId="387B75C9" w:rsidR="00683659" w:rsidRPr="00683659" w:rsidRDefault="00683659" w:rsidP="00683659">
      <w:pPr>
        <w:rPr>
          <w:rStyle w:val="GreenExpanded"/>
          <w:lang w:val="en-US"/>
        </w:rPr>
      </w:pPr>
      <w:r w:rsidRPr="00683659">
        <w:rPr>
          <w:rStyle w:val="GreenExpanded"/>
        </w:rPr>
        <w:t xml:space="preserve">MBA </w:t>
      </w:r>
      <w:r w:rsidR="00B71DE8">
        <w:rPr>
          <w:rStyle w:val="GreenExpanded"/>
          <w:lang w:val="en-US"/>
        </w:rPr>
        <w:t>in</w:t>
      </w:r>
      <w:r w:rsidRPr="00683659">
        <w:rPr>
          <w:rStyle w:val="GreenExpanded"/>
        </w:rPr>
        <w:t xml:space="preserve"> International Banking and Finance</w:t>
      </w:r>
      <w:r>
        <w:rPr>
          <w:rStyle w:val="GreenExpanded"/>
          <w:lang w:val="en-US"/>
        </w:rPr>
        <w:t>.</w:t>
      </w:r>
    </w:p>
    <w:p w14:paraId="55A34A14" w14:textId="0ECAD056" w:rsidR="00683659" w:rsidRPr="00683659" w:rsidRDefault="00683659" w:rsidP="00A96C1C">
      <w:pPr>
        <w:rPr>
          <w:lang w:val="en-US"/>
        </w:rPr>
      </w:pPr>
      <w:proofErr w:type="spellStart"/>
      <w:r w:rsidRPr="00683659">
        <w:rPr>
          <w:rFonts w:ascii="Arial" w:hAnsi="Arial" w:cs="Arial"/>
          <w:i w:val="0"/>
          <w:lang w:val="en-US"/>
        </w:rPr>
        <w:t>Gitam</w:t>
      </w:r>
      <w:proofErr w:type="spellEnd"/>
      <w:r w:rsidRPr="00683659">
        <w:rPr>
          <w:rFonts w:ascii="Arial" w:hAnsi="Arial" w:cs="Arial"/>
          <w:i w:val="0"/>
          <w:lang w:val="en-US"/>
        </w:rPr>
        <w:t xml:space="preserve"> School of International Business, </w:t>
      </w:r>
      <w:proofErr w:type="spellStart"/>
      <w:r w:rsidRPr="00683659">
        <w:rPr>
          <w:rFonts w:ascii="Arial" w:hAnsi="Arial" w:cs="Arial"/>
          <w:i w:val="0"/>
          <w:lang w:val="en-US"/>
        </w:rPr>
        <w:t>Vizag</w:t>
      </w:r>
      <w:proofErr w:type="spellEnd"/>
      <w:r w:rsidRPr="00683659">
        <w:rPr>
          <w:rFonts w:ascii="Arial" w:hAnsi="Arial" w:cs="Arial"/>
          <w:i w:val="0"/>
          <w:lang w:val="en-US"/>
        </w:rPr>
        <w:t>, India.</w:t>
      </w:r>
      <w:r>
        <w:rPr>
          <w:rFonts w:ascii="Arial" w:hAnsi="Arial" w:cs="Arial"/>
          <w:i w:val="0"/>
          <w:lang w:val="en-US"/>
        </w:rPr>
        <w:t xml:space="preserve">                                               </w:t>
      </w:r>
      <w:r w:rsidR="00B110DC">
        <w:rPr>
          <w:rFonts w:ascii="Arial" w:hAnsi="Arial" w:cs="Arial"/>
          <w:i w:val="0"/>
          <w:lang w:val="en-US"/>
        </w:rPr>
        <w:t xml:space="preserve">         </w:t>
      </w:r>
      <w:r>
        <w:rPr>
          <w:rFonts w:ascii="Arial" w:hAnsi="Arial" w:cs="Arial"/>
          <w:i w:val="0"/>
          <w:lang w:val="en-US"/>
        </w:rPr>
        <w:t xml:space="preserve">          </w:t>
      </w:r>
      <w:r>
        <w:t>200</w:t>
      </w:r>
      <w:r>
        <w:rPr>
          <w:lang w:val="en-US"/>
        </w:rPr>
        <w:t>9</w:t>
      </w:r>
      <w:r>
        <w:t xml:space="preserve"> </w:t>
      </w:r>
      <w:r>
        <w:rPr>
          <w:lang w:val="en-US"/>
        </w:rPr>
        <w:t xml:space="preserve">– </w:t>
      </w:r>
      <w:r>
        <w:t>201</w:t>
      </w:r>
      <w:r>
        <w:rPr>
          <w:lang w:val="en-US"/>
        </w:rPr>
        <w:t>1</w:t>
      </w:r>
    </w:p>
    <w:p w14:paraId="7C9E6343" w14:textId="1EE1698F" w:rsidR="00683659" w:rsidRPr="00683659" w:rsidRDefault="000B419A" w:rsidP="00683659">
      <w:pPr>
        <w:rPr>
          <w:caps/>
          <w:color w:val="95A39D" w:themeColor="accent4"/>
          <w:spacing w:val="20"/>
        </w:rPr>
      </w:pPr>
      <w:r w:rsidRPr="00683659">
        <w:rPr>
          <w:rStyle w:val="GreenExpanded"/>
        </w:rPr>
        <w:t>BTECH in Information Technology</w:t>
      </w:r>
    </w:p>
    <w:p w14:paraId="039CD598" w14:textId="462A76DE" w:rsidR="00683659" w:rsidRDefault="00683659" w:rsidP="00683659">
      <w:pPr>
        <w:rPr>
          <w:lang w:val="en-US"/>
        </w:rPr>
      </w:pPr>
      <w:r w:rsidRPr="00683659">
        <w:rPr>
          <w:rFonts w:ascii="Arial" w:hAnsi="Arial" w:cs="Arial"/>
          <w:i w:val="0"/>
          <w:lang w:val="en-US"/>
        </w:rPr>
        <w:t>Bharat Institute of Engineering &amp; Technology, Hyderabad, India</w:t>
      </w:r>
      <w:r>
        <w:rPr>
          <w:lang w:val="en-US"/>
        </w:rPr>
        <w:t xml:space="preserve">                                                           </w:t>
      </w:r>
      <w:r>
        <w:t>2</w:t>
      </w:r>
      <w:r>
        <w:rPr>
          <w:lang w:val="en-US"/>
        </w:rPr>
        <w:t>005 – 2009</w:t>
      </w:r>
    </w:p>
    <w:p w14:paraId="074119AA" w14:textId="24677833" w:rsidR="003D5CCE" w:rsidRDefault="003D5CCE" w:rsidP="003D5CCE">
      <w:pPr>
        <w:pStyle w:val="Heading1"/>
      </w:pPr>
      <w:r>
        <w:t>Additional Information</w:t>
      </w:r>
    </w:p>
    <w:p w14:paraId="21F58C36" w14:textId="77777777" w:rsidR="003D5CCE" w:rsidRPr="003D5CCE" w:rsidRDefault="003D5CCE" w:rsidP="003D5CCE">
      <w:pPr>
        <w:rPr>
          <w:rFonts w:ascii="Arial" w:hAnsi="Arial" w:cs="Arial"/>
          <w:i w:val="0"/>
          <w:lang w:val="en-US"/>
        </w:rPr>
      </w:pPr>
      <w:r w:rsidRPr="003D5CCE">
        <w:rPr>
          <w:rFonts w:ascii="Arial" w:hAnsi="Arial" w:cs="Arial"/>
          <w:i w:val="0"/>
          <w:lang w:val="en-US"/>
        </w:rPr>
        <w:t>Career break - From April 2015 to Oct 2018.</w:t>
      </w:r>
    </w:p>
    <w:p w14:paraId="7175712D" w14:textId="33B3B563" w:rsidR="003F02CF" w:rsidRPr="003F02CF" w:rsidRDefault="003F02CF" w:rsidP="003D5CCE">
      <w:pPr>
        <w:rPr>
          <w:rFonts w:ascii="Arial" w:hAnsi="Arial" w:cs="Arial"/>
          <w:i w:val="0"/>
          <w:color w:val="58585F"/>
          <w:shd w:val="clear" w:color="auto" w:fill="FFFFFF"/>
        </w:rPr>
      </w:pPr>
      <w:r w:rsidRPr="003F02CF">
        <w:rPr>
          <w:rFonts w:ascii="Arial" w:hAnsi="Arial" w:cs="Arial"/>
          <w:i w:val="0"/>
          <w:color w:val="58585F"/>
          <w:shd w:val="clear" w:color="auto" w:fill="FFFFFF"/>
        </w:rPr>
        <w:t>Relocated to USA after marriage</w:t>
      </w:r>
      <w:r w:rsidR="00F814E3">
        <w:rPr>
          <w:rFonts w:ascii="Arial" w:hAnsi="Arial" w:cs="Arial"/>
          <w:i w:val="0"/>
          <w:color w:val="58585F"/>
          <w:shd w:val="clear" w:color="auto" w:fill="FFFFFF"/>
          <w:lang w:val="en-US"/>
        </w:rPr>
        <w:t>,</w:t>
      </w:r>
      <w:r w:rsidRPr="003F02CF">
        <w:rPr>
          <w:rFonts w:ascii="Arial" w:hAnsi="Arial" w:cs="Arial"/>
          <w:i w:val="0"/>
          <w:color w:val="58585F"/>
          <w:shd w:val="clear" w:color="auto" w:fill="FFFFFF"/>
        </w:rPr>
        <w:t xml:space="preserve"> along with husband who was on US Temporary Work Visa. Moved back to India post Visa </w:t>
      </w:r>
      <w:r w:rsidR="00F814E3">
        <w:rPr>
          <w:rFonts w:ascii="Arial" w:hAnsi="Arial" w:cs="Arial"/>
          <w:i w:val="0"/>
          <w:color w:val="58585F"/>
          <w:shd w:val="clear" w:color="auto" w:fill="FFFFFF"/>
          <w:lang w:val="en-US"/>
        </w:rPr>
        <w:t>Tenure</w:t>
      </w:r>
      <w:r w:rsidRPr="003F02CF">
        <w:rPr>
          <w:rFonts w:ascii="Arial" w:hAnsi="Arial" w:cs="Arial"/>
          <w:i w:val="0"/>
          <w:color w:val="58585F"/>
          <w:shd w:val="clear" w:color="auto" w:fill="FFFFFF"/>
        </w:rPr>
        <w:t>.</w:t>
      </w:r>
    </w:p>
    <w:sectPr w:rsidR="003F02CF" w:rsidRPr="003F02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291C"/>
    <w:multiLevelType w:val="hybridMultilevel"/>
    <w:tmpl w:val="7E5E6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5613F8"/>
    <w:multiLevelType w:val="multilevel"/>
    <w:tmpl w:val="6FE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A4CED"/>
    <w:multiLevelType w:val="hybridMultilevel"/>
    <w:tmpl w:val="CAA0FD9C"/>
    <w:lvl w:ilvl="0" w:tplc="F01267BC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8608E"/>
    <w:multiLevelType w:val="multilevel"/>
    <w:tmpl w:val="F6B6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1240A"/>
    <w:multiLevelType w:val="multilevel"/>
    <w:tmpl w:val="8C36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275CF"/>
    <w:multiLevelType w:val="multilevel"/>
    <w:tmpl w:val="D4BA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718EC"/>
    <w:multiLevelType w:val="multilevel"/>
    <w:tmpl w:val="9186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636C2"/>
    <w:multiLevelType w:val="multilevel"/>
    <w:tmpl w:val="F320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31CE3"/>
    <w:multiLevelType w:val="multilevel"/>
    <w:tmpl w:val="D2E8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B2B7B"/>
    <w:multiLevelType w:val="multilevel"/>
    <w:tmpl w:val="B324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90E28"/>
    <w:multiLevelType w:val="multilevel"/>
    <w:tmpl w:val="9D9E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D40C3"/>
    <w:multiLevelType w:val="multilevel"/>
    <w:tmpl w:val="99FC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36F13"/>
    <w:multiLevelType w:val="multilevel"/>
    <w:tmpl w:val="045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D7DB8"/>
    <w:multiLevelType w:val="hybridMultilevel"/>
    <w:tmpl w:val="AB86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A612E"/>
    <w:multiLevelType w:val="hybridMultilevel"/>
    <w:tmpl w:val="EF3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45093"/>
    <w:multiLevelType w:val="multilevel"/>
    <w:tmpl w:val="C61C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64CC2"/>
    <w:multiLevelType w:val="multilevel"/>
    <w:tmpl w:val="DD6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057E3"/>
    <w:multiLevelType w:val="hybridMultilevel"/>
    <w:tmpl w:val="F17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10B21"/>
    <w:multiLevelType w:val="hybridMultilevel"/>
    <w:tmpl w:val="3EEC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85178"/>
    <w:multiLevelType w:val="multilevel"/>
    <w:tmpl w:val="714A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046689">
    <w:abstractNumId w:val="2"/>
  </w:num>
  <w:num w:numId="2" w16cid:durableId="2079667664">
    <w:abstractNumId w:val="13"/>
  </w:num>
  <w:num w:numId="3" w16cid:durableId="1848134683">
    <w:abstractNumId w:val="5"/>
  </w:num>
  <w:num w:numId="4" w16cid:durableId="2038043941">
    <w:abstractNumId w:val="12"/>
  </w:num>
  <w:num w:numId="5" w16cid:durableId="1125856892">
    <w:abstractNumId w:val="19"/>
  </w:num>
  <w:num w:numId="6" w16cid:durableId="135804872">
    <w:abstractNumId w:val="18"/>
  </w:num>
  <w:num w:numId="7" w16cid:durableId="912281035">
    <w:abstractNumId w:val="7"/>
  </w:num>
  <w:num w:numId="8" w16cid:durableId="1122530247">
    <w:abstractNumId w:val="16"/>
  </w:num>
  <w:num w:numId="9" w16cid:durableId="1675913201">
    <w:abstractNumId w:val="9"/>
  </w:num>
  <w:num w:numId="10" w16cid:durableId="258801744">
    <w:abstractNumId w:val="0"/>
  </w:num>
  <w:num w:numId="11" w16cid:durableId="39210216">
    <w:abstractNumId w:val="4"/>
  </w:num>
  <w:num w:numId="12" w16cid:durableId="659045987">
    <w:abstractNumId w:val="3"/>
  </w:num>
  <w:num w:numId="13" w16cid:durableId="1276251778">
    <w:abstractNumId w:val="8"/>
  </w:num>
  <w:num w:numId="14" w16cid:durableId="927078935">
    <w:abstractNumId w:val="14"/>
  </w:num>
  <w:num w:numId="15" w16cid:durableId="592052456">
    <w:abstractNumId w:val="6"/>
  </w:num>
  <w:num w:numId="16" w16cid:durableId="1640844279">
    <w:abstractNumId w:val="1"/>
  </w:num>
  <w:num w:numId="17" w16cid:durableId="1080912343">
    <w:abstractNumId w:val="10"/>
  </w:num>
  <w:num w:numId="18" w16cid:durableId="1971085876">
    <w:abstractNumId w:val="15"/>
  </w:num>
  <w:num w:numId="19" w16cid:durableId="1698042312">
    <w:abstractNumId w:val="11"/>
  </w:num>
  <w:num w:numId="20" w16cid:durableId="5098311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6A"/>
    <w:rsid w:val="000138DD"/>
    <w:rsid w:val="00015497"/>
    <w:rsid w:val="000B419A"/>
    <w:rsid w:val="000E45B8"/>
    <w:rsid w:val="00150287"/>
    <w:rsid w:val="001D1F5E"/>
    <w:rsid w:val="00223707"/>
    <w:rsid w:val="00261509"/>
    <w:rsid w:val="00293782"/>
    <w:rsid w:val="00336650"/>
    <w:rsid w:val="00346280"/>
    <w:rsid w:val="003D5CCE"/>
    <w:rsid w:val="003F02CF"/>
    <w:rsid w:val="004420D5"/>
    <w:rsid w:val="00442E30"/>
    <w:rsid w:val="004812F7"/>
    <w:rsid w:val="0049030A"/>
    <w:rsid w:val="0049038C"/>
    <w:rsid w:val="00524561"/>
    <w:rsid w:val="0052748A"/>
    <w:rsid w:val="0054453F"/>
    <w:rsid w:val="00560050"/>
    <w:rsid w:val="005761BE"/>
    <w:rsid w:val="00591C4E"/>
    <w:rsid w:val="006617AE"/>
    <w:rsid w:val="00683659"/>
    <w:rsid w:val="006C09A9"/>
    <w:rsid w:val="006C62D7"/>
    <w:rsid w:val="007C43D3"/>
    <w:rsid w:val="007E1590"/>
    <w:rsid w:val="00847881"/>
    <w:rsid w:val="008570FD"/>
    <w:rsid w:val="00867CD0"/>
    <w:rsid w:val="00893FA0"/>
    <w:rsid w:val="0096366C"/>
    <w:rsid w:val="0098449D"/>
    <w:rsid w:val="00A14844"/>
    <w:rsid w:val="00A801F1"/>
    <w:rsid w:val="00A83E7C"/>
    <w:rsid w:val="00A96C1C"/>
    <w:rsid w:val="00AC33FF"/>
    <w:rsid w:val="00B057CF"/>
    <w:rsid w:val="00B110DC"/>
    <w:rsid w:val="00B71DE8"/>
    <w:rsid w:val="00BD6578"/>
    <w:rsid w:val="00C17C5D"/>
    <w:rsid w:val="00C93A31"/>
    <w:rsid w:val="00CD27E8"/>
    <w:rsid w:val="00CE5427"/>
    <w:rsid w:val="00CF0100"/>
    <w:rsid w:val="00D0711F"/>
    <w:rsid w:val="00D77A6A"/>
    <w:rsid w:val="00F0232D"/>
    <w:rsid w:val="00F2487B"/>
    <w:rsid w:val="00F5569B"/>
    <w:rsid w:val="00F73989"/>
    <w:rsid w:val="00F814E3"/>
    <w:rsid w:val="00FD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1CD7"/>
  <w15:docId w15:val="{65EC4160-7036-4FE8-9AD3-5E6B7017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C1C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C1C"/>
    <w:pPr>
      <w:pBdr>
        <w:top w:val="single" w:sz="8" w:space="0" w:color="9CBEBD" w:themeColor="accent2"/>
        <w:left w:val="single" w:sz="8" w:space="0" w:color="9CBEBD" w:themeColor="accent2"/>
        <w:bottom w:val="single" w:sz="8" w:space="0" w:color="9CBEBD" w:themeColor="accent2"/>
        <w:right w:val="single" w:sz="8" w:space="0" w:color="9CBEBD" w:themeColor="accent2"/>
      </w:pBdr>
      <w:shd w:val="clear" w:color="auto" w:fill="EBF2F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46766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1C"/>
    <w:pPr>
      <w:pBdr>
        <w:top w:val="single" w:sz="4" w:space="0" w:color="9CBEBD" w:themeColor="accent2"/>
        <w:left w:val="single" w:sz="48" w:space="2" w:color="9CBEBD" w:themeColor="accent2"/>
        <w:bottom w:val="single" w:sz="4" w:space="0" w:color="9CBEBD" w:themeColor="accent2"/>
        <w:right w:val="single" w:sz="4" w:space="4" w:color="9CBEB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79B9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C1C"/>
    <w:pPr>
      <w:pBdr>
        <w:left w:val="single" w:sz="48" w:space="2" w:color="9CBEBD" w:themeColor="accent2"/>
        <w:bottom w:val="single" w:sz="4" w:space="0" w:color="9CBEB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679B9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C1C"/>
    <w:pPr>
      <w:pBdr>
        <w:left w:val="single" w:sz="4" w:space="2" w:color="9CBEBD" w:themeColor="accent2"/>
        <w:bottom w:val="single" w:sz="4" w:space="2" w:color="9CBEB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79B9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C1C"/>
    <w:pPr>
      <w:pBdr>
        <w:left w:val="dotted" w:sz="4" w:space="2" w:color="9CBEBD" w:themeColor="accent2"/>
        <w:bottom w:val="dotted" w:sz="4" w:space="2" w:color="9CBEB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79B9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C1C"/>
    <w:pPr>
      <w:pBdr>
        <w:bottom w:val="single" w:sz="4" w:space="2" w:color="D7E5E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79B9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C1C"/>
    <w:pPr>
      <w:pBdr>
        <w:bottom w:val="dotted" w:sz="4" w:space="2" w:color="C3D8D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79B9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C1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EB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C1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EB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C1C"/>
    <w:rPr>
      <w:rFonts w:asciiTheme="majorHAnsi" w:eastAsiaTheme="majorEastAsia" w:hAnsiTheme="majorHAnsi" w:cstheme="majorBidi"/>
      <w:b/>
      <w:bCs/>
      <w:i/>
      <w:iCs/>
      <w:color w:val="446766" w:themeColor="accent2" w:themeShade="7F"/>
      <w:shd w:val="clear" w:color="auto" w:fill="EBF2F1" w:themeFill="accent2" w:themeFillTint="33"/>
    </w:rPr>
  </w:style>
  <w:style w:type="character" w:styleId="Hyperlink">
    <w:name w:val="Hyperlink"/>
    <w:basedOn w:val="DefaultParagraphFont"/>
    <w:semiHidden/>
    <w:unhideWhenUsed/>
    <w:rsid w:val="00A96C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6C1C"/>
    <w:pPr>
      <w:ind w:left="720"/>
      <w:contextualSpacing/>
    </w:pPr>
  </w:style>
  <w:style w:type="character" w:customStyle="1" w:styleId="GreenExpanded">
    <w:name w:val="Green Expanded"/>
    <w:basedOn w:val="DefaultParagraphFont"/>
    <w:uiPriority w:val="1"/>
    <w:rsid w:val="00A96C1C"/>
    <w:rPr>
      <w:caps/>
      <w:color w:val="95A39D" w:themeColor="accent4"/>
      <w:spacing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6C1C"/>
    <w:pPr>
      <w:pBdr>
        <w:top w:val="single" w:sz="48" w:space="0" w:color="9CBEBD" w:themeColor="accent2"/>
        <w:bottom w:val="single" w:sz="48" w:space="0" w:color="9CBEBD" w:themeColor="accent2"/>
      </w:pBdr>
      <w:shd w:val="clear" w:color="auto" w:fill="9CBEB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96C1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EBD" w:themeFill="accent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1C"/>
    <w:rPr>
      <w:rFonts w:asciiTheme="majorHAnsi" w:eastAsiaTheme="majorEastAsia" w:hAnsiTheme="majorHAnsi" w:cstheme="majorBidi"/>
      <w:b/>
      <w:bCs/>
      <w:i/>
      <w:iCs/>
      <w:color w:val="679B9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C1C"/>
    <w:rPr>
      <w:rFonts w:asciiTheme="majorHAnsi" w:eastAsiaTheme="majorEastAsia" w:hAnsiTheme="majorHAnsi" w:cstheme="majorBidi"/>
      <w:b/>
      <w:bCs/>
      <w:i/>
      <w:iCs/>
      <w:color w:val="679B9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C1C"/>
    <w:rPr>
      <w:rFonts w:asciiTheme="majorHAnsi" w:eastAsiaTheme="majorEastAsia" w:hAnsiTheme="majorHAnsi" w:cstheme="majorBidi"/>
      <w:b/>
      <w:bCs/>
      <w:i/>
      <w:iCs/>
      <w:color w:val="679B9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C1C"/>
    <w:rPr>
      <w:rFonts w:asciiTheme="majorHAnsi" w:eastAsiaTheme="majorEastAsia" w:hAnsiTheme="majorHAnsi" w:cstheme="majorBidi"/>
      <w:b/>
      <w:bCs/>
      <w:i/>
      <w:iCs/>
      <w:color w:val="679B9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C1C"/>
    <w:rPr>
      <w:rFonts w:asciiTheme="majorHAnsi" w:eastAsiaTheme="majorEastAsia" w:hAnsiTheme="majorHAnsi" w:cstheme="majorBidi"/>
      <w:i/>
      <w:iCs/>
      <w:color w:val="679B9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C1C"/>
    <w:rPr>
      <w:rFonts w:asciiTheme="majorHAnsi" w:eastAsiaTheme="majorEastAsia" w:hAnsiTheme="majorHAnsi" w:cstheme="majorBidi"/>
      <w:i/>
      <w:iCs/>
      <w:color w:val="679B9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C1C"/>
    <w:rPr>
      <w:rFonts w:asciiTheme="majorHAnsi" w:eastAsiaTheme="majorEastAsia" w:hAnsiTheme="majorHAnsi" w:cstheme="majorBidi"/>
      <w:i/>
      <w:iCs/>
      <w:color w:val="9CBEB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C1C"/>
    <w:rPr>
      <w:rFonts w:asciiTheme="majorHAnsi" w:eastAsiaTheme="majorEastAsia" w:hAnsiTheme="majorHAnsi" w:cstheme="majorBidi"/>
      <w:i/>
      <w:iCs/>
      <w:color w:val="9CBEB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6C1C"/>
    <w:rPr>
      <w:b/>
      <w:bCs/>
      <w:color w:val="679B9A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C1C"/>
    <w:pPr>
      <w:pBdr>
        <w:bottom w:val="dotted" w:sz="8" w:space="10" w:color="9CBEB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46766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6C1C"/>
    <w:rPr>
      <w:rFonts w:asciiTheme="majorHAnsi" w:eastAsiaTheme="majorEastAsia" w:hAnsiTheme="majorHAnsi" w:cstheme="majorBidi"/>
      <w:i/>
      <w:iCs/>
      <w:color w:val="446766" w:themeColor="accent2" w:themeShade="7F"/>
      <w:sz w:val="24"/>
      <w:szCs w:val="24"/>
    </w:rPr>
  </w:style>
  <w:style w:type="character" w:styleId="Strong">
    <w:name w:val="Strong"/>
    <w:uiPriority w:val="22"/>
    <w:qFormat/>
    <w:rsid w:val="00A96C1C"/>
    <w:rPr>
      <w:b/>
      <w:bCs/>
      <w:spacing w:val="0"/>
    </w:rPr>
  </w:style>
  <w:style w:type="character" w:styleId="Emphasis">
    <w:name w:val="Emphasis"/>
    <w:uiPriority w:val="20"/>
    <w:qFormat/>
    <w:rsid w:val="00A96C1C"/>
    <w:rPr>
      <w:rFonts w:asciiTheme="majorHAnsi" w:eastAsiaTheme="majorEastAsia" w:hAnsiTheme="majorHAnsi" w:cstheme="majorBidi"/>
      <w:b/>
      <w:bCs/>
      <w:i/>
      <w:iCs/>
      <w:color w:val="9CBEBD" w:themeColor="accent2"/>
      <w:bdr w:val="single" w:sz="18" w:space="0" w:color="EBF2F1" w:themeColor="accent2" w:themeTint="33"/>
      <w:shd w:val="clear" w:color="auto" w:fill="EBF2F1" w:themeFill="accent2" w:themeFillTint="33"/>
    </w:rPr>
  </w:style>
  <w:style w:type="paragraph" w:styleId="NoSpacing">
    <w:name w:val="No Spacing"/>
    <w:basedOn w:val="Normal"/>
    <w:uiPriority w:val="1"/>
    <w:qFormat/>
    <w:rsid w:val="00A96C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6C1C"/>
    <w:rPr>
      <w:i w:val="0"/>
      <w:iCs w:val="0"/>
      <w:color w:val="679B9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96C1C"/>
    <w:rPr>
      <w:color w:val="679B9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C1C"/>
    <w:pPr>
      <w:pBdr>
        <w:top w:val="dotted" w:sz="8" w:space="10" w:color="9CBEBD" w:themeColor="accent2"/>
        <w:bottom w:val="dotted" w:sz="8" w:space="10" w:color="9CBEB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EB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C1C"/>
    <w:rPr>
      <w:rFonts w:asciiTheme="majorHAnsi" w:eastAsiaTheme="majorEastAsia" w:hAnsiTheme="majorHAnsi" w:cstheme="majorBidi"/>
      <w:b/>
      <w:bCs/>
      <w:i/>
      <w:iCs/>
      <w:color w:val="9CBEBD" w:themeColor="accent2"/>
      <w:sz w:val="20"/>
      <w:szCs w:val="20"/>
    </w:rPr>
  </w:style>
  <w:style w:type="character" w:styleId="SubtleEmphasis">
    <w:name w:val="Subtle Emphasis"/>
    <w:uiPriority w:val="19"/>
    <w:qFormat/>
    <w:rsid w:val="00A96C1C"/>
    <w:rPr>
      <w:rFonts w:asciiTheme="majorHAnsi" w:eastAsiaTheme="majorEastAsia" w:hAnsiTheme="majorHAnsi" w:cstheme="majorBidi"/>
      <w:i/>
      <w:iCs/>
      <w:color w:val="9CBEBD" w:themeColor="accent2"/>
    </w:rPr>
  </w:style>
  <w:style w:type="character" w:styleId="IntenseEmphasis">
    <w:name w:val="Intense Emphasis"/>
    <w:uiPriority w:val="21"/>
    <w:qFormat/>
    <w:rsid w:val="00A96C1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EBD" w:themeColor="accent2"/>
      <w:shd w:val="clear" w:color="auto" w:fill="9CBEBD" w:themeFill="accent2"/>
      <w:vertAlign w:val="baseline"/>
    </w:rPr>
  </w:style>
  <w:style w:type="character" w:styleId="SubtleReference">
    <w:name w:val="Subtle Reference"/>
    <w:uiPriority w:val="31"/>
    <w:qFormat/>
    <w:rsid w:val="00A96C1C"/>
    <w:rPr>
      <w:i/>
      <w:iCs/>
      <w:smallCaps/>
      <w:color w:val="9CBEBD" w:themeColor="accent2"/>
      <w:u w:color="9CBEBD" w:themeColor="accent2"/>
    </w:rPr>
  </w:style>
  <w:style w:type="character" w:styleId="IntenseReference">
    <w:name w:val="Intense Reference"/>
    <w:uiPriority w:val="32"/>
    <w:qFormat/>
    <w:rsid w:val="00A96C1C"/>
    <w:rPr>
      <w:b/>
      <w:bCs/>
      <w:i/>
      <w:iCs/>
      <w:smallCaps/>
      <w:color w:val="9CBEBD" w:themeColor="accent2"/>
      <w:u w:color="9CBEBD" w:themeColor="accent2"/>
    </w:rPr>
  </w:style>
  <w:style w:type="character" w:styleId="BookTitle">
    <w:name w:val="Book Title"/>
    <w:uiPriority w:val="33"/>
    <w:qFormat/>
    <w:rsid w:val="00A96C1C"/>
    <w:rPr>
      <w:rFonts w:asciiTheme="majorHAnsi" w:eastAsiaTheme="majorEastAsia" w:hAnsiTheme="majorHAnsi" w:cstheme="majorBidi"/>
      <w:b/>
      <w:bCs/>
      <w:i/>
      <w:iCs/>
      <w:smallCaps/>
      <w:color w:val="679B9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C1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оседство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795</Words>
  <Characters>4536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Guest User</cp:lastModifiedBy>
  <cp:revision>2</cp:revision>
  <cp:lastPrinted>2016-01-31T22:15:00Z</cp:lastPrinted>
  <dcterms:created xsi:type="dcterms:W3CDTF">2023-08-30T03:25:00Z</dcterms:created>
  <dcterms:modified xsi:type="dcterms:W3CDTF">2023-08-30T03:25:00Z</dcterms:modified>
</cp:coreProperties>
</file>