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Lines w:val="true"/>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Mamata Swain</w:t>
      </w:r>
      <w:r>
        <w:rPr>
          <w:rFonts w:ascii="Times New Roman" w:hAnsi="Times New Roman" w:cs="Times New Roman" w:eastAsia="Times New Roman"/>
          <w:color w:val="auto"/>
          <w:spacing w:val="0"/>
          <w:position w:val="0"/>
          <w:sz w:val="32"/>
          <w:shd w:fill="auto" w:val="clear"/>
        </w:rPr>
        <w:tab/>
      </w:r>
    </w:p>
    <w:p>
      <w:pPr>
        <w:keepLine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mamataswain2012@gmail.com</w:t>
        </w:r>
      </w:hyperlink>
    </w:p>
    <w:p>
      <w:pPr>
        <w:keepLine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contact  no-07350007464</w:t>
      </w:r>
    </w:p>
    <w:p>
      <w:pPr>
        <w:keepLine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Kharghar-Navi Mumbai,Maharastra</w:t>
      </w:r>
    </w:p>
    <w:p>
      <w:pPr>
        <w:keepLine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9198"/>
      </w:tblGrid>
      <w:tr>
        <w:trPr>
          <w:trHeight w:val="419" w:hRule="auto"/>
          <w:jc w:val="left"/>
        </w:trPr>
        <w:tc>
          <w:tcPr>
            <w:tcW w:w="9198" w:type="dxa"/>
            <w:tcBorders>
              <w:top w:val="single" w:color="7f7f7f" w:sz="4"/>
              <w:left w:val="single" w:color="7f7f7f" w:sz="4"/>
              <w:bottom w:val="single" w:color="7f7f7f" w:sz="4"/>
              <w:right w:val="single" w:color="7f7f7f" w:sz="4"/>
            </w:tcBorders>
            <w:shd w:color="auto" w:fill="ddd9c3"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Education Details</w:t>
            </w:r>
          </w:p>
        </w:tc>
      </w:tr>
    </w:tbl>
    <w:p>
      <w:pPr>
        <w:numPr>
          <w:ilvl w:val="0"/>
          <w:numId w:val="5"/>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2014          :  PG-DIVESD from CDAC Pune with 66% marks.</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numPr>
          <w:ilvl w:val="0"/>
          <w:numId w:val="7"/>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2012</w:t>
        <w:tab/>
        <w:t xml:space="preserve">: B.Tech in Electrical &amp; Electronics Engineering in </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CIT, Bhubaneswar with 85% marksunder BPUT,Odisha.</w:t>
      </w:r>
    </w:p>
    <w:p>
      <w:pPr>
        <w:spacing w:before="0" w:after="0" w:line="240"/>
        <w:ind w:right="0" w:left="0" w:firstLine="2850"/>
        <w:jc w:val="left"/>
        <w:rPr>
          <w:rFonts w:ascii="Times New Roman" w:hAnsi="Times New Roman" w:cs="Times New Roman" w:eastAsia="Times New Roman"/>
          <w:color w:val="auto"/>
          <w:spacing w:val="0"/>
          <w:position w:val="0"/>
          <w:sz w:val="24"/>
          <w:shd w:fill="auto" w:val="clear"/>
        </w:rPr>
      </w:pPr>
    </w:p>
    <w:p>
      <w:pPr>
        <w:numPr>
          <w:ilvl w:val="0"/>
          <w:numId w:val="10"/>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2007</w:t>
        <w:tab/>
        <w:t xml:space="preserve">:12</w:t>
      </w:r>
      <w:r>
        <w:rPr>
          <w:rFonts w:ascii="Times New Roman" w:hAnsi="Times New Roman" w:cs="Times New Roman" w:eastAsia="Times New Roman"/>
          <w:color w:val="auto"/>
          <w:spacing w:val="0"/>
          <w:position w:val="0"/>
          <w:sz w:val="24"/>
          <w:shd w:fill="auto" w:val="clear"/>
          <w:vertAlign w:val="superscript"/>
        </w:rPr>
        <w:t xml:space="preserve">th</w:t>
      </w:r>
      <w:r>
        <w:rPr>
          <w:rFonts w:ascii="Times New Roman" w:hAnsi="Times New Roman" w:cs="Times New Roman" w:eastAsia="Times New Roman"/>
          <w:color w:val="auto"/>
          <w:spacing w:val="0"/>
          <w:position w:val="0"/>
          <w:sz w:val="24"/>
          <w:shd w:fill="auto" w:val="clear"/>
        </w:rPr>
        <w:t xml:space="preserve"> from JyotiVihar Junior  College, Burla with </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80%  marks under CHSE, Odisha.</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3"/>
        </w:numPr>
        <w:spacing w:before="0"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2005</w:t>
      </w: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 Matriculation from Govt. Girls High School, Burla with </w:t>
      </w:r>
    </w:p>
    <w:p>
      <w:pPr>
        <w:spacing w:before="0" w:after="0" w:line="240"/>
        <w:ind w:right="0" w:left="3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                    82%  marks under BSE, Odisha</w:t>
      </w:r>
      <w:r>
        <w:rPr>
          <w:rFonts w:ascii="Times New Roman" w:hAnsi="Times New Roman" w:cs="Times New Roman" w:eastAsia="Times New Roman"/>
          <w:color w:val="auto"/>
          <w:spacing w:val="0"/>
          <w:position w:val="0"/>
          <w:sz w:val="28"/>
          <w:shd w:fill="auto" w:val="clear"/>
        </w:rPr>
        <w:t xml:space="preserve">.</w:t>
      </w:r>
    </w:p>
    <w:tbl>
      <w:tblPr>
        <w:tblInd w:w="108" w:type="dxa"/>
      </w:tblPr>
      <w:tblGrid>
        <w:gridCol w:w="9090"/>
      </w:tblGrid>
      <w:tr>
        <w:trPr>
          <w:trHeight w:val="367" w:hRule="auto"/>
          <w:jc w:val="left"/>
        </w:trPr>
        <w:tc>
          <w:tcPr>
            <w:tcW w:w="9090" w:type="dxa"/>
            <w:tcBorders>
              <w:top w:val="single" w:color="000000" w:sz="4"/>
              <w:left w:val="single" w:color="000000" w:sz="4"/>
              <w:bottom w:val="single" w:color="000000" w:sz="4"/>
              <w:right w:val="single" w:color="000000" w:sz="4"/>
            </w:tcBorders>
            <w:shd w:color="auto" w:fill="ddd9c3" w:val="clear"/>
            <w:tcMar>
              <w:left w:w="108" w:type="dxa"/>
              <w:right w:w="108" w:type="dxa"/>
            </w:tcMar>
            <w:vAlign w:val="top"/>
          </w:tcPr>
          <w:p>
            <w:pPr>
              <w:tabs>
                <w:tab w:val="left" w:pos="0" w:leader="none"/>
                <w:tab w:val="left" w:pos="6960" w:leader="none"/>
              </w:tabs>
              <w:spacing w:before="0" w:after="0" w:line="276"/>
              <w:ind w:right="0" w:left="-36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ab/>
              <w:t xml:space="preserve">Academic Projects </w:t>
            </w:r>
          </w:p>
        </w:tc>
      </w:tr>
    </w:tbl>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Title : porting of real time operating system(ucos-II) and implementing traffic light controller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Platform : Embedded C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Description : This project describes details about the real time operating system Ucos-II design and implementation of traffic light controller.In this we used the concept of real time operating system like semaphore ,multitasking etc and also displayed it on hyperterminal.</w:t>
      </w:r>
    </w:p>
    <w:p>
      <w:pPr>
        <w:spacing w:before="0" w:after="0" w:line="240"/>
        <w:ind w:right="0" w:left="0" w:firstLine="0"/>
        <w:jc w:val="left"/>
        <w:rPr>
          <w:rFonts w:ascii="Times New Roman" w:hAnsi="Times New Roman" w:cs="Times New Roman" w:eastAsia="Times New Roman"/>
          <w:color w:val="C1C1C1"/>
          <w:spacing w:val="0"/>
          <w:position w:val="0"/>
          <w:sz w:val="24"/>
          <w:shd w:fill="auto" w:val="clear"/>
        </w:rPr>
      </w:pPr>
      <w:r>
        <w:rPr>
          <w:rFonts w:ascii="Times New Roman" w:hAnsi="Times New Roman" w:cs="Times New Roman" w:eastAsia="Times New Roman"/>
          <w:color w:val="C1C1C1"/>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Title : speed control of PMDC motor using PID controller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Platform : Electronic Circuit Design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Description : There are many different DC motor types in the market and all with its good and bad attributes. Such bad attribute is the lag of efficiency. In order to overcome this problem a controller is introduce to the system. PID Controller or Proportional Integral Derivative Controller is a generic control loop feedback mechanism widely used in industrial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control systems. A PID controller attempts to correct the error between a measured process variable and a desired set point by calculating.</w:t>
      </w:r>
    </w:p>
    <w:p>
      <w:pPr>
        <w:spacing w:before="0" w:after="0" w:line="240"/>
        <w:ind w:right="0" w:left="0" w:firstLine="0"/>
        <w:jc w:val="left"/>
        <w:rPr>
          <w:rFonts w:ascii="Times New Roman" w:hAnsi="Times New Roman" w:cs="Times New Roman" w:eastAsia="Times New Roman"/>
          <w:color w:val="C1C1C1"/>
          <w:spacing w:val="0"/>
          <w:position w:val="0"/>
          <w:sz w:val="24"/>
          <w:shd w:fill="auto" w:val="clear"/>
        </w:rPr>
      </w:pPr>
      <w:r>
        <w:rPr>
          <w:rFonts w:ascii="Times New Roman" w:hAnsi="Times New Roman" w:cs="Times New Roman" w:eastAsia="Times New Roman"/>
          <w:color w:val="C1C1C1"/>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Title : Door entry detection using FPGA in verilog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Platform : RTL Coding (Verilog/System Verilog/VHDL)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Description : This project was implemented using RTL coding verilog ,FPGA was used to          implement control of the system aswell in this we used IR sensor to calculate entry and exit of duty with the help of counter.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tbl>
      <w:tblPr>
        <w:tblInd w:w="108" w:type="dxa"/>
      </w:tblPr>
      <w:tblGrid>
        <w:gridCol w:w="9090"/>
      </w:tblGrid>
      <w:tr>
        <w:trPr>
          <w:trHeight w:val="367" w:hRule="auto"/>
          <w:jc w:val="left"/>
        </w:trPr>
        <w:tc>
          <w:tcPr>
            <w:tcW w:w="9090" w:type="dxa"/>
            <w:tcBorders>
              <w:top w:val="single" w:color="000000" w:sz="4"/>
              <w:left w:val="single" w:color="000000" w:sz="4"/>
              <w:bottom w:val="single" w:color="000000" w:sz="4"/>
              <w:right w:val="single" w:color="000000" w:sz="4"/>
            </w:tcBorders>
            <w:shd w:color="auto" w:fill="ddd9c3" w:val="clear"/>
            <w:tcMar>
              <w:left w:w="108" w:type="dxa"/>
              <w:right w:w="108" w:type="dxa"/>
            </w:tcMar>
            <w:vAlign w:val="top"/>
          </w:tcPr>
          <w:p>
            <w:pPr>
              <w:tabs>
                <w:tab w:val="left" w:pos="0" w:leader="none"/>
                <w:tab w:val="left" w:pos="6960" w:leader="none"/>
              </w:tabs>
              <w:spacing w:before="0" w:after="0" w:line="276"/>
              <w:ind w:right="0" w:left="-36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Organisational Experience </w:t>
            </w:r>
          </w:p>
        </w:tc>
      </w:tr>
    </w:tbl>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23"/>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Georgia" w:hAnsi="Georgia" w:cs="Georgia" w:eastAsia="Georgia"/>
          <w:color w:val="auto"/>
          <w:spacing w:val="0"/>
          <w:position w:val="0"/>
          <w:sz w:val="22"/>
          <w:shd w:fill="auto" w:val="clear"/>
        </w:rPr>
        <w:t xml:space="preserve">Working as a Embedded Design Engineer – R &amp; D  with RADIX Electrosystem Pvt Ltd –   SEP 2014 – Present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tbl>
      <w:tblPr>
        <w:tblInd w:w="108" w:type="dxa"/>
      </w:tblPr>
      <w:tblGrid>
        <w:gridCol w:w="9090"/>
      </w:tblGrid>
      <w:tr>
        <w:trPr>
          <w:trHeight w:val="367" w:hRule="auto"/>
          <w:jc w:val="left"/>
        </w:trPr>
        <w:tc>
          <w:tcPr>
            <w:tcW w:w="9090" w:type="dxa"/>
            <w:tcBorders>
              <w:top w:val="single" w:color="000000" w:sz="4"/>
              <w:left w:val="single" w:color="000000" w:sz="4"/>
              <w:bottom w:val="single" w:color="000000" w:sz="4"/>
              <w:right w:val="single" w:color="000000" w:sz="4"/>
            </w:tcBorders>
            <w:shd w:color="auto" w:fill="ddd9c3" w:val="clear"/>
            <w:tcMar>
              <w:left w:w="108" w:type="dxa"/>
              <w:right w:w="108" w:type="dxa"/>
            </w:tcMar>
            <w:vAlign w:val="top"/>
          </w:tcPr>
          <w:p>
            <w:pPr>
              <w:tabs>
                <w:tab w:val="left" w:pos="0" w:leader="none"/>
                <w:tab w:val="left" w:pos="6960" w:leader="none"/>
              </w:tabs>
              <w:spacing w:before="0" w:after="0" w:line="276"/>
              <w:ind w:right="0" w:left="-36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Summer Training </w:t>
            </w:r>
          </w:p>
        </w:tc>
      </w:tr>
    </w:tbl>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29"/>
        </w:numPr>
        <w:spacing w:before="0" w:after="0" w:line="276"/>
        <w:ind w:right="0" w:left="142" w:hanging="14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2010</w:t>
        <w:tab/>
        <w:t xml:space="preserve">: Summer Training in HHEP, Burla under OHPC,Odisha.</w:t>
      </w:r>
    </w:p>
    <w:tbl>
      <w:tblPr>
        <w:tblInd w:w="108" w:type="dxa"/>
      </w:tblPr>
      <w:tblGrid>
        <w:gridCol w:w="9040"/>
      </w:tblGrid>
      <w:tr>
        <w:trPr>
          <w:trHeight w:val="355" w:hRule="auto"/>
          <w:jc w:val="left"/>
        </w:trPr>
        <w:tc>
          <w:tcPr>
            <w:tcW w:w="9040" w:type="dxa"/>
            <w:tcBorders>
              <w:top w:val="single" w:color="000000" w:sz="4"/>
              <w:left w:val="single" w:color="000000" w:sz="4"/>
              <w:bottom w:val="single" w:color="000000" w:sz="4"/>
              <w:right w:val="single" w:color="000000" w:sz="4"/>
            </w:tcBorders>
            <w:shd w:color="auto" w:fill="ddd9c3"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Technical  Skills:</w:t>
            </w:r>
          </w:p>
        </w:tc>
      </w:tr>
    </w:tbl>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4"/>
        </w:numPr>
        <w:spacing w:before="0" w:after="200" w:line="360"/>
        <w:ind w:right="0" w:left="426" w:hanging="284"/>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Languages</w:t>
        <w:tab/>
        <w:t xml:space="preserve">            : C, C++,Verilog,VHDL,Embedded C.</w:t>
      </w:r>
    </w:p>
    <w:p>
      <w:pPr>
        <w:numPr>
          <w:ilvl w:val="0"/>
          <w:numId w:val="34"/>
        </w:numPr>
        <w:spacing w:before="0" w:after="200" w:line="360"/>
        <w:ind w:right="0" w:left="426" w:hanging="284"/>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Operating System                        : LINUX, Windows (XP/07).</w:t>
        <w:tab/>
        <w:tab/>
        <w:tab/>
      </w:r>
    </w:p>
    <w:p>
      <w:pPr>
        <w:numPr>
          <w:ilvl w:val="0"/>
          <w:numId w:val="34"/>
        </w:numPr>
        <w:spacing w:before="0" w:after="200" w:line="360"/>
        <w:ind w:right="0" w:left="284" w:hanging="15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Software tools</w:t>
        <w:tab/>
        <w:tab/>
        <w:tab/>
        <w:t xml:space="preserve">: AutoCAD(2D &amp;3D),XILINX,</w:t>
      </w:r>
    </w:p>
    <w:p>
      <w:pPr>
        <w:spacing w:before="0" w:after="200" w:line="360"/>
        <w:ind w:right="0" w:left="28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TURBO C.</w:t>
      </w:r>
    </w:p>
    <w:tbl>
      <w:tblPr>
        <w:tblInd w:w="108" w:type="dxa"/>
      </w:tblPr>
      <w:tblGrid>
        <w:gridCol w:w="9090"/>
      </w:tblGrid>
      <w:tr>
        <w:trPr>
          <w:trHeight w:val="346" w:hRule="auto"/>
          <w:jc w:val="left"/>
        </w:trPr>
        <w:tc>
          <w:tcPr>
            <w:tcW w:w="9090" w:type="dxa"/>
            <w:tcBorders>
              <w:top w:val="single" w:color="000000" w:sz="4"/>
              <w:left w:val="single" w:color="000000" w:sz="4"/>
              <w:bottom w:val="single" w:color="000000" w:sz="4"/>
              <w:right w:val="single" w:color="000000" w:sz="4"/>
            </w:tcBorders>
            <w:shd w:color="auto" w:fill="ddd9c3"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Volunteer works </w:t>
            </w:r>
          </w:p>
        </w:tc>
      </w:tr>
    </w:tbl>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41"/>
        </w:numPr>
        <w:spacing w:before="0" w:after="0" w:line="360"/>
        <w:ind w:right="0" w:left="426"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June 2010                          : Co-ordinated in National Social Service </w:t>
      </w:r>
    </w:p>
    <w:p>
      <w:pPr>
        <w:spacing w:before="0" w:after="0" w:line="360"/>
        <w:ind w:right="0" w:left="42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(NSS)program on IT-LITERACY in  Bhubaneswar.</w:t>
      </w:r>
    </w:p>
    <w:p>
      <w:pPr>
        <w:numPr>
          <w:ilvl w:val="0"/>
          <w:numId w:val="43"/>
        </w:numPr>
        <w:spacing w:before="0" w:after="0" w:line="360"/>
        <w:ind w:right="0" w:left="426"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February 2010</w:t>
        <w:tab/>
        <w:t xml:space="preserve">              :  Volunteered in the blood donation camp   </w:t>
      </w:r>
    </w:p>
    <w:p>
      <w:pPr>
        <w:spacing w:before="0" w:after="0" w:line="360"/>
        <w:ind w:right="0" w:left="426"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(REDCROSS) in CIT</w:t>
      </w:r>
      <w:r>
        <w:rPr>
          <w:rFonts w:ascii="Times New Roman" w:hAnsi="Times New Roman" w:cs="Times New Roman" w:eastAsia="Times New Roman"/>
          <w:b/>
          <w:color w:val="auto"/>
          <w:spacing w:val="0"/>
          <w:position w:val="0"/>
          <w:sz w:val="24"/>
          <w:shd w:fill="auto" w:val="clear"/>
        </w:rPr>
        <w:t xml:space="preserve">.</w:t>
      </w:r>
    </w:p>
    <w:p>
      <w:pPr>
        <w:numPr>
          <w:ilvl w:val="0"/>
          <w:numId w:val="45"/>
        </w:numPr>
        <w:spacing w:before="0" w:after="0" w:line="360"/>
        <w:ind w:right="0" w:left="426"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Sept 2011                           : Member CSR of Centurion University.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5">
    <w:abstractNumId w:val="54"/>
  </w:num>
  <w:num w:numId="7">
    <w:abstractNumId w:val="48"/>
  </w:num>
  <w:num w:numId="10">
    <w:abstractNumId w:val="42"/>
  </w:num>
  <w:num w:numId="13">
    <w:abstractNumId w:val="36"/>
  </w:num>
  <w:num w:numId="23">
    <w:abstractNumId w:val="30"/>
  </w:num>
  <w:num w:numId="29">
    <w:abstractNumId w:val="24"/>
  </w:num>
  <w:num w:numId="34">
    <w:abstractNumId w:val="18"/>
  </w:num>
  <w:num w:numId="41">
    <w:abstractNumId w:val="12"/>
  </w:num>
  <w:num w:numId="43">
    <w:abstractNumId w:val="6"/>
  </w:num>
  <w:num w:numId="4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mailto:mamataswain2012@gmail.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