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93.0" w:type="dxa"/>
        <w:jc w:val="left"/>
        <w:tblBorders>
          <w:top w:color="ffffff" w:space="0" w:sz="2" w:val="single"/>
          <w:left w:color="ffffff" w:space="0" w:sz="2" w:val="single"/>
          <w:bottom w:color="ffffff" w:space="0" w:sz="2" w:val="single"/>
          <w:right w:color="ffffff" w:space="0" w:sz="2" w:val="single"/>
          <w:insideH w:color="ffffff" w:space="0" w:sz="2" w:val="single"/>
          <w:insideV w:color="ffffff" w:space="0" w:sz="2" w:val="single"/>
        </w:tblBorders>
        <w:tblLayout w:type="fixed"/>
        <w:tblLook w:val="0000"/>
      </w:tblPr>
      <w:tblGrid>
        <w:gridCol w:w="9993"/>
        <w:tblGridChange w:id="0">
          <w:tblGrid>
            <w:gridCol w:w="9993"/>
          </w:tblGrid>
        </w:tblGridChange>
      </w:tblGrid>
      <w:tr>
        <w:trPr>
          <w:cantSplit w:val="0"/>
          <w:trHeight w:val="448" w:hRule="atLeast"/>
          <w:tblHeader w:val="0"/>
        </w:trPr>
        <w:tc>
          <w:tcPr>
            <w:shd w:fill="e6e6e6" w:val="clear"/>
            <w:vAlign w:val="cente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1"/>
                <w:i w:val="0"/>
                <w:smallCaps w:val="0"/>
                <w:strike w:val="0"/>
                <w:color w:val="000000"/>
                <w:sz w:val="20"/>
                <w:szCs w:val="20"/>
                <w:u w:val="none"/>
                <w:shd w:fill="auto" w:val="clear"/>
                <w:vertAlign w:val="baseline"/>
                <w:rtl w:val="0"/>
              </w:rPr>
              <w:t xml:space="preserve">SHILPA GUDIMETLA</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Business Analyst | Scrum Master | Senior SDET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0"/>
                <w:i w:val="0"/>
                <w:smallCaps w:val="0"/>
                <w:strike w:val="0"/>
                <w:color w:val="000000"/>
                <w:sz w:val="20"/>
                <w:szCs w:val="20"/>
                <w:u w:val="none"/>
                <w:shd w:fill="auto" w:val="clear"/>
                <w:vertAlign w:val="baseline"/>
              </w:rPr>
            </w:pPr>
            <w:r w:rsidDel="00000000" w:rsidR="00000000" w:rsidRPr="00000000">
              <w:rPr>
                <w:rFonts w:ascii="Georgia" w:cs="Georgia" w:eastAsia="Georgia" w:hAnsi="Georgia"/>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05">
      <w:pPr>
        <w:shd w:fill="e6e6ff" w:val="clear"/>
        <w:rPr>
          <w:rFonts w:ascii="Calibri" w:cs="Calibri" w:eastAsia="Calibri" w:hAnsi="Calibri"/>
          <w:color w:val="000000"/>
          <w:sz w:val="20"/>
          <w:szCs w:val="20"/>
        </w:rPr>
      </w:pPr>
      <w:r w:rsidDel="00000000" w:rsidR="00000000" w:rsidRPr="00000000">
        <w:rPr/>
        <w:drawing>
          <wp:inline distB="0" distT="0" distL="0" distR="0">
            <wp:extent cx="704850" cy="93281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04850" cy="932815"/>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800100" cy="93345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800100" cy="933450"/>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676275" cy="93726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76275" cy="93726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shd w:fill="e6e6ff" w:val="clea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07">
      <w:pPr>
        <w:shd w:fill="e6e6ff"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Current Organization</w:t>
        <w:tab/>
        <w:tab/>
        <w:t xml:space="preserve">: S&amp;P Global Commodity Insights</w:t>
      </w:r>
    </w:p>
    <w:p w:rsidR="00000000" w:rsidDel="00000000" w:rsidP="00000000" w:rsidRDefault="00000000" w:rsidRPr="00000000" w14:paraId="00000008">
      <w:pPr>
        <w:shd w:fill="e6e6ff"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Current Location</w:t>
        <w:tab/>
        <w:tab/>
        <w:tab/>
        <w:t xml:space="preserve">: Hyderabad, India</w:t>
      </w:r>
    </w:p>
    <w:p w:rsidR="00000000" w:rsidDel="00000000" w:rsidP="00000000" w:rsidRDefault="00000000" w:rsidRPr="00000000" w14:paraId="00000009">
      <w:pPr>
        <w:shd w:fill="e6e6ff"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Total Experience</w:t>
        <w:tab/>
        <w:tab/>
        <w:tab/>
        <w:t xml:space="preserve">: 13+ years</w:t>
      </w:r>
    </w:p>
    <w:p w:rsidR="00000000" w:rsidDel="00000000" w:rsidP="00000000" w:rsidRDefault="00000000" w:rsidRPr="00000000" w14:paraId="0000000A">
      <w:pPr>
        <w:shd w:fill="e6e6ff" w:val="clea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Phone</w:t>
        <w:tab/>
        <w:tab/>
        <w:tab/>
        <w:tab/>
        <w:t xml:space="preserve">: 91-99</w:t>
      </w:r>
      <w:r w:rsidDel="00000000" w:rsidR="00000000" w:rsidRPr="00000000">
        <w:rPr>
          <w:rFonts w:ascii="Calibri" w:cs="Calibri" w:eastAsia="Calibri" w:hAnsi="Calibri"/>
          <w:sz w:val="20"/>
          <w:szCs w:val="20"/>
          <w:rtl w:val="0"/>
        </w:rPr>
        <w:t xml:space="preserve">66</w:t>
      </w:r>
      <w:r w:rsidDel="00000000" w:rsidR="00000000" w:rsidRPr="00000000">
        <w:rPr>
          <w:rFonts w:ascii="Calibri" w:cs="Calibri" w:eastAsia="Calibri" w:hAnsi="Calibri"/>
          <w:color w:val="000000"/>
          <w:sz w:val="20"/>
          <w:szCs w:val="20"/>
          <w:rtl w:val="0"/>
        </w:rPr>
        <w:t xml:space="preserve">271990</w:t>
      </w:r>
    </w:p>
    <w:p w:rsidR="00000000" w:rsidDel="00000000" w:rsidP="00000000" w:rsidRDefault="00000000" w:rsidRPr="00000000" w14:paraId="0000000B">
      <w:pPr>
        <w:shd w:fill="e6e6ff" w:val="clear"/>
        <w:rPr>
          <w:rFonts w:ascii="Calibri" w:cs="Calibri" w:eastAsia="Calibri" w:hAnsi="Calibri"/>
          <w:color w:val="0000ff"/>
          <w:sz w:val="20"/>
          <w:szCs w:val="20"/>
          <w:u w:val="single"/>
        </w:rPr>
      </w:pPr>
      <w:r w:rsidDel="00000000" w:rsidR="00000000" w:rsidRPr="00000000">
        <w:rPr>
          <w:rFonts w:ascii="Calibri" w:cs="Calibri" w:eastAsia="Calibri" w:hAnsi="Calibri"/>
          <w:color w:val="000000"/>
          <w:sz w:val="20"/>
          <w:szCs w:val="20"/>
          <w:rtl w:val="0"/>
        </w:rPr>
        <w:t xml:space="preserve">Email</w:t>
        <w:tab/>
        <w:tab/>
        <w:tab/>
        <w:tab/>
        <w:t xml:space="preserve">: </w:t>
      </w:r>
      <w:hyperlink r:id="rId9">
        <w:r w:rsidDel="00000000" w:rsidR="00000000" w:rsidRPr="00000000">
          <w:rPr>
            <w:rFonts w:ascii="Calibri" w:cs="Calibri" w:eastAsia="Calibri" w:hAnsi="Calibri"/>
            <w:color w:val="0000ff"/>
            <w:sz w:val="20"/>
            <w:szCs w:val="20"/>
            <w:u w:val="single"/>
            <w:rtl w:val="0"/>
          </w:rPr>
          <w:t xml:space="preserve">shilpagudimetla@gmail.com</w:t>
        </w:r>
      </w:hyperlink>
      <w:r w:rsidDel="00000000" w:rsidR="00000000" w:rsidRPr="00000000">
        <w:rPr>
          <w:rtl w:val="0"/>
        </w:rPr>
      </w:r>
    </w:p>
    <w:p w:rsidR="00000000" w:rsidDel="00000000" w:rsidP="00000000" w:rsidRDefault="00000000" w:rsidRPr="00000000" w14:paraId="0000000C">
      <w:pPr>
        <w:shd w:fill="e6e6ff" w:val="clea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E">
      <w:pPr>
        <w:shd w:fill="e6e6e6"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 EXPERIENCE</w:t>
      </w:r>
    </w:p>
    <w:p w:rsidR="00000000" w:rsidDel="00000000" w:rsidP="00000000" w:rsidRDefault="00000000" w:rsidRPr="00000000" w14:paraId="0000000F">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Around 13 years of IT experience with 3+ years as Product Owner</w:t>
      </w:r>
      <w:r w:rsidDel="00000000" w:rsidR="00000000" w:rsidRPr="00000000">
        <w:rPr>
          <w:rtl w:val="0"/>
        </w:rPr>
      </w:r>
    </w:p>
    <w:p w:rsidR="00000000" w:rsidDel="00000000" w:rsidP="00000000" w:rsidRDefault="00000000" w:rsidRPr="00000000" w14:paraId="0000001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Experience in Content Management, Mobile Testing &amp; Software Testing under Payroll Domain, Health Insurance Domain, Wholesale Banking Domain, Order Management Domain.</w:t>
      </w:r>
      <w:r w:rsidDel="00000000" w:rsidR="00000000" w:rsidRPr="00000000">
        <w:rPr>
          <w:rtl w:val="0"/>
        </w:rPr>
      </w:r>
    </w:p>
    <w:p w:rsidR="00000000" w:rsidDel="00000000" w:rsidP="00000000" w:rsidRDefault="00000000" w:rsidRPr="00000000" w14:paraId="0000001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highlight w:val="white"/>
          <w:u w:val="none"/>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PSM certified Scrum Master with proven success in facilitating globally distributed teams in highly complex, Agile, and ambiguous environments &amp; implementing best Agile practices like SCRUM.</w:t>
      </w: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highlight w:val="white"/>
          <w:u w:val="none"/>
          <w:vertAlign w:val="baseline"/>
          <w:rtl w:val="0"/>
        </w:rPr>
        <w:t xml:space="preserve">Experience in workshops with business/stakeholders, scoping, requirement engineering, documentation of user stories, system design, quality assurance, customer communication, End user training and successful delivery</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5">
      <w:pPr>
        <w:shd w:fill="e6e6e6"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HARD SKILLS</w:t>
      </w:r>
    </w:p>
    <w:p w:rsidR="00000000" w:rsidDel="00000000" w:rsidP="00000000" w:rsidRDefault="00000000" w:rsidRPr="00000000" w14:paraId="0000001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1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Requirement gathering</w:t>
      </w: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User story creation</w:t>
      </w:r>
      <w:r w:rsidDel="00000000" w:rsidR="00000000" w:rsidRPr="00000000">
        <w:rPr>
          <w:rtl w:val="0"/>
        </w:rPr>
      </w:r>
    </w:p>
    <w:p w:rsidR="00000000" w:rsidDel="00000000" w:rsidP="00000000" w:rsidRDefault="00000000" w:rsidRPr="00000000" w14:paraId="0000001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Agile coaching</w:t>
      </w:r>
      <w:r w:rsidDel="00000000" w:rsidR="00000000" w:rsidRPr="00000000">
        <w:rPr>
          <w:rtl w:val="0"/>
        </w:rPr>
      </w:r>
    </w:p>
    <w:p w:rsidR="00000000" w:rsidDel="00000000" w:rsidP="00000000" w:rsidRDefault="00000000" w:rsidRPr="00000000" w14:paraId="0000001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Lean Agile</w:t>
      </w:r>
      <w:r w:rsidDel="00000000" w:rsidR="00000000" w:rsidRPr="00000000">
        <w:rPr>
          <w:rtl w:val="0"/>
        </w:rPr>
      </w:r>
    </w:p>
    <w:p w:rsidR="00000000" w:rsidDel="00000000" w:rsidP="00000000" w:rsidRDefault="00000000" w:rsidRPr="00000000" w14:paraId="0000001B">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SAFe, Scrum, TDD</w:t>
      </w:r>
      <w:r w:rsidDel="00000000" w:rsidR="00000000" w:rsidRPr="00000000">
        <w:rPr>
          <w:rtl w:val="0"/>
        </w:rPr>
      </w:r>
    </w:p>
    <w:p w:rsidR="00000000" w:rsidDel="00000000" w:rsidP="00000000" w:rsidRDefault="00000000" w:rsidRPr="00000000" w14:paraId="0000001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Agile estimation</w:t>
      </w:r>
      <w:r w:rsidDel="00000000" w:rsidR="00000000" w:rsidRPr="00000000">
        <w:rPr>
          <w:rtl w:val="0"/>
        </w:rPr>
      </w:r>
    </w:p>
    <w:p w:rsidR="00000000" w:rsidDel="00000000" w:rsidP="00000000" w:rsidRDefault="00000000" w:rsidRPr="00000000" w14:paraId="0000001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Design thinking</w:t>
      </w:r>
      <w:r w:rsidDel="00000000" w:rsidR="00000000" w:rsidRPr="00000000">
        <w:rPr>
          <w:rtl w:val="0"/>
        </w:rPr>
      </w:r>
    </w:p>
    <w:p w:rsidR="00000000" w:rsidDel="00000000" w:rsidP="00000000" w:rsidRDefault="00000000" w:rsidRPr="00000000" w14:paraId="0000001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Agile maturity and health</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Agile metrics</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Incident, Defect, Change management</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Risk management and mitigation</w:t>
      </w: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Establishing and carrying Agile culture</w:t>
      </w: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Built in Quality</w:t>
      </w: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shd w:fill="e6e6e6"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SOFT SKILLS</w:t>
      </w:r>
    </w:p>
    <w:p w:rsidR="00000000" w:rsidDel="00000000" w:rsidP="00000000" w:rsidRDefault="00000000" w:rsidRPr="00000000" w14:paraId="0000002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Effective communication</w:t>
      </w:r>
      <w:r w:rsidDel="00000000" w:rsidR="00000000" w:rsidRPr="00000000">
        <w:rPr>
          <w:rtl w:val="0"/>
        </w:rPr>
      </w:r>
    </w:p>
    <w:p w:rsidR="00000000" w:rsidDel="00000000" w:rsidP="00000000" w:rsidRDefault="00000000" w:rsidRPr="00000000" w14:paraId="0000002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Efficient collaboration</w:t>
      </w: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Empathetic and adaptive</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C">
      <w:pPr>
        <w:shd w:fill="e6e6e6"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WORKING EXPERIENCE</w:t>
      </w:r>
    </w:p>
    <w:p w:rsidR="00000000" w:rsidDel="00000000" w:rsidP="00000000" w:rsidRDefault="00000000" w:rsidRPr="00000000" w14:paraId="0000002D">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Working for S&amp;P Global since 15th Feb 2021 till date.</w:t>
      </w:r>
      <w:r w:rsidDel="00000000" w:rsidR="00000000" w:rsidRPr="00000000">
        <w:rPr>
          <w:rtl w:val="0"/>
        </w:rPr>
      </w:r>
    </w:p>
    <w:p w:rsidR="00000000" w:rsidDel="00000000" w:rsidP="00000000" w:rsidRDefault="00000000" w:rsidRPr="00000000" w14:paraId="0000002F">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for Ness Technologies and associated with ADP, S&amp;P clients as Member Technical Staff since 31st March 2014 to 12th Feb 2021</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for NTT Data and associated with WELLS FARGO client, MEDICA Client as a Senior Test Engineer since 21st May 2012 to 28th March 2014</w:t>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for Mahindra Satyam Computers Service Ltd. and associated with CISCO client, as a Software Testing Engineer since 26th July 2010 to 18th May 2012</w:t>
      </w:r>
      <w:r w:rsidDel="00000000" w:rsidR="00000000" w:rsidRPr="00000000">
        <w:rPr>
          <w:rtl w:val="0"/>
        </w:rPr>
      </w:r>
    </w:p>
    <w:p w:rsidR="00000000" w:rsidDel="00000000" w:rsidP="00000000" w:rsidRDefault="00000000" w:rsidRPr="00000000" w14:paraId="00000032">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3">
      <w:pPr>
        <w:shd w:fill="e6e6e6" w:val="clear"/>
        <w:tabs>
          <w:tab w:val="center" w:leader="none" w:pos="4982"/>
          <w:tab w:val="left" w:leader="none" w:pos="6887"/>
        </w:tabs>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PROFESSIONAL ABBRIDGEMENT</w:t>
      </w:r>
    </w:p>
    <w:p w:rsidR="00000000" w:rsidDel="00000000" w:rsidP="00000000" w:rsidRDefault="00000000" w:rsidRPr="00000000" w14:paraId="00000034">
      <w:pPr>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5">
      <w:pPr>
        <w:spacing w:after="2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S&amp;P Global Commodity Insights</w:t>
      </w:r>
    </w:p>
    <w:p w:rsidR="00000000" w:rsidDel="00000000" w:rsidP="00000000" w:rsidRDefault="00000000" w:rsidRPr="00000000" w14:paraId="00000036">
      <w:pPr>
        <w:rPr>
          <w:rFonts w:ascii="Calibri" w:cs="Calibri" w:eastAsia="Calibri" w:hAnsi="Calibri"/>
          <w:b w:val="1"/>
          <w:sz w:val="20"/>
          <w:szCs w:val="20"/>
        </w:rPr>
      </w:pPr>
      <w:r w:rsidDel="00000000" w:rsidR="00000000" w:rsidRPr="00000000">
        <w:rPr>
          <w:rFonts w:ascii="Calibri" w:cs="Calibri" w:eastAsia="Calibri" w:hAnsi="Calibri"/>
          <w:b w:val="1"/>
          <w:color w:val="000000"/>
          <w:sz w:val="20"/>
          <w:szCs w:val="20"/>
          <w:rtl w:val="0"/>
        </w:rPr>
        <w:t xml:space="preserve">Role: Associate Product Manager</w:t>
      </w:r>
      <w:r w:rsidDel="00000000" w:rsidR="00000000" w:rsidRPr="00000000">
        <w:rPr>
          <w:rtl w:val="0"/>
        </w:rPr>
      </w:r>
    </w:p>
    <w:p w:rsidR="00000000" w:rsidDel="00000000" w:rsidP="00000000" w:rsidRDefault="00000000" w:rsidRPr="00000000" w14:paraId="00000037">
      <w:pPr>
        <w:spacing w:after="20" w:lineRule="auto"/>
        <w:rPr>
          <w:rFonts w:ascii="Calibri" w:cs="Calibri" w:eastAsia="Calibri" w:hAnsi="Calibri"/>
          <w:b w:val="1"/>
          <w:color w:val="000000"/>
          <w:sz w:val="20"/>
          <w:szCs w:val="20"/>
        </w:rPr>
      </w:pPr>
      <w:r w:rsidDel="00000000" w:rsidR="00000000" w:rsidRPr="00000000">
        <w:rPr>
          <w:rtl w:val="0"/>
        </w:rPr>
      </w:r>
    </w:p>
    <w:p w:rsidR="00000000" w:rsidDel="00000000" w:rsidP="00000000" w:rsidRDefault="00000000" w:rsidRPr="00000000" w14:paraId="00000038">
      <w:pP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Responsibilities:</w:t>
      </w:r>
    </w:p>
    <w:p w:rsidR="00000000" w:rsidDel="00000000" w:rsidP="00000000" w:rsidRDefault="00000000" w:rsidRPr="00000000" w14:paraId="00000039">
      <w:pPr>
        <w:rPr>
          <w:rFonts w:ascii="Calibri" w:cs="Calibri" w:eastAsia="Calibri" w:hAnsi="Calibri"/>
          <w:color w:val="000000"/>
          <w:sz w:val="20"/>
          <w:szCs w:val="20"/>
        </w:rPr>
      </w:pPr>
      <w:r w:rsidDel="00000000" w:rsidR="00000000" w:rsidRPr="00000000">
        <w:rPr>
          <w:rtl w:val="0"/>
        </w:rPr>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Maintain the backlog of enhancements, new features, and defects, defining the user story and acceptance criteria based on current business needs.</w:t>
      </w:r>
      <w:r w:rsidDel="00000000" w:rsidR="00000000" w:rsidRPr="00000000">
        <w:rPr>
          <w:rtl w:val="0"/>
        </w:rPr>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Ability to partner with and influence stakeholders to determine acceptable solutions</w:t>
      </w:r>
      <w:r w:rsidDel="00000000" w:rsidR="00000000" w:rsidRPr="00000000">
        <w:rPr>
          <w:rtl w:val="0"/>
        </w:rPr>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Exceptional analytical and conceptual thinking skills and be able to explain difficult concepts to non-technical users.</w:t>
      </w:r>
      <w:r w:rsidDel="00000000" w:rsidR="00000000" w:rsidRPr="00000000">
        <w:rPr>
          <w:rtl w:val="0"/>
        </w:rPr>
      </w:r>
    </w:p>
    <w:p w:rsidR="00000000" w:rsidDel="00000000" w:rsidP="00000000" w:rsidRDefault="00000000" w:rsidRPr="00000000" w14:paraId="0000003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Ability to support multiple projects in parallel without guidance.</w:t>
      </w:r>
      <w:r w:rsidDel="00000000" w:rsidR="00000000" w:rsidRPr="00000000">
        <w:rPr>
          <w:rtl w:val="0"/>
        </w:rPr>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Independent thinking and good judgment are necessary to respond to needs appropriately.</w:t>
      </w:r>
      <w:r w:rsidDel="00000000" w:rsidR="00000000" w:rsidRPr="00000000">
        <w:rPr>
          <w:rtl w:val="0"/>
        </w:rPr>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Good written and verbal communication skills and ability to interact appropriately with a diverse set of stakeholders, partners, and users.</w:t>
      </w: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Involved in User migrations, transitions, User trainings.</w:t>
      </w: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Preparing the user guides, release notes.</w:t>
      </w: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Self-driven and able to work independently while contributing to overall team culture and deliverables.</w:t>
      </w:r>
      <w:r w:rsidDel="00000000" w:rsidR="00000000" w:rsidRPr="00000000">
        <w:rPr>
          <w:rtl w:val="0"/>
        </w:rPr>
      </w:r>
    </w:p>
    <w:p w:rsidR="00000000" w:rsidDel="00000000" w:rsidP="00000000" w:rsidRDefault="00000000" w:rsidRPr="00000000" w14:paraId="0000004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Reliable and highly accountable for projects, ensuring all team members understand the deliverables as needed to keep each project on track.</w:t>
      </w: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Create and distribute communications around product enhancements and releases.</w:t>
      </w:r>
      <w:r w:rsidDel="00000000" w:rsidR="00000000" w:rsidRPr="00000000">
        <w:rPr>
          <w:rtl w:val="0"/>
        </w:rPr>
      </w:r>
    </w:p>
    <w:p w:rsidR="00000000" w:rsidDel="00000000" w:rsidP="00000000" w:rsidRDefault="00000000" w:rsidRPr="00000000" w14:paraId="0000004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Ongoing interaction and engagements with other Product Owners, stakeholders, and technology partners</w:t>
      </w: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Analyze existing user behavior, practices, and systems to identify the appropriate future processes and actors as well as opportunities for improvement.</w:t>
        <w:tab/>
      </w:r>
      <w:r w:rsidDel="00000000" w:rsidR="00000000" w:rsidRPr="00000000">
        <w:rPr>
          <w:rtl w:val="0"/>
        </w:rPr>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Test and evaluate delivered user stories against business expectations during iterations and cycles.</w:t>
      </w: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Worked with teams in refining their backlog so that acceptance criteria are clearly defined and understood.</w:t>
      </w:r>
      <w:r w:rsidDel="00000000" w:rsidR="00000000" w:rsidRPr="00000000">
        <w:rPr>
          <w:rtl w:val="0"/>
        </w:rPr>
      </w:r>
    </w:p>
    <w:p w:rsidR="00000000" w:rsidDel="00000000" w:rsidP="00000000" w:rsidRDefault="00000000" w:rsidRPr="00000000" w14:paraId="0000004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with the Product Manager to escalate program-level risks to program leadership. Assist program leadership in managing those risks.</w:t>
      </w:r>
      <w:r w:rsidDel="00000000" w:rsidR="00000000" w:rsidRPr="00000000">
        <w:rPr>
          <w:rtl w:val="0"/>
        </w:rPr>
      </w:r>
    </w:p>
    <w:p w:rsidR="00000000" w:rsidDel="00000000" w:rsidP="00000000" w:rsidRDefault="00000000" w:rsidRPr="00000000" w14:paraId="0000004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with the teams to build self-organized, healthy team dynamics that foster open communication, accountability, and autonomy.</w:t>
      </w:r>
      <w:r w:rsidDel="00000000" w:rsidR="00000000" w:rsidRPr="00000000">
        <w:rPr>
          <w:rtl w:val="0"/>
        </w:rPr>
      </w:r>
    </w:p>
    <w:p w:rsidR="00000000" w:rsidDel="00000000" w:rsidP="00000000" w:rsidRDefault="00000000" w:rsidRPr="00000000" w14:paraId="0000004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Use key Scrum Metrics (burn down, velocity) to help deliver committed work.</w:t>
      </w: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Manage the sprint backlog items and tasks using the Azure Devops.</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Embrace the servant leader role by working with the teams to proactively identify impediments to the team's ability to meet sprint and release commitments; take the lead in ensuring those impediments are removed.</w:t>
      </w:r>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with the teams and stakeholders to generate a metrics reporting package on a recurring basis that accurately reflects the performance of the team and the value they are delivering. Work with the teams to provide context around those metrics and review them internally to identify improvement opportunities.</w:t>
      </w:r>
      <w:r w:rsidDel="00000000" w:rsidR="00000000" w:rsidRPr="00000000">
        <w:rPr>
          <w:rtl w:val="0"/>
        </w:rPr>
      </w:r>
    </w:p>
    <w:p w:rsidR="00000000" w:rsidDel="00000000" w:rsidP="00000000" w:rsidRDefault="00000000" w:rsidRPr="00000000" w14:paraId="0000004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Coach the teams on Agile best practices, such as continuous improvement, collaboration, raising blocks early, breaking work down into the smallest increments, etc.</w:t>
      </w:r>
      <w:r w:rsidDel="00000000" w:rsidR="00000000" w:rsidRPr="00000000">
        <w:rPr>
          <w:rtl w:val="0"/>
        </w:rPr>
      </w:r>
    </w:p>
    <w:p w:rsidR="00000000" w:rsidDel="00000000" w:rsidP="00000000" w:rsidRDefault="00000000" w:rsidRPr="00000000" w14:paraId="0000005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Creating and maintaining the Dashboard in Azure Devops to track the Team Status and work assignment.</w:t>
      </w: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Ensure Team adheres to Scrum Values, principles, and practices.</w:t>
      </w:r>
      <w:r w:rsidDel="00000000" w:rsidR="00000000" w:rsidRPr="00000000">
        <w:rPr>
          <w:rtl w:val="0"/>
        </w:rPr>
      </w:r>
    </w:p>
    <w:p w:rsidR="00000000" w:rsidDel="00000000" w:rsidP="00000000" w:rsidRDefault="00000000" w:rsidRPr="00000000" w14:paraId="0000005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Organize and facilitate different time boxed Scrum Ceremonies - Iteration Planning, Daily Stand ups, Backlog Refinement, Iteration Review.</w:t>
      </w: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Establish best Agile practices which helped in overall quality of Customer Service Application.</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Implementing the Iteration Retrospective feedback as actionable improvements for the Team by creating the required User Stories with the help of Product Owner.</w:t>
      </w:r>
      <w:r w:rsidDel="00000000" w:rsidR="00000000" w:rsidRPr="00000000">
        <w:rPr>
          <w:rtl w:val="0"/>
        </w:rPr>
      </w:r>
    </w:p>
    <w:p w:rsidR="00000000" w:rsidDel="00000000" w:rsidP="00000000" w:rsidRDefault="00000000" w:rsidRPr="00000000" w14:paraId="0000005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Work collaboratively with other Product Owners in converting their roadmap into epics, features, and user stories using the Azure Devops, and where needed, assist in prioritization</w:t>
      </w:r>
      <w:r w:rsidDel="00000000" w:rsidR="00000000" w:rsidRPr="00000000">
        <w:rPr>
          <w:rtl w:val="0"/>
        </w:rPr>
      </w:r>
    </w:p>
    <w:p w:rsidR="00000000" w:rsidDel="00000000" w:rsidP="00000000" w:rsidRDefault="00000000" w:rsidRPr="00000000" w14:paraId="0000005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Creating and maintaining the Dashboard in Azure Devops to track the Team Status and work assignment.</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Took initiative in tracking and reporting the open defects to closure.</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Interacting with the developers and attending meetings for status reports.</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Presented the demos for the Stakeholders.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Creating the workflows via Visio.</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20" w:before="0" w:line="240" w:lineRule="auto"/>
        <w:ind w:left="72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5D">
      <w:pPr>
        <w:shd w:fill="e6e6e6" w:val="clear"/>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ACADEMIA</w:t>
      </w:r>
    </w:p>
    <w:p w:rsidR="00000000" w:rsidDel="00000000" w:rsidP="00000000" w:rsidRDefault="00000000" w:rsidRPr="00000000" w14:paraId="0000005E">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2007:    Bachelor of Technology in Computer Science Engineering, St. Theressa Institute of Engineering and Technology</w:t>
      </w:r>
    </w:p>
    <w:p w:rsidR="00000000" w:rsidDel="00000000" w:rsidP="00000000" w:rsidRDefault="00000000" w:rsidRPr="00000000" w14:paraId="0000005F">
      <w:pPr>
        <w:jc w:val="both"/>
        <w:rPr>
          <w:rFonts w:ascii="Calibri" w:cs="Calibri" w:eastAsia="Calibri" w:hAnsi="Calibri"/>
          <w:sz w:val="20"/>
          <w:szCs w:val="20"/>
        </w:rPr>
      </w:pPr>
      <w:r w:rsidDel="00000000" w:rsidR="00000000" w:rsidRPr="00000000">
        <w:rPr>
          <w:rtl w:val="0"/>
        </w:rPr>
      </w:r>
    </w:p>
    <w:sectPr>
      <w:pgSz w:h="15840" w:w="12240" w:orient="portrait"/>
      <w:pgMar w:bottom="1138" w:top="1138" w:left="1138" w:right="1138"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Calibri"/>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shilpagudimetla@gmail.com"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