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857" w:rsidRPr="00EE5186" w:rsidRDefault="009D4353" w:rsidP="009D4353">
      <w:pPr>
        <w:spacing w:after="0" w:line="240" w:lineRule="auto"/>
        <w:jc w:val="center"/>
        <w:rPr>
          <w:rFonts w:asciiTheme="minorHAnsi" w:hAnsiTheme="minorHAnsi"/>
          <w:b/>
          <w:bCs/>
          <w:color w:val="000000"/>
          <w:sz w:val="36"/>
          <w:szCs w:val="36"/>
        </w:rPr>
      </w:pPr>
      <w:r w:rsidRPr="00EE5186">
        <w:rPr>
          <w:rFonts w:asciiTheme="minorHAnsi" w:hAnsiTheme="minorHAnsi"/>
          <w:b/>
          <w:bCs/>
          <w:color w:val="000000"/>
          <w:sz w:val="36"/>
          <w:szCs w:val="36"/>
        </w:rPr>
        <w:t>RESUME</w:t>
      </w:r>
    </w:p>
    <w:p w:rsidR="00EE5186" w:rsidRPr="00BB148C" w:rsidRDefault="003B2857" w:rsidP="003674B4">
      <w:pPr>
        <w:spacing w:after="0" w:line="240" w:lineRule="auto"/>
        <w:rPr>
          <w:rFonts w:asciiTheme="minorHAnsi" w:hAnsiTheme="minorHAnsi"/>
          <w:b/>
          <w:bCs/>
          <w:color w:val="000000"/>
          <w:sz w:val="32"/>
          <w:szCs w:val="32"/>
        </w:rPr>
      </w:pPr>
      <w:proofErr w:type="gramStart"/>
      <w:r w:rsidRPr="00BB148C">
        <w:rPr>
          <w:rFonts w:asciiTheme="minorHAnsi" w:hAnsiTheme="minorHAnsi"/>
          <w:b/>
          <w:bCs/>
          <w:color w:val="000000"/>
          <w:sz w:val="32"/>
          <w:szCs w:val="32"/>
        </w:rPr>
        <w:t>S</w:t>
      </w:r>
      <w:r w:rsidR="00BB148C">
        <w:rPr>
          <w:rFonts w:asciiTheme="minorHAnsi" w:hAnsiTheme="minorHAnsi"/>
          <w:b/>
          <w:bCs/>
          <w:color w:val="000000"/>
          <w:sz w:val="32"/>
          <w:szCs w:val="32"/>
        </w:rPr>
        <w:t>INDHUJA</w:t>
      </w:r>
      <w:r w:rsidRPr="00BB148C">
        <w:rPr>
          <w:rFonts w:asciiTheme="minorHAnsi" w:hAnsiTheme="minorHAnsi"/>
          <w:b/>
          <w:bCs/>
          <w:color w:val="000000"/>
          <w:sz w:val="32"/>
          <w:szCs w:val="32"/>
        </w:rPr>
        <w:t>.</w:t>
      </w:r>
      <w:proofErr w:type="gramEnd"/>
      <w:r w:rsidR="009D4353" w:rsidRPr="00BB148C">
        <w:rPr>
          <w:rFonts w:asciiTheme="minorHAnsi" w:hAnsiTheme="minorHAnsi"/>
          <w:b/>
          <w:bCs/>
          <w:color w:val="000000"/>
          <w:sz w:val="32"/>
          <w:szCs w:val="32"/>
        </w:rPr>
        <w:t xml:space="preserve"> </w:t>
      </w:r>
      <w:r w:rsidRPr="00BB148C">
        <w:rPr>
          <w:rFonts w:asciiTheme="minorHAnsi" w:hAnsiTheme="minorHAnsi"/>
          <w:b/>
          <w:bCs/>
          <w:color w:val="000000"/>
          <w:sz w:val="32"/>
          <w:szCs w:val="32"/>
        </w:rPr>
        <w:t>S</w:t>
      </w:r>
    </w:p>
    <w:p w:rsidR="00703835" w:rsidRDefault="003674B4" w:rsidP="003674B4">
      <w:pPr>
        <w:spacing w:after="0" w:line="240" w:lineRule="auto"/>
        <w:rPr>
          <w:rFonts w:asciiTheme="minorHAnsi" w:hAnsiTheme="minorHAnsi"/>
          <w:i/>
          <w:iCs/>
          <w:color w:val="000000"/>
          <w:sz w:val="24"/>
          <w:szCs w:val="24"/>
        </w:rPr>
      </w:pPr>
      <w:r w:rsidRPr="00EE5186">
        <w:rPr>
          <w:rFonts w:asciiTheme="minorHAnsi" w:hAnsiTheme="minorHAnsi"/>
          <w:sz w:val="24"/>
          <w:szCs w:val="24"/>
        </w:rPr>
        <w:br/>
      </w:r>
      <w:r w:rsidRPr="00EE5186">
        <w:rPr>
          <w:rFonts w:asciiTheme="minorHAnsi" w:hAnsiTheme="minorHAnsi"/>
          <w:i/>
          <w:iCs/>
          <w:color w:val="000000"/>
          <w:sz w:val="24"/>
          <w:szCs w:val="24"/>
        </w:rPr>
        <w:t>32/17 Iyyam Perumal St</w:t>
      </w:r>
      <w:r w:rsidR="00EE5186" w:rsidRPr="00EE5186">
        <w:rPr>
          <w:rFonts w:asciiTheme="minorHAnsi" w:hAnsiTheme="minorHAnsi"/>
          <w:i/>
          <w:iCs/>
          <w:color w:val="000000"/>
          <w:sz w:val="24"/>
          <w:szCs w:val="24"/>
        </w:rPr>
        <w:t>reet</w:t>
      </w:r>
      <w:r w:rsidR="00703835">
        <w:rPr>
          <w:rFonts w:asciiTheme="minorHAnsi" w:hAnsiTheme="minorHAnsi"/>
          <w:i/>
          <w:iCs/>
          <w:color w:val="000000"/>
          <w:sz w:val="24"/>
          <w:szCs w:val="24"/>
        </w:rPr>
        <w:br/>
        <w:t>Royapettah</w:t>
      </w:r>
    </w:p>
    <w:p w:rsidR="003B2857" w:rsidRPr="00EE5186" w:rsidRDefault="00EE5186" w:rsidP="003674B4">
      <w:pPr>
        <w:spacing w:after="0" w:line="240" w:lineRule="auto"/>
        <w:rPr>
          <w:rFonts w:asciiTheme="minorHAnsi" w:hAnsiTheme="minorHAnsi"/>
          <w:color w:val="000000"/>
          <w:sz w:val="24"/>
          <w:szCs w:val="24"/>
        </w:rPr>
      </w:pPr>
      <w:proofErr w:type="gramStart"/>
      <w:r w:rsidRPr="00EE5186">
        <w:rPr>
          <w:rFonts w:asciiTheme="minorHAnsi" w:hAnsiTheme="minorHAnsi"/>
          <w:i/>
          <w:iCs/>
          <w:color w:val="000000"/>
          <w:sz w:val="24"/>
          <w:szCs w:val="24"/>
        </w:rPr>
        <w:t>Chennai</w:t>
      </w:r>
      <w:r w:rsidR="00703835">
        <w:rPr>
          <w:rFonts w:asciiTheme="minorHAnsi" w:hAnsiTheme="minorHAnsi"/>
          <w:i/>
          <w:iCs/>
          <w:color w:val="000000"/>
          <w:sz w:val="24"/>
          <w:szCs w:val="24"/>
        </w:rPr>
        <w:t xml:space="preserve"> </w:t>
      </w:r>
      <w:r w:rsidRPr="00EE5186">
        <w:rPr>
          <w:rFonts w:asciiTheme="minorHAnsi" w:hAnsiTheme="minorHAnsi"/>
          <w:i/>
          <w:iCs/>
          <w:color w:val="000000"/>
          <w:sz w:val="24"/>
          <w:szCs w:val="24"/>
        </w:rPr>
        <w:t>-</w:t>
      </w:r>
      <w:r w:rsidR="00703835">
        <w:rPr>
          <w:rFonts w:asciiTheme="minorHAnsi" w:hAnsiTheme="minorHAnsi"/>
          <w:i/>
          <w:iCs/>
          <w:color w:val="000000"/>
          <w:sz w:val="24"/>
          <w:szCs w:val="24"/>
        </w:rPr>
        <w:t xml:space="preserve"> </w:t>
      </w:r>
      <w:r w:rsidRPr="00EE5186">
        <w:rPr>
          <w:rFonts w:asciiTheme="minorHAnsi" w:hAnsiTheme="minorHAnsi"/>
          <w:i/>
          <w:iCs/>
          <w:color w:val="000000"/>
          <w:sz w:val="24"/>
          <w:szCs w:val="24"/>
        </w:rPr>
        <w:t>600017.</w:t>
      </w:r>
      <w:proofErr w:type="gramEnd"/>
      <w:r w:rsidR="003674B4" w:rsidRPr="00EE5186">
        <w:rPr>
          <w:rFonts w:asciiTheme="minorHAnsi" w:hAnsiTheme="minorHAnsi"/>
          <w:i/>
          <w:iCs/>
          <w:color w:val="000000"/>
          <w:sz w:val="24"/>
          <w:szCs w:val="24"/>
        </w:rPr>
        <w:br/>
      </w:r>
      <w:r w:rsidRPr="00EE5186">
        <w:rPr>
          <w:rFonts w:asciiTheme="minorHAnsi" w:hAnsiTheme="minorHAnsi"/>
          <w:i/>
          <w:iCs/>
          <w:color w:val="000000"/>
          <w:sz w:val="24"/>
          <w:szCs w:val="24"/>
        </w:rPr>
        <w:t xml:space="preserve">Mobile: </w:t>
      </w:r>
      <w:r w:rsidR="00670554">
        <w:rPr>
          <w:rFonts w:asciiTheme="minorHAnsi" w:hAnsiTheme="minorHAnsi"/>
          <w:i/>
          <w:iCs/>
          <w:color w:val="000000"/>
          <w:sz w:val="24"/>
          <w:szCs w:val="24"/>
        </w:rPr>
        <w:t>+91-</w:t>
      </w:r>
      <w:r w:rsidR="003674B4" w:rsidRPr="00EE5186">
        <w:rPr>
          <w:rFonts w:asciiTheme="minorHAnsi" w:hAnsiTheme="minorHAnsi"/>
          <w:i/>
          <w:iCs/>
          <w:color w:val="000000"/>
          <w:sz w:val="24"/>
          <w:szCs w:val="24"/>
        </w:rPr>
        <w:t>9677061489</w:t>
      </w:r>
    </w:p>
    <w:p w:rsidR="00ED4EB9" w:rsidRPr="00EE5186" w:rsidRDefault="003B2857" w:rsidP="003674B4">
      <w:pPr>
        <w:spacing w:after="0" w:line="240" w:lineRule="auto"/>
        <w:rPr>
          <w:rFonts w:asciiTheme="minorHAnsi" w:hAnsiTheme="minorHAnsi"/>
          <w:b/>
          <w:bCs/>
          <w:color w:val="000000"/>
          <w:sz w:val="24"/>
          <w:szCs w:val="24"/>
        </w:rPr>
      </w:pPr>
      <w:r w:rsidRPr="00EE5186">
        <w:rPr>
          <w:rFonts w:asciiTheme="minorHAnsi" w:hAnsiTheme="minorHAnsi"/>
          <w:i/>
          <w:iCs/>
          <w:color w:val="000000"/>
          <w:sz w:val="24"/>
          <w:szCs w:val="24"/>
        </w:rPr>
        <w:t>E</w:t>
      </w:r>
      <w:r w:rsidR="00EE5186" w:rsidRPr="00EE5186">
        <w:rPr>
          <w:rFonts w:asciiTheme="minorHAnsi" w:hAnsiTheme="minorHAnsi"/>
          <w:i/>
          <w:iCs/>
          <w:color w:val="000000"/>
          <w:sz w:val="24"/>
          <w:szCs w:val="24"/>
        </w:rPr>
        <w:t>-</w:t>
      </w:r>
      <w:r w:rsidRPr="00EE5186">
        <w:rPr>
          <w:rFonts w:asciiTheme="minorHAnsi" w:hAnsiTheme="minorHAnsi"/>
          <w:i/>
          <w:iCs/>
          <w:color w:val="000000"/>
          <w:sz w:val="24"/>
          <w:szCs w:val="24"/>
        </w:rPr>
        <w:t>mail:</w:t>
      </w:r>
      <w:r w:rsidR="00EE5186">
        <w:rPr>
          <w:rFonts w:asciiTheme="minorHAnsi" w:hAnsiTheme="minorHAnsi"/>
          <w:i/>
          <w:iCs/>
          <w:color w:val="000000"/>
          <w:sz w:val="24"/>
          <w:szCs w:val="24"/>
        </w:rPr>
        <w:t xml:space="preserve"> </w:t>
      </w:r>
      <w:r w:rsidRPr="00EE5186">
        <w:rPr>
          <w:rFonts w:asciiTheme="minorHAnsi" w:hAnsiTheme="minorHAnsi"/>
          <w:i/>
          <w:iCs/>
          <w:color w:val="000000"/>
          <w:sz w:val="24"/>
          <w:szCs w:val="24"/>
        </w:rPr>
        <w:t>sindhujaparvathy587@gmail.com</w:t>
      </w:r>
      <w:r w:rsidR="003674B4" w:rsidRPr="009D4353">
        <w:rPr>
          <w:rFonts w:ascii="Times New Roman" w:hAnsi="Times New Roman"/>
          <w:i/>
          <w:iCs/>
          <w:color w:val="000000"/>
          <w:sz w:val="24"/>
          <w:szCs w:val="24"/>
        </w:rPr>
        <w:br/>
      </w:r>
      <w:r w:rsidR="003674B4" w:rsidRPr="003674B4">
        <w:rPr>
          <w:rFonts w:ascii="Times New Roman" w:hAnsi="Times New Roman"/>
          <w:color w:val="000000"/>
          <w:sz w:val="24"/>
          <w:szCs w:val="24"/>
        </w:rPr>
        <w:br/>
      </w:r>
      <w:r w:rsidRPr="00EE5186">
        <w:rPr>
          <w:rFonts w:asciiTheme="minorHAnsi" w:hAnsiTheme="minorHAnsi"/>
          <w:b/>
          <w:bCs/>
          <w:color w:val="000000"/>
          <w:sz w:val="24"/>
          <w:szCs w:val="24"/>
        </w:rPr>
        <w:t xml:space="preserve">CARRER </w:t>
      </w:r>
      <w:r w:rsidR="003674B4" w:rsidRPr="00EE5186">
        <w:rPr>
          <w:rFonts w:asciiTheme="minorHAnsi" w:hAnsiTheme="minorHAnsi"/>
          <w:b/>
          <w:bCs/>
          <w:color w:val="000000"/>
          <w:sz w:val="24"/>
          <w:szCs w:val="24"/>
        </w:rPr>
        <w:t xml:space="preserve">OBJECTIVE: </w:t>
      </w:r>
    </w:p>
    <w:p w:rsidR="00ED4EB9" w:rsidRPr="00EE5186" w:rsidRDefault="003674B4" w:rsidP="003674B4">
      <w:pPr>
        <w:spacing w:after="0" w:line="240" w:lineRule="auto"/>
        <w:rPr>
          <w:rFonts w:asciiTheme="minorHAnsi" w:hAnsiTheme="minorHAnsi"/>
          <w:color w:val="000000"/>
          <w:sz w:val="24"/>
          <w:szCs w:val="24"/>
        </w:rPr>
      </w:pPr>
      <w:r w:rsidRPr="00EE5186">
        <w:rPr>
          <w:rFonts w:asciiTheme="minorHAnsi" w:hAnsiTheme="minorHAnsi"/>
          <w:sz w:val="24"/>
          <w:szCs w:val="24"/>
        </w:rPr>
        <w:br/>
      </w:r>
      <w:r w:rsidRPr="00EE5186">
        <w:rPr>
          <w:rFonts w:asciiTheme="minorHAnsi" w:hAnsiTheme="minorHAnsi"/>
          <w:color w:val="000000"/>
          <w:sz w:val="24"/>
          <w:szCs w:val="24"/>
        </w:rPr>
        <w:t xml:space="preserve">Seeking position as an Accounting Executive where extensive experience will be further </w:t>
      </w:r>
      <w:r w:rsidR="00EE5186">
        <w:rPr>
          <w:rFonts w:asciiTheme="minorHAnsi" w:hAnsiTheme="minorHAnsi"/>
          <w:color w:val="000000"/>
          <w:sz w:val="24"/>
          <w:szCs w:val="24"/>
        </w:rPr>
        <w:t>d</w:t>
      </w:r>
      <w:r w:rsidRPr="00EE5186">
        <w:rPr>
          <w:rFonts w:asciiTheme="minorHAnsi" w:hAnsiTheme="minorHAnsi"/>
          <w:color w:val="000000"/>
          <w:sz w:val="24"/>
          <w:szCs w:val="24"/>
        </w:rPr>
        <w:t xml:space="preserve">eveloped and </w:t>
      </w:r>
      <w:r w:rsidR="00ED4EB9" w:rsidRPr="00EE5186">
        <w:rPr>
          <w:rFonts w:asciiTheme="minorHAnsi" w:hAnsiTheme="minorHAnsi"/>
          <w:color w:val="000000"/>
          <w:sz w:val="24"/>
          <w:szCs w:val="24"/>
        </w:rPr>
        <w:t>utilized for the development of self and so the organization</w:t>
      </w:r>
      <w:r w:rsidRPr="00EE5186">
        <w:rPr>
          <w:rFonts w:asciiTheme="minorHAnsi" w:hAnsiTheme="minorHAnsi"/>
          <w:color w:val="000000"/>
          <w:sz w:val="24"/>
          <w:szCs w:val="24"/>
        </w:rPr>
        <w:t xml:space="preserve">. </w:t>
      </w:r>
    </w:p>
    <w:p w:rsidR="003674B4" w:rsidRPr="00EE5186" w:rsidRDefault="003674B4" w:rsidP="003674B4">
      <w:pPr>
        <w:spacing w:after="0" w:line="240" w:lineRule="auto"/>
        <w:rPr>
          <w:rFonts w:asciiTheme="minorHAnsi" w:hAnsiTheme="minorHAnsi"/>
          <w:b/>
          <w:bCs/>
          <w:color w:val="000000"/>
          <w:sz w:val="24"/>
          <w:szCs w:val="24"/>
        </w:rPr>
      </w:pPr>
      <w:r w:rsidRPr="00EE5186">
        <w:rPr>
          <w:rFonts w:asciiTheme="minorHAnsi" w:hAnsiTheme="minorHAnsi"/>
          <w:sz w:val="24"/>
          <w:szCs w:val="24"/>
        </w:rPr>
        <w:br/>
      </w:r>
      <w:r w:rsidR="003B2857" w:rsidRPr="00EE5186">
        <w:rPr>
          <w:rFonts w:asciiTheme="minorHAnsi" w:hAnsiTheme="minorHAnsi"/>
          <w:b/>
          <w:bCs/>
          <w:color w:val="000000"/>
          <w:sz w:val="24"/>
          <w:szCs w:val="24"/>
        </w:rPr>
        <w:t>EDUCATIONAL QUALIFICATION:</w:t>
      </w:r>
      <w:r w:rsidRPr="00EE5186">
        <w:rPr>
          <w:rFonts w:asciiTheme="minorHAnsi" w:hAnsiTheme="minorHAnsi"/>
          <w:b/>
          <w:bCs/>
          <w:color w:val="000000"/>
          <w:sz w:val="24"/>
          <w:szCs w:val="24"/>
        </w:rPr>
        <w:t xml:space="preserve"> </w:t>
      </w:r>
    </w:p>
    <w:p w:rsidR="00B422A0" w:rsidRPr="00EE5186" w:rsidRDefault="00B422A0" w:rsidP="003674B4">
      <w:pPr>
        <w:spacing w:after="0" w:line="240" w:lineRule="auto"/>
        <w:rPr>
          <w:rFonts w:asciiTheme="minorHAnsi" w:hAnsiTheme="minorHAnsi"/>
          <w:b/>
          <w:bCs/>
          <w:color w:val="000000"/>
          <w:sz w:val="24"/>
          <w:szCs w:val="24"/>
        </w:rPr>
      </w:pPr>
    </w:p>
    <w:tbl>
      <w:tblPr>
        <w:tblStyle w:val="TableGrid"/>
        <w:tblW w:w="10098" w:type="dxa"/>
        <w:tblLook w:val="04A0"/>
      </w:tblPr>
      <w:tblGrid>
        <w:gridCol w:w="779"/>
        <w:gridCol w:w="2021"/>
        <w:gridCol w:w="1607"/>
        <w:gridCol w:w="3891"/>
        <w:gridCol w:w="1800"/>
      </w:tblGrid>
      <w:tr w:rsidR="00BB148C" w:rsidRPr="00EE5186" w:rsidTr="00BB148C">
        <w:tc>
          <w:tcPr>
            <w:tcW w:w="779" w:type="dxa"/>
          </w:tcPr>
          <w:p w:rsidR="00BB148C" w:rsidRPr="00EE5186" w:rsidRDefault="00BB148C" w:rsidP="003674B4">
            <w:pPr>
              <w:spacing w:after="0" w:line="240" w:lineRule="auto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E5186">
              <w:rPr>
                <w:rFonts w:asciiTheme="minorHAnsi" w:hAnsiTheme="minorHAnsi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2021" w:type="dxa"/>
          </w:tcPr>
          <w:p w:rsidR="00BB148C" w:rsidRPr="00EE5186" w:rsidRDefault="00BB148C" w:rsidP="003674B4">
            <w:pPr>
              <w:spacing w:after="0" w:line="240" w:lineRule="auto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E5186">
              <w:rPr>
                <w:rFonts w:asciiTheme="minorHAnsi" w:hAnsiTheme="minorHAnsi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1607" w:type="dxa"/>
          </w:tcPr>
          <w:p w:rsidR="00BB148C" w:rsidRPr="00EE5186" w:rsidRDefault="00BB148C" w:rsidP="003674B4">
            <w:pPr>
              <w:spacing w:after="0" w:line="240" w:lineRule="auto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E5186">
              <w:rPr>
                <w:rFonts w:asciiTheme="minorHAnsi" w:hAnsiTheme="minorHAnsi"/>
                <w:b/>
                <w:bCs/>
                <w:sz w:val="24"/>
                <w:szCs w:val="24"/>
              </w:rPr>
              <w:t>Month &amp; Year of passing</w:t>
            </w:r>
          </w:p>
        </w:tc>
        <w:tc>
          <w:tcPr>
            <w:tcW w:w="3891" w:type="dxa"/>
          </w:tcPr>
          <w:p w:rsidR="00BB148C" w:rsidRPr="00EE5186" w:rsidRDefault="00BB148C" w:rsidP="003674B4">
            <w:pPr>
              <w:spacing w:after="0" w:line="240" w:lineRule="auto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E5186">
              <w:rPr>
                <w:rFonts w:asciiTheme="minorHAnsi" w:hAnsiTheme="minorHAnsi"/>
                <w:b/>
                <w:bCs/>
                <w:sz w:val="24"/>
                <w:szCs w:val="24"/>
              </w:rPr>
              <w:t>School/University</w:t>
            </w:r>
          </w:p>
        </w:tc>
        <w:tc>
          <w:tcPr>
            <w:tcW w:w="1800" w:type="dxa"/>
          </w:tcPr>
          <w:p w:rsidR="00BB148C" w:rsidRPr="00EE5186" w:rsidRDefault="00BB148C" w:rsidP="003674B4">
            <w:pPr>
              <w:spacing w:after="0" w:line="240" w:lineRule="auto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E5186">
              <w:rPr>
                <w:rFonts w:asciiTheme="minorHAnsi" w:hAnsiTheme="minorHAnsi"/>
                <w:b/>
                <w:bCs/>
                <w:sz w:val="24"/>
                <w:szCs w:val="24"/>
              </w:rPr>
              <w:t>Percentage of Marks</w:t>
            </w:r>
          </w:p>
        </w:tc>
      </w:tr>
      <w:tr w:rsidR="00BB148C" w:rsidRPr="00EE5186" w:rsidTr="00BB148C">
        <w:tc>
          <w:tcPr>
            <w:tcW w:w="779" w:type="dxa"/>
          </w:tcPr>
          <w:p w:rsidR="00BB148C" w:rsidRPr="00EE5186" w:rsidRDefault="00BB148C" w:rsidP="003674B4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EE5186">
              <w:rPr>
                <w:rFonts w:asciiTheme="minorHAnsi" w:hAnsiTheme="minorHAnsi"/>
                <w:sz w:val="24"/>
                <w:szCs w:val="24"/>
              </w:rPr>
              <w:t>1.</w:t>
            </w:r>
          </w:p>
        </w:tc>
        <w:tc>
          <w:tcPr>
            <w:tcW w:w="2021" w:type="dxa"/>
          </w:tcPr>
          <w:p w:rsidR="00BB148C" w:rsidRPr="00EE5186" w:rsidRDefault="00BB148C" w:rsidP="003674B4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EE5186">
              <w:rPr>
                <w:rFonts w:asciiTheme="minorHAnsi" w:hAnsiTheme="minorHAnsi"/>
                <w:sz w:val="24"/>
                <w:szCs w:val="24"/>
              </w:rPr>
              <w:t>B.Com (General)</w:t>
            </w:r>
          </w:p>
        </w:tc>
        <w:tc>
          <w:tcPr>
            <w:tcW w:w="1607" w:type="dxa"/>
          </w:tcPr>
          <w:p w:rsidR="00BB148C" w:rsidRPr="00EE5186" w:rsidRDefault="00BB148C" w:rsidP="009D4353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EE5186">
              <w:rPr>
                <w:rFonts w:asciiTheme="minorHAnsi" w:hAnsiTheme="minorHAnsi"/>
                <w:sz w:val="24"/>
                <w:szCs w:val="24"/>
              </w:rPr>
              <w:t>Pursuing – Final year</w:t>
            </w:r>
          </w:p>
        </w:tc>
        <w:tc>
          <w:tcPr>
            <w:tcW w:w="3891" w:type="dxa"/>
          </w:tcPr>
          <w:p w:rsidR="00BB148C" w:rsidRPr="00EE5186" w:rsidRDefault="00BB148C" w:rsidP="003674B4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EE5186">
              <w:rPr>
                <w:rFonts w:asciiTheme="minorHAnsi" w:hAnsiTheme="minorHAnsi"/>
                <w:sz w:val="24"/>
                <w:szCs w:val="24"/>
              </w:rPr>
              <w:t>University of Madras</w:t>
            </w:r>
          </w:p>
        </w:tc>
        <w:tc>
          <w:tcPr>
            <w:tcW w:w="1800" w:type="dxa"/>
          </w:tcPr>
          <w:p w:rsidR="00BB148C" w:rsidRPr="00EE5186" w:rsidRDefault="00CA70FA" w:rsidP="003333C6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  <w:r w:rsidR="003333C6">
              <w:rPr>
                <w:rFonts w:asciiTheme="minorHAnsi" w:hAnsiTheme="minorHAnsi"/>
                <w:sz w:val="24"/>
                <w:szCs w:val="24"/>
              </w:rPr>
              <w:t>5</w:t>
            </w:r>
            <w:r>
              <w:rPr>
                <w:rFonts w:asciiTheme="minorHAnsi" w:hAnsiTheme="minorHAnsi"/>
                <w:sz w:val="24"/>
                <w:szCs w:val="24"/>
              </w:rPr>
              <w:t>%</w:t>
            </w:r>
          </w:p>
        </w:tc>
      </w:tr>
      <w:tr w:rsidR="00BB148C" w:rsidRPr="00EE5186" w:rsidTr="00BB148C">
        <w:tc>
          <w:tcPr>
            <w:tcW w:w="779" w:type="dxa"/>
          </w:tcPr>
          <w:p w:rsidR="00BB148C" w:rsidRPr="00EE5186" w:rsidRDefault="00BB148C" w:rsidP="003674B4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EE5186">
              <w:rPr>
                <w:rFonts w:asciiTheme="minorHAnsi" w:hAnsiTheme="minorHAnsi"/>
                <w:sz w:val="24"/>
                <w:szCs w:val="24"/>
              </w:rPr>
              <w:t>2.</w:t>
            </w:r>
          </w:p>
        </w:tc>
        <w:tc>
          <w:tcPr>
            <w:tcW w:w="2021" w:type="dxa"/>
          </w:tcPr>
          <w:p w:rsidR="00BB148C" w:rsidRPr="00EE5186" w:rsidRDefault="00BB148C" w:rsidP="003674B4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EE5186">
              <w:rPr>
                <w:rFonts w:asciiTheme="minorHAnsi" w:hAnsiTheme="minorHAnsi"/>
                <w:sz w:val="24"/>
                <w:szCs w:val="24"/>
              </w:rPr>
              <w:t>Higher Secondary</w:t>
            </w:r>
          </w:p>
        </w:tc>
        <w:tc>
          <w:tcPr>
            <w:tcW w:w="1607" w:type="dxa"/>
          </w:tcPr>
          <w:p w:rsidR="00BB148C" w:rsidRPr="00EE5186" w:rsidRDefault="00BB148C" w:rsidP="003674B4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EE5186">
              <w:rPr>
                <w:rFonts w:asciiTheme="minorHAnsi" w:hAnsiTheme="minorHAnsi"/>
                <w:sz w:val="24"/>
                <w:szCs w:val="24"/>
              </w:rPr>
              <w:t>April, 2009</w:t>
            </w:r>
          </w:p>
        </w:tc>
        <w:tc>
          <w:tcPr>
            <w:tcW w:w="3891" w:type="dxa"/>
          </w:tcPr>
          <w:p w:rsidR="00BB148C" w:rsidRPr="00EE5186" w:rsidRDefault="00BB148C" w:rsidP="003674B4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EE5186">
              <w:rPr>
                <w:rFonts w:asciiTheme="minorHAnsi" w:hAnsiTheme="minorHAnsi"/>
                <w:color w:val="000000"/>
                <w:sz w:val="24"/>
                <w:szCs w:val="24"/>
              </w:rPr>
              <w:t>Kesari Higher Secondary School, Mylapore, Chennai</w:t>
            </w:r>
          </w:p>
        </w:tc>
        <w:tc>
          <w:tcPr>
            <w:tcW w:w="1800" w:type="dxa"/>
          </w:tcPr>
          <w:p w:rsidR="00BB148C" w:rsidRPr="00EE5186" w:rsidRDefault="00BB148C" w:rsidP="003674B4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EE5186">
              <w:rPr>
                <w:rFonts w:asciiTheme="minorHAnsi" w:hAnsiTheme="minorHAnsi"/>
                <w:sz w:val="24"/>
                <w:szCs w:val="24"/>
              </w:rPr>
              <w:t>57%</w:t>
            </w:r>
          </w:p>
        </w:tc>
      </w:tr>
      <w:tr w:rsidR="00BB148C" w:rsidRPr="00EE5186" w:rsidTr="00BB148C">
        <w:tc>
          <w:tcPr>
            <w:tcW w:w="779" w:type="dxa"/>
          </w:tcPr>
          <w:p w:rsidR="00BB148C" w:rsidRPr="00EE5186" w:rsidRDefault="00BB148C" w:rsidP="003674B4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EE5186">
              <w:rPr>
                <w:rFonts w:asciiTheme="minorHAnsi" w:hAnsiTheme="minorHAnsi"/>
                <w:sz w:val="24"/>
                <w:szCs w:val="24"/>
              </w:rPr>
              <w:t>3.</w:t>
            </w:r>
          </w:p>
        </w:tc>
        <w:tc>
          <w:tcPr>
            <w:tcW w:w="2021" w:type="dxa"/>
          </w:tcPr>
          <w:p w:rsidR="00BB148C" w:rsidRPr="00EE5186" w:rsidRDefault="00BB148C" w:rsidP="003674B4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EE5186">
              <w:rPr>
                <w:rFonts w:asciiTheme="minorHAnsi" w:hAnsiTheme="minorHAnsi"/>
                <w:sz w:val="24"/>
                <w:szCs w:val="24"/>
              </w:rPr>
              <w:t>SSLC</w:t>
            </w:r>
          </w:p>
        </w:tc>
        <w:tc>
          <w:tcPr>
            <w:tcW w:w="1607" w:type="dxa"/>
          </w:tcPr>
          <w:p w:rsidR="00BB148C" w:rsidRPr="00EE5186" w:rsidRDefault="00BB148C" w:rsidP="003674B4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EE5186">
              <w:rPr>
                <w:rFonts w:asciiTheme="minorHAnsi" w:hAnsiTheme="minorHAnsi"/>
                <w:sz w:val="24"/>
                <w:szCs w:val="24"/>
              </w:rPr>
              <w:t>April, 2007</w:t>
            </w:r>
          </w:p>
        </w:tc>
        <w:tc>
          <w:tcPr>
            <w:tcW w:w="3891" w:type="dxa"/>
          </w:tcPr>
          <w:p w:rsidR="00BB148C" w:rsidRPr="00EE5186" w:rsidRDefault="00BB148C" w:rsidP="003674B4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EE5186">
              <w:rPr>
                <w:rFonts w:asciiTheme="minorHAnsi" w:hAnsiTheme="minorHAnsi"/>
                <w:color w:val="000000"/>
                <w:sz w:val="24"/>
                <w:szCs w:val="24"/>
              </w:rPr>
              <w:t>Arulmigu Masilamaneeswarar High School, Thirumullaivoyil, Chennai</w:t>
            </w:r>
          </w:p>
        </w:tc>
        <w:tc>
          <w:tcPr>
            <w:tcW w:w="1800" w:type="dxa"/>
          </w:tcPr>
          <w:p w:rsidR="00BB148C" w:rsidRPr="00EE5186" w:rsidRDefault="00BB148C" w:rsidP="003674B4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EE5186">
              <w:rPr>
                <w:rFonts w:asciiTheme="minorHAnsi" w:hAnsiTheme="minorHAnsi"/>
                <w:sz w:val="24"/>
                <w:szCs w:val="24"/>
              </w:rPr>
              <w:t>63%</w:t>
            </w:r>
          </w:p>
        </w:tc>
      </w:tr>
    </w:tbl>
    <w:p w:rsidR="00681549" w:rsidRPr="00681549" w:rsidRDefault="00681549" w:rsidP="00681549">
      <w:pPr>
        <w:spacing w:after="0" w:line="240" w:lineRule="auto"/>
        <w:rPr>
          <w:rFonts w:asciiTheme="minorHAnsi" w:hAnsiTheme="minorHAnsi"/>
          <w:b/>
          <w:bCs/>
          <w:color w:val="000000"/>
          <w:sz w:val="24"/>
          <w:szCs w:val="24"/>
        </w:rPr>
      </w:pPr>
    </w:p>
    <w:p w:rsidR="00681549" w:rsidRPr="00EE5186" w:rsidRDefault="00681549" w:rsidP="00681549">
      <w:pPr>
        <w:spacing w:before="100" w:beforeAutospacing="1" w:after="100" w:afterAutospacing="1" w:line="240" w:lineRule="auto"/>
        <w:textAlignment w:val="baseline"/>
        <w:rPr>
          <w:rFonts w:asciiTheme="minorHAnsi" w:hAnsiTheme="minorHAnsi"/>
          <w:b/>
          <w:color w:val="000000"/>
          <w:sz w:val="24"/>
          <w:szCs w:val="24"/>
        </w:rPr>
      </w:pPr>
      <w:r w:rsidRPr="00EE5186">
        <w:rPr>
          <w:rFonts w:asciiTheme="minorHAnsi" w:hAnsiTheme="minorHAnsi"/>
          <w:b/>
          <w:color w:val="000000"/>
          <w:sz w:val="24"/>
          <w:szCs w:val="24"/>
        </w:rPr>
        <w:t xml:space="preserve">WORK EXPERIENCE: </w:t>
      </w:r>
    </w:p>
    <w:p w:rsidR="00681549" w:rsidRPr="002726FA" w:rsidRDefault="00681549" w:rsidP="0068154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Theme="minorHAnsi" w:hAnsiTheme="minorHAnsi"/>
          <w:b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 xml:space="preserve">“Junior Executive – </w:t>
      </w:r>
      <w:r w:rsidRPr="00EE5186">
        <w:rPr>
          <w:rFonts w:asciiTheme="minorHAnsi" w:hAnsiTheme="minorHAnsi"/>
          <w:b/>
          <w:color w:val="000000"/>
          <w:sz w:val="24"/>
          <w:szCs w:val="24"/>
        </w:rPr>
        <w:t>Accounts</w:t>
      </w:r>
      <w:r>
        <w:rPr>
          <w:rFonts w:asciiTheme="minorHAnsi" w:hAnsiTheme="minorHAnsi"/>
          <w:b/>
          <w:color w:val="000000"/>
          <w:sz w:val="24"/>
          <w:szCs w:val="24"/>
        </w:rPr>
        <w:t>”</w:t>
      </w:r>
      <w:r w:rsidRPr="00EE5186">
        <w:rPr>
          <w:rFonts w:asciiTheme="minorHAnsi" w:hAnsiTheme="minorHAnsi"/>
          <w:bCs/>
          <w:color w:val="000000"/>
          <w:sz w:val="24"/>
          <w:szCs w:val="24"/>
        </w:rPr>
        <w:t xml:space="preserve"> in ThinksynQ Solutions Pvt. Ltd., from </w:t>
      </w:r>
      <w:r w:rsidRPr="002726FA">
        <w:rPr>
          <w:rFonts w:asciiTheme="minorHAnsi" w:hAnsiTheme="minorHAnsi"/>
          <w:b/>
          <w:color w:val="000000"/>
          <w:sz w:val="24"/>
          <w:szCs w:val="24"/>
        </w:rPr>
        <w:t>December 2010 to October 2011.</w:t>
      </w:r>
    </w:p>
    <w:p w:rsidR="00681549" w:rsidRPr="00681549" w:rsidRDefault="00681549" w:rsidP="00681549">
      <w:pPr>
        <w:numPr>
          <w:ilvl w:val="1"/>
          <w:numId w:val="10"/>
        </w:numPr>
        <w:spacing w:before="100" w:beforeAutospacing="1" w:after="100" w:afterAutospacing="1" w:line="240" w:lineRule="auto"/>
        <w:textAlignment w:val="baseline"/>
        <w:rPr>
          <w:color w:val="000000"/>
          <w:sz w:val="20"/>
          <w:szCs w:val="20"/>
        </w:rPr>
      </w:pPr>
      <w:r w:rsidRPr="00681549">
        <w:rPr>
          <w:color w:val="000000"/>
          <w:sz w:val="24"/>
          <w:szCs w:val="24"/>
        </w:rPr>
        <w:t>Prepared Profit &amp; Loss and Balance Sheet</w:t>
      </w:r>
      <w:r>
        <w:rPr>
          <w:rFonts w:asciiTheme="minorHAnsi" w:hAnsiTheme="minorHAnsi"/>
          <w:color w:val="000000"/>
          <w:sz w:val="24"/>
          <w:szCs w:val="24"/>
        </w:rPr>
        <w:t>, company accounts and tax payables, Monthly MIS.</w:t>
      </w:r>
    </w:p>
    <w:p w:rsidR="00681549" w:rsidRPr="00681549" w:rsidRDefault="00681549" w:rsidP="00681549">
      <w:pPr>
        <w:numPr>
          <w:ilvl w:val="1"/>
          <w:numId w:val="10"/>
        </w:numPr>
        <w:spacing w:before="100" w:beforeAutospacing="1" w:after="100" w:afterAutospacing="1" w:line="240" w:lineRule="auto"/>
        <w:textAlignment w:val="baseline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4"/>
          <w:szCs w:val="24"/>
        </w:rPr>
        <w:t>Managed vendor accounts, t</w:t>
      </w:r>
      <w:r w:rsidRPr="00681549">
        <w:rPr>
          <w:color w:val="000000"/>
          <w:sz w:val="24"/>
          <w:szCs w:val="24"/>
        </w:rPr>
        <w:t xml:space="preserve">allying Banks </w:t>
      </w:r>
      <w:r w:rsidRPr="00681549">
        <w:rPr>
          <w:rFonts w:asciiTheme="minorHAnsi" w:hAnsiTheme="minorHAnsi"/>
          <w:color w:val="000000"/>
          <w:sz w:val="24"/>
          <w:szCs w:val="24"/>
        </w:rPr>
        <w:t xml:space="preserve">Statements, </w:t>
      </w:r>
      <w:r w:rsidRPr="00681549">
        <w:rPr>
          <w:color w:val="000000"/>
          <w:sz w:val="24"/>
          <w:szCs w:val="24"/>
        </w:rPr>
        <w:t xml:space="preserve">financials </w:t>
      </w:r>
      <w:r w:rsidRPr="00681549">
        <w:rPr>
          <w:rFonts w:asciiTheme="minorHAnsi" w:hAnsiTheme="minorHAnsi"/>
          <w:color w:val="000000"/>
          <w:sz w:val="24"/>
          <w:szCs w:val="24"/>
        </w:rPr>
        <w:t>like Accounts</w:t>
      </w:r>
      <w:r w:rsidRPr="00681549">
        <w:rPr>
          <w:color w:val="000000"/>
          <w:sz w:val="24"/>
          <w:szCs w:val="24"/>
        </w:rPr>
        <w:t xml:space="preserve"> Payable and Receivable. </w:t>
      </w:r>
    </w:p>
    <w:p w:rsidR="00681549" w:rsidRPr="00681549" w:rsidRDefault="00681549" w:rsidP="00681549">
      <w:pPr>
        <w:numPr>
          <w:ilvl w:val="1"/>
          <w:numId w:val="10"/>
        </w:numPr>
        <w:spacing w:before="100" w:beforeAutospacing="1" w:after="100" w:afterAutospacing="1" w:line="240" w:lineRule="auto"/>
        <w:textAlignment w:val="baseline"/>
        <w:rPr>
          <w:color w:val="000000"/>
          <w:sz w:val="24"/>
          <w:szCs w:val="24"/>
        </w:rPr>
      </w:pPr>
      <w:r w:rsidRPr="00681549">
        <w:rPr>
          <w:color w:val="000000"/>
          <w:sz w:val="24"/>
          <w:szCs w:val="24"/>
        </w:rPr>
        <w:t xml:space="preserve">Managed Petty Cash and weekly Cash </w:t>
      </w:r>
      <w:r w:rsidRPr="00681549">
        <w:rPr>
          <w:rFonts w:asciiTheme="minorHAnsi" w:hAnsiTheme="minorHAnsi"/>
          <w:color w:val="000000"/>
          <w:sz w:val="24"/>
          <w:szCs w:val="24"/>
        </w:rPr>
        <w:t>Reconciliation</w:t>
      </w:r>
      <w:r w:rsidRPr="00681549">
        <w:rPr>
          <w:color w:val="000000"/>
          <w:sz w:val="24"/>
          <w:szCs w:val="24"/>
        </w:rPr>
        <w:t>.</w:t>
      </w:r>
    </w:p>
    <w:p w:rsidR="00681549" w:rsidRPr="00681549" w:rsidRDefault="00681549" w:rsidP="00681549">
      <w:pPr>
        <w:numPr>
          <w:ilvl w:val="1"/>
          <w:numId w:val="10"/>
        </w:numPr>
        <w:spacing w:before="100" w:beforeAutospacing="1" w:after="100" w:afterAutospacing="1" w:line="240" w:lineRule="auto"/>
        <w:textAlignment w:val="baseline"/>
        <w:rPr>
          <w:color w:val="000000"/>
          <w:sz w:val="20"/>
          <w:szCs w:val="20"/>
        </w:rPr>
      </w:pPr>
      <w:r w:rsidRPr="00681549">
        <w:rPr>
          <w:color w:val="000000"/>
          <w:sz w:val="24"/>
          <w:szCs w:val="24"/>
        </w:rPr>
        <w:t xml:space="preserve">Created budgets and forecasts for the management group. </w:t>
      </w:r>
    </w:p>
    <w:p w:rsidR="00681549" w:rsidRPr="00326F43" w:rsidRDefault="00681549" w:rsidP="00681549">
      <w:pPr>
        <w:numPr>
          <w:ilvl w:val="1"/>
          <w:numId w:val="10"/>
        </w:numPr>
        <w:spacing w:before="100" w:beforeAutospacing="1" w:after="100" w:afterAutospacing="1" w:line="240" w:lineRule="auto"/>
        <w:textAlignment w:val="baseline"/>
        <w:rPr>
          <w:color w:val="000000"/>
          <w:sz w:val="20"/>
          <w:szCs w:val="20"/>
        </w:rPr>
      </w:pPr>
      <w:r w:rsidRPr="00326F43">
        <w:rPr>
          <w:rFonts w:asciiTheme="minorHAnsi" w:hAnsiTheme="minorHAnsi"/>
          <w:color w:val="000000"/>
          <w:sz w:val="24"/>
          <w:szCs w:val="24"/>
        </w:rPr>
        <w:t>Well experienced</w:t>
      </w:r>
      <w:r w:rsidRPr="00326F43">
        <w:rPr>
          <w:color w:val="000000"/>
          <w:sz w:val="24"/>
          <w:szCs w:val="24"/>
        </w:rPr>
        <w:t xml:space="preserve"> in Service tax Payables,</w:t>
      </w:r>
      <w:r w:rsidRPr="00326F43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326F43">
        <w:rPr>
          <w:color w:val="000000"/>
          <w:sz w:val="24"/>
          <w:szCs w:val="24"/>
        </w:rPr>
        <w:t>TDS</w:t>
      </w:r>
      <w:r w:rsidRPr="00326F43">
        <w:rPr>
          <w:rFonts w:asciiTheme="minorHAnsi" w:hAnsiTheme="minorHAnsi"/>
          <w:color w:val="000000"/>
          <w:sz w:val="24"/>
          <w:szCs w:val="24"/>
        </w:rPr>
        <w:t xml:space="preserve"> (Tax Deducted Sources), </w:t>
      </w:r>
      <w:r w:rsidRPr="00326F43">
        <w:rPr>
          <w:color w:val="000000"/>
          <w:sz w:val="24"/>
          <w:szCs w:val="24"/>
        </w:rPr>
        <w:t xml:space="preserve">in Raising Invoices for Vendors. </w:t>
      </w:r>
    </w:p>
    <w:p w:rsidR="00681549" w:rsidRPr="00681549" w:rsidRDefault="00681549" w:rsidP="00681549">
      <w:pPr>
        <w:numPr>
          <w:ilvl w:val="1"/>
          <w:numId w:val="10"/>
        </w:numPr>
        <w:spacing w:before="100" w:beforeAutospacing="1" w:after="100" w:afterAutospacing="1" w:line="240" w:lineRule="auto"/>
        <w:textAlignment w:val="baseline"/>
        <w:rPr>
          <w:color w:val="000000"/>
          <w:sz w:val="20"/>
          <w:szCs w:val="20"/>
        </w:rPr>
      </w:pPr>
      <w:r w:rsidRPr="00681549">
        <w:rPr>
          <w:color w:val="000000"/>
          <w:sz w:val="24"/>
          <w:szCs w:val="24"/>
        </w:rPr>
        <w:t>Good Knowledge in Tally</w:t>
      </w:r>
      <w:r w:rsidR="00326F43">
        <w:rPr>
          <w:rFonts w:asciiTheme="minorHAnsi" w:hAnsiTheme="minorHAnsi"/>
          <w:color w:val="000000"/>
          <w:sz w:val="24"/>
          <w:szCs w:val="24"/>
        </w:rPr>
        <w:t xml:space="preserve"> 6.3</w:t>
      </w:r>
      <w:r w:rsidRPr="00681549">
        <w:rPr>
          <w:color w:val="000000"/>
          <w:sz w:val="24"/>
          <w:szCs w:val="24"/>
        </w:rPr>
        <w:t>.</w:t>
      </w:r>
    </w:p>
    <w:p w:rsidR="00681549" w:rsidRPr="00681549" w:rsidRDefault="00681549" w:rsidP="00681549">
      <w:pPr>
        <w:numPr>
          <w:ilvl w:val="1"/>
          <w:numId w:val="10"/>
        </w:numPr>
        <w:spacing w:before="100" w:beforeAutospacing="1" w:after="100" w:afterAutospacing="1" w:line="240" w:lineRule="auto"/>
        <w:textAlignment w:val="baseline"/>
        <w:rPr>
          <w:color w:val="000000"/>
          <w:sz w:val="24"/>
          <w:szCs w:val="24"/>
        </w:rPr>
      </w:pPr>
      <w:r w:rsidRPr="00681549">
        <w:rPr>
          <w:color w:val="000000"/>
          <w:sz w:val="24"/>
          <w:szCs w:val="24"/>
        </w:rPr>
        <w:t>Adminis</w:t>
      </w:r>
      <w:r w:rsidR="009325E4">
        <w:rPr>
          <w:rFonts w:asciiTheme="minorHAnsi" w:hAnsiTheme="minorHAnsi"/>
          <w:color w:val="000000"/>
          <w:sz w:val="24"/>
          <w:szCs w:val="24"/>
        </w:rPr>
        <w:t>tered online banking functions.</w:t>
      </w:r>
    </w:p>
    <w:p w:rsidR="00681549" w:rsidRPr="00681549" w:rsidRDefault="00681549" w:rsidP="00681549">
      <w:pPr>
        <w:numPr>
          <w:ilvl w:val="1"/>
          <w:numId w:val="10"/>
        </w:numPr>
        <w:spacing w:before="100" w:beforeAutospacing="1" w:after="100" w:afterAutospacing="1" w:line="240" w:lineRule="auto"/>
        <w:textAlignment w:val="baseline"/>
        <w:rPr>
          <w:color w:val="000000"/>
          <w:sz w:val="24"/>
          <w:szCs w:val="24"/>
        </w:rPr>
      </w:pPr>
      <w:r w:rsidRPr="00681549">
        <w:rPr>
          <w:color w:val="000000"/>
          <w:sz w:val="24"/>
          <w:szCs w:val="24"/>
        </w:rPr>
        <w:t>Performed general office d</w:t>
      </w:r>
      <w:r w:rsidR="009325E4">
        <w:rPr>
          <w:rFonts w:asciiTheme="minorHAnsi" w:hAnsiTheme="minorHAnsi"/>
          <w:color w:val="000000"/>
          <w:sz w:val="24"/>
          <w:szCs w:val="24"/>
        </w:rPr>
        <w:t>uties and administrative tasks.</w:t>
      </w:r>
    </w:p>
    <w:p w:rsidR="00681549" w:rsidRPr="00326F43" w:rsidRDefault="00681549" w:rsidP="00681549">
      <w:pPr>
        <w:numPr>
          <w:ilvl w:val="1"/>
          <w:numId w:val="10"/>
        </w:numPr>
        <w:spacing w:before="100" w:beforeAutospacing="1" w:after="100" w:afterAutospacing="1" w:line="240" w:lineRule="auto"/>
        <w:textAlignment w:val="baseline"/>
        <w:rPr>
          <w:color w:val="000000"/>
          <w:sz w:val="24"/>
          <w:szCs w:val="24"/>
        </w:rPr>
      </w:pPr>
      <w:r w:rsidRPr="00326F43">
        <w:rPr>
          <w:rFonts w:asciiTheme="minorHAnsi" w:hAnsiTheme="minorHAnsi"/>
          <w:color w:val="000000"/>
          <w:sz w:val="24"/>
          <w:szCs w:val="24"/>
        </w:rPr>
        <w:t>Prepared weekly d</w:t>
      </w:r>
      <w:r w:rsidRPr="00326F43">
        <w:rPr>
          <w:color w:val="000000"/>
          <w:sz w:val="24"/>
          <w:szCs w:val="24"/>
        </w:rPr>
        <w:t>ebtors</w:t>
      </w:r>
      <w:r w:rsidR="00326F43" w:rsidRPr="00326F43">
        <w:rPr>
          <w:rFonts w:asciiTheme="minorHAnsi" w:hAnsiTheme="minorHAnsi"/>
          <w:color w:val="000000"/>
          <w:sz w:val="24"/>
          <w:szCs w:val="24"/>
        </w:rPr>
        <w:t xml:space="preserve"> report, </w:t>
      </w:r>
      <w:r w:rsidRPr="00326F43">
        <w:rPr>
          <w:color w:val="000000"/>
          <w:sz w:val="24"/>
          <w:szCs w:val="24"/>
        </w:rPr>
        <w:t xml:space="preserve">Stock Statements </w:t>
      </w:r>
      <w:r w:rsidRPr="00326F43">
        <w:rPr>
          <w:rFonts w:asciiTheme="minorHAnsi" w:hAnsiTheme="minorHAnsi"/>
          <w:color w:val="000000"/>
          <w:sz w:val="24"/>
          <w:szCs w:val="24"/>
        </w:rPr>
        <w:t>for banks</w:t>
      </w:r>
      <w:r w:rsidRPr="00326F43">
        <w:rPr>
          <w:color w:val="000000"/>
          <w:sz w:val="24"/>
          <w:szCs w:val="24"/>
        </w:rPr>
        <w:t xml:space="preserve"> every month.</w:t>
      </w:r>
    </w:p>
    <w:p w:rsidR="00681549" w:rsidRPr="00681549" w:rsidRDefault="00681549" w:rsidP="00681549">
      <w:pPr>
        <w:spacing w:after="0" w:line="240" w:lineRule="auto"/>
        <w:rPr>
          <w:sz w:val="24"/>
          <w:szCs w:val="24"/>
        </w:rPr>
      </w:pPr>
      <w:r w:rsidRPr="00681549">
        <w:rPr>
          <w:b/>
          <w:bCs/>
          <w:color w:val="000000"/>
          <w:sz w:val="24"/>
          <w:szCs w:val="24"/>
        </w:rPr>
        <w:lastRenderedPageBreak/>
        <w:t xml:space="preserve">CAREER PROFILE: </w:t>
      </w:r>
    </w:p>
    <w:p w:rsidR="00681549" w:rsidRPr="00681549" w:rsidRDefault="00681549" w:rsidP="0068154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bCs/>
          <w:color w:val="000000"/>
          <w:sz w:val="24"/>
          <w:szCs w:val="24"/>
        </w:rPr>
      </w:pPr>
      <w:r w:rsidRPr="00681549">
        <w:rPr>
          <w:bCs/>
          <w:color w:val="000000"/>
          <w:sz w:val="24"/>
          <w:szCs w:val="24"/>
        </w:rPr>
        <w:t xml:space="preserve">Detail-oriented, efficient and organized professional with experience in accounting systems. </w:t>
      </w:r>
    </w:p>
    <w:p w:rsidR="00681549" w:rsidRPr="00681549" w:rsidRDefault="00681549" w:rsidP="0068154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bCs/>
          <w:color w:val="000000"/>
          <w:sz w:val="24"/>
          <w:szCs w:val="24"/>
        </w:rPr>
      </w:pPr>
      <w:r w:rsidRPr="00681549">
        <w:rPr>
          <w:bCs/>
          <w:color w:val="000000"/>
          <w:sz w:val="24"/>
          <w:szCs w:val="24"/>
        </w:rPr>
        <w:t>Possess strong analytical and problem solving skills, with the ability to m</w:t>
      </w:r>
      <w:r>
        <w:rPr>
          <w:rFonts w:asciiTheme="minorHAnsi" w:hAnsiTheme="minorHAnsi"/>
          <w:bCs/>
          <w:color w:val="000000"/>
          <w:sz w:val="24"/>
          <w:szCs w:val="24"/>
        </w:rPr>
        <w:t>ake well thought out decisions.</w:t>
      </w:r>
    </w:p>
    <w:p w:rsidR="00681549" w:rsidRPr="00681549" w:rsidRDefault="00681549" w:rsidP="0068154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bCs/>
          <w:color w:val="000000"/>
          <w:sz w:val="24"/>
          <w:szCs w:val="24"/>
        </w:rPr>
      </w:pPr>
      <w:r w:rsidRPr="00681549">
        <w:rPr>
          <w:bCs/>
          <w:color w:val="000000"/>
          <w:sz w:val="24"/>
          <w:szCs w:val="24"/>
        </w:rPr>
        <w:t>Excellent written a</w:t>
      </w:r>
      <w:r>
        <w:rPr>
          <w:rFonts w:asciiTheme="minorHAnsi" w:hAnsiTheme="minorHAnsi"/>
          <w:bCs/>
          <w:color w:val="000000"/>
          <w:sz w:val="24"/>
          <w:szCs w:val="24"/>
        </w:rPr>
        <w:t>nd verbal communication skills.</w:t>
      </w:r>
    </w:p>
    <w:p w:rsidR="00681549" w:rsidRPr="00681549" w:rsidRDefault="00681549" w:rsidP="0068154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bCs/>
          <w:color w:val="000000"/>
          <w:sz w:val="24"/>
          <w:szCs w:val="24"/>
        </w:rPr>
      </w:pPr>
      <w:r w:rsidRPr="00681549">
        <w:rPr>
          <w:bCs/>
          <w:color w:val="000000"/>
          <w:sz w:val="24"/>
          <w:szCs w:val="24"/>
        </w:rPr>
        <w:t>Highly trustworthy, discreet an</w:t>
      </w:r>
      <w:r>
        <w:rPr>
          <w:rFonts w:asciiTheme="minorHAnsi" w:hAnsiTheme="minorHAnsi"/>
          <w:bCs/>
          <w:color w:val="000000"/>
          <w:sz w:val="24"/>
          <w:szCs w:val="24"/>
        </w:rPr>
        <w:t>d ethical.</w:t>
      </w:r>
    </w:p>
    <w:p w:rsidR="00681549" w:rsidRDefault="00681549" w:rsidP="0068154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Theme="minorHAnsi" w:hAnsiTheme="minorHAnsi"/>
          <w:bCs/>
          <w:color w:val="000000"/>
          <w:sz w:val="24"/>
          <w:szCs w:val="24"/>
        </w:rPr>
      </w:pPr>
      <w:r w:rsidRPr="00681549">
        <w:rPr>
          <w:bCs/>
          <w:color w:val="000000"/>
          <w:sz w:val="24"/>
          <w:szCs w:val="24"/>
        </w:rPr>
        <w:t xml:space="preserve">Resourceful in the completion of projects, effective at multi-tasking. </w:t>
      </w:r>
    </w:p>
    <w:p w:rsidR="00681549" w:rsidRPr="00681549" w:rsidRDefault="00681549" w:rsidP="00681549">
      <w:pPr>
        <w:pStyle w:val="ListParagraph"/>
        <w:spacing w:before="100" w:beforeAutospacing="1" w:after="100" w:afterAutospacing="1" w:line="240" w:lineRule="auto"/>
        <w:ind w:left="1008"/>
        <w:textAlignment w:val="baseline"/>
        <w:rPr>
          <w:bCs/>
          <w:color w:val="000000"/>
          <w:sz w:val="24"/>
          <w:szCs w:val="24"/>
        </w:rPr>
      </w:pPr>
    </w:p>
    <w:p w:rsidR="003B2857" w:rsidRDefault="003B2857" w:rsidP="003B2857">
      <w:pPr>
        <w:spacing w:after="0" w:line="240" w:lineRule="auto"/>
        <w:rPr>
          <w:rFonts w:asciiTheme="minorHAnsi" w:hAnsiTheme="minorHAnsi"/>
          <w:b/>
          <w:bCs/>
          <w:color w:val="000000"/>
          <w:sz w:val="24"/>
          <w:szCs w:val="24"/>
        </w:rPr>
      </w:pPr>
      <w:r w:rsidRPr="00EE5186">
        <w:rPr>
          <w:rFonts w:asciiTheme="minorHAnsi" w:hAnsiTheme="minorHAnsi"/>
          <w:b/>
          <w:bCs/>
          <w:color w:val="000000"/>
          <w:sz w:val="24"/>
          <w:szCs w:val="24"/>
        </w:rPr>
        <w:t xml:space="preserve">TECHNICAL QUALIFICATION: </w:t>
      </w:r>
    </w:p>
    <w:p w:rsidR="00681549" w:rsidRPr="00EE5186" w:rsidRDefault="00681549" w:rsidP="003B2857">
      <w:pPr>
        <w:spacing w:after="0" w:line="240" w:lineRule="auto"/>
        <w:rPr>
          <w:rFonts w:asciiTheme="minorHAnsi" w:hAnsiTheme="minorHAnsi"/>
          <w:b/>
          <w:bCs/>
          <w:color w:val="000000"/>
          <w:sz w:val="24"/>
          <w:szCs w:val="24"/>
        </w:rPr>
      </w:pPr>
    </w:p>
    <w:p w:rsidR="003B2857" w:rsidRPr="00EE5186" w:rsidRDefault="00EE5186" w:rsidP="003B2857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  <w:color w:val="000000"/>
          <w:sz w:val="24"/>
          <w:szCs w:val="24"/>
        </w:rPr>
      </w:pPr>
      <w:r w:rsidRPr="00EE5186">
        <w:rPr>
          <w:rFonts w:asciiTheme="minorHAnsi" w:hAnsiTheme="minorHAnsi"/>
          <w:color w:val="000000"/>
          <w:sz w:val="24"/>
          <w:szCs w:val="24"/>
        </w:rPr>
        <w:t xml:space="preserve">MS </w:t>
      </w:r>
      <w:r w:rsidR="003B2857" w:rsidRPr="00EE5186">
        <w:rPr>
          <w:rFonts w:asciiTheme="minorHAnsi" w:hAnsiTheme="minorHAnsi"/>
          <w:color w:val="000000"/>
          <w:sz w:val="24"/>
          <w:szCs w:val="24"/>
        </w:rPr>
        <w:t>Excel</w:t>
      </w:r>
      <w:r w:rsidRPr="00EE5186">
        <w:rPr>
          <w:rFonts w:asciiTheme="minorHAnsi" w:hAnsiTheme="minorHAnsi"/>
          <w:color w:val="000000"/>
          <w:sz w:val="24"/>
          <w:szCs w:val="24"/>
        </w:rPr>
        <w:t xml:space="preserve"> 2007</w:t>
      </w:r>
    </w:p>
    <w:p w:rsidR="003B2857" w:rsidRPr="00EE5186" w:rsidRDefault="003B2857" w:rsidP="003B2857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  <w:color w:val="000000"/>
          <w:sz w:val="24"/>
          <w:szCs w:val="24"/>
        </w:rPr>
      </w:pPr>
      <w:r w:rsidRPr="00EE5186">
        <w:rPr>
          <w:rFonts w:asciiTheme="minorHAnsi" w:hAnsiTheme="minorHAnsi"/>
          <w:color w:val="000000"/>
          <w:sz w:val="24"/>
          <w:szCs w:val="24"/>
        </w:rPr>
        <w:t>MS Word</w:t>
      </w:r>
      <w:r w:rsidR="00EE5186" w:rsidRPr="00EE5186">
        <w:rPr>
          <w:rFonts w:asciiTheme="minorHAnsi" w:hAnsiTheme="minorHAnsi"/>
          <w:color w:val="000000"/>
          <w:sz w:val="24"/>
          <w:szCs w:val="24"/>
        </w:rPr>
        <w:t xml:space="preserve"> 2007</w:t>
      </w:r>
    </w:p>
    <w:p w:rsidR="003B2857" w:rsidRDefault="003B2857" w:rsidP="003B2857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  <w:color w:val="000000"/>
          <w:sz w:val="24"/>
          <w:szCs w:val="24"/>
        </w:rPr>
      </w:pPr>
      <w:r w:rsidRPr="00EE5186">
        <w:rPr>
          <w:rFonts w:asciiTheme="minorHAnsi" w:hAnsiTheme="minorHAnsi"/>
          <w:color w:val="000000"/>
          <w:sz w:val="24"/>
          <w:szCs w:val="24"/>
        </w:rPr>
        <w:t xml:space="preserve">MS </w:t>
      </w:r>
      <w:r w:rsidR="00B422A0" w:rsidRPr="00EE5186">
        <w:rPr>
          <w:rFonts w:asciiTheme="minorHAnsi" w:hAnsiTheme="minorHAnsi"/>
          <w:color w:val="000000"/>
          <w:sz w:val="24"/>
          <w:szCs w:val="24"/>
        </w:rPr>
        <w:t>PowerPoint</w:t>
      </w:r>
      <w:r w:rsidR="00EE5186" w:rsidRPr="00EE5186">
        <w:rPr>
          <w:rFonts w:asciiTheme="minorHAnsi" w:hAnsiTheme="minorHAnsi"/>
          <w:color w:val="000000"/>
          <w:sz w:val="24"/>
          <w:szCs w:val="24"/>
        </w:rPr>
        <w:t xml:space="preserve"> 2007</w:t>
      </w:r>
    </w:p>
    <w:p w:rsidR="00681549" w:rsidRPr="00EE5186" w:rsidRDefault="00681549" w:rsidP="003B2857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MS Outlook Express</w:t>
      </w:r>
    </w:p>
    <w:p w:rsidR="003B2857" w:rsidRPr="00EE5186" w:rsidRDefault="003B2857" w:rsidP="003B2857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  <w:color w:val="000000"/>
          <w:sz w:val="24"/>
          <w:szCs w:val="24"/>
        </w:rPr>
      </w:pPr>
      <w:r w:rsidRPr="00EE5186">
        <w:rPr>
          <w:rFonts w:asciiTheme="minorHAnsi" w:hAnsiTheme="minorHAnsi"/>
          <w:color w:val="000000"/>
          <w:sz w:val="24"/>
          <w:szCs w:val="24"/>
        </w:rPr>
        <w:t xml:space="preserve">Tally </w:t>
      </w:r>
      <w:r w:rsidRPr="00EE5186">
        <w:rPr>
          <w:rFonts w:asciiTheme="minorHAnsi" w:hAnsiTheme="minorHAnsi"/>
          <w:b/>
          <w:bCs/>
          <w:color w:val="000000"/>
          <w:sz w:val="24"/>
          <w:szCs w:val="24"/>
        </w:rPr>
        <w:t>6.3</w:t>
      </w:r>
    </w:p>
    <w:p w:rsidR="009D4353" w:rsidRPr="00EE5186" w:rsidRDefault="003B2857" w:rsidP="009D4353">
      <w:pPr>
        <w:spacing w:before="100" w:beforeAutospacing="1" w:after="100" w:afterAutospacing="1" w:line="240" w:lineRule="auto"/>
        <w:textAlignment w:val="baseline"/>
        <w:rPr>
          <w:rFonts w:asciiTheme="minorHAnsi" w:hAnsiTheme="minorHAnsi"/>
          <w:b/>
          <w:bCs/>
          <w:color w:val="000000"/>
          <w:sz w:val="24"/>
          <w:szCs w:val="24"/>
        </w:rPr>
      </w:pPr>
      <w:r w:rsidRPr="00EE5186">
        <w:rPr>
          <w:rFonts w:asciiTheme="minorHAnsi" w:hAnsiTheme="minorHAnsi"/>
          <w:b/>
          <w:bCs/>
          <w:color w:val="000000"/>
          <w:sz w:val="24"/>
          <w:szCs w:val="24"/>
        </w:rPr>
        <w:t>HOBBIES</w:t>
      </w:r>
      <w:r w:rsidR="009D4353" w:rsidRPr="00EE5186">
        <w:rPr>
          <w:rFonts w:asciiTheme="minorHAnsi" w:hAnsiTheme="minorHAnsi"/>
          <w:b/>
          <w:bCs/>
          <w:color w:val="000000"/>
          <w:sz w:val="24"/>
          <w:szCs w:val="24"/>
        </w:rPr>
        <w:t>:</w:t>
      </w:r>
    </w:p>
    <w:p w:rsidR="00EE5186" w:rsidRPr="00EE5186" w:rsidRDefault="009D4353" w:rsidP="00EE518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Theme="minorHAnsi" w:hAnsiTheme="minorHAnsi"/>
          <w:b/>
          <w:sz w:val="24"/>
          <w:szCs w:val="24"/>
        </w:rPr>
      </w:pPr>
      <w:r w:rsidRPr="00EE5186">
        <w:rPr>
          <w:rFonts w:asciiTheme="minorHAnsi" w:hAnsiTheme="minorHAnsi"/>
          <w:color w:val="000000"/>
          <w:sz w:val="24"/>
          <w:szCs w:val="24"/>
        </w:rPr>
        <w:t>Cooking, listening to music, reading comics and fairy tales.</w:t>
      </w:r>
    </w:p>
    <w:p w:rsidR="00E020BA" w:rsidRPr="00EE5186" w:rsidRDefault="00E020BA" w:rsidP="00EE5186">
      <w:pPr>
        <w:spacing w:before="100" w:beforeAutospacing="1" w:after="100" w:afterAutospacing="1" w:line="240" w:lineRule="auto"/>
        <w:textAlignment w:val="baseline"/>
        <w:rPr>
          <w:rFonts w:asciiTheme="minorHAnsi" w:hAnsiTheme="minorHAnsi"/>
          <w:b/>
          <w:sz w:val="24"/>
          <w:szCs w:val="24"/>
        </w:rPr>
      </w:pPr>
      <w:r w:rsidRPr="00EE5186">
        <w:rPr>
          <w:rFonts w:asciiTheme="minorHAnsi" w:hAnsiTheme="minorHAnsi"/>
          <w:b/>
          <w:sz w:val="24"/>
          <w:szCs w:val="24"/>
        </w:rPr>
        <w:t>PERSONAL PROFILE:</w:t>
      </w:r>
    </w:p>
    <w:p w:rsidR="00E020BA" w:rsidRPr="00EE5186" w:rsidRDefault="004B5117" w:rsidP="00E020BA">
      <w:pPr>
        <w:pStyle w:val="NoSpacing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Name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 w:rsidR="00E020BA" w:rsidRPr="00EE5186">
        <w:rPr>
          <w:rFonts w:asciiTheme="minorHAnsi" w:hAnsiTheme="minorHAnsi"/>
          <w:sz w:val="24"/>
          <w:szCs w:val="24"/>
        </w:rPr>
        <w:t>:</w:t>
      </w:r>
      <w:r w:rsidR="007D42DE" w:rsidRPr="00EE5186">
        <w:rPr>
          <w:rFonts w:asciiTheme="minorHAnsi" w:hAnsiTheme="minorHAnsi"/>
          <w:sz w:val="24"/>
          <w:szCs w:val="24"/>
        </w:rPr>
        <w:t xml:space="preserve"> </w:t>
      </w:r>
      <w:r w:rsidR="00E020BA" w:rsidRPr="00EE5186">
        <w:rPr>
          <w:rFonts w:asciiTheme="minorHAnsi" w:hAnsiTheme="minorHAnsi"/>
          <w:b/>
          <w:bCs/>
          <w:sz w:val="24"/>
          <w:szCs w:val="24"/>
        </w:rPr>
        <w:t>Sindhuja.</w:t>
      </w:r>
      <w:r w:rsidR="007D42DE" w:rsidRPr="00EE5186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E020BA" w:rsidRPr="00EE5186">
        <w:rPr>
          <w:rFonts w:asciiTheme="minorHAnsi" w:hAnsiTheme="minorHAnsi"/>
          <w:b/>
          <w:bCs/>
          <w:sz w:val="24"/>
          <w:szCs w:val="24"/>
        </w:rPr>
        <w:t>S</w:t>
      </w:r>
    </w:p>
    <w:p w:rsidR="00E020BA" w:rsidRPr="00EE5186" w:rsidRDefault="00E020BA" w:rsidP="00E020BA">
      <w:pPr>
        <w:pStyle w:val="NoSpacing"/>
        <w:rPr>
          <w:rFonts w:asciiTheme="minorHAnsi" w:hAnsiTheme="minorHAnsi"/>
          <w:sz w:val="24"/>
          <w:szCs w:val="24"/>
        </w:rPr>
      </w:pPr>
      <w:r w:rsidRPr="00EE5186">
        <w:rPr>
          <w:rFonts w:asciiTheme="minorHAnsi" w:hAnsiTheme="minorHAnsi"/>
          <w:sz w:val="24"/>
          <w:szCs w:val="24"/>
        </w:rPr>
        <w:t>Age &amp;</w:t>
      </w:r>
      <w:r w:rsidR="007D42DE" w:rsidRPr="00EE5186">
        <w:rPr>
          <w:rFonts w:asciiTheme="minorHAnsi" w:hAnsiTheme="minorHAnsi"/>
          <w:sz w:val="24"/>
          <w:szCs w:val="24"/>
        </w:rPr>
        <w:t xml:space="preserve"> </w:t>
      </w:r>
      <w:r w:rsidR="004B5117">
        <w:rPr>
          <w:rFonts w:asciiTheme="minorHAnsi" w:hAnsiTheme="minorHAnsi"/>
          <w:sz w:val="24"/>
          <w:szCs w:val="24"/>
        </w:rPr>
        <w:t>Date of Birth</w:t>
      </w:r>
      <w:r w:rsidR="004B5117">
        <w:rPr>
          <w:rFonts w:asciiTheme="minorHAnsi" w:hAnsiTheme="minorHAnsi"/>
          <w:sz w:val="24"/>
          <w:szCs w:val="24"/>
        </w:rPr>
        <w:tab/>
        <w:t>:</w:t>
      </w:r>
      <w:r w:rsidR="007D42DE" w:rsidRPr="00EE5186">
        <w:rPr>
          <w:rFonts w:asciiTheme="minorHAnsi" w:hAnsiTheme="minorHAnsi"/>
          <w:sz w:val="24"/>
          <w:szCs w:val="24"/>
        </w:rPr>
        <w:t xml:space="preserve"> 19 </w:t>
      </w:r>
      <w:r w:rsidR="00B422A0" w:rsidRPr="00EE5186">
        <w:rPr>
          <w:rFonts w:asciiTheme="minorHAnsi" w:hAnsiTheme="minorHAnsi"/>
          <w:sz w:val="24"/>
          <w:szCs w:val="24"/>
        </w:rPr>
        <w:t>Y</w:t>
      </w:r>
      <w:r w:rsidRPr="00EE5186">
        <w:rPr>
          <w:rFonts w:asciiTheme="minorHAnsi" w:hAnsiTheme="minorHAnsi"/>
          <w:sz w:val="24"/>
          <w:szCs w:val="24"/>
        </w:rPr>
        <w:t>ears</w:t>
      </w:r>
      <w:r w:rsidR="00B422A0" w:rsidRPr="00EE5186">
        <w:rPr>
          <w:rFonts w:asciiTheme="minorHAnsi" w:hAnsiTheme="minorHAnsi"/>
          <w:sz w:val="24"/>
          <w:szCs w:val="24"/>
        </w:rPr>
        <w:t xml:space="preserve"> &amp;</w:t>
      </w:r>
      <w:r w:rsidRPr="00EE5186">
        <w:rPr>
          <w:rFonts w:asciiTheme="minorHAnsi" w:hAnsiTheme="minorHAnsi"/>
          <w:sz w:val="24"/>
          <w:szCs w:val="24"/>
        </w:rPr>
        <w:t xml:space="preserve"> 28</w:t>
      </w:r>
      <w:r w:rsidR="007D42DE" w:rsidRPr="00EE5186">
        <w:rPr>
          <w:rFonts w:asciiTheme="minorHAnsi" w:hAnsiTheme="minorHAnsi"/>
          <w:sz w:val="24"/>
          <w:szCs w:val="24"/>
          <w:vertAlign w:val="superscript"/>
        </w:rPr>
        <w:t>th</w:t>
      </w:r>
      <w:r w:rsidR="007D42DE" w:rsidRPr="00EE5186">
        <w:rPr>
          <w:rFonts w:asciiTheme="minorHAnsi" w:hAnsiTheme="minorHAnsi"/>
          <w:sz w:val="24"/>
          <w:szCs w:val="24"/>
        </w:rPr>
        <w:t xml:space="preserve"> May </w:t>
      </w:r>
      <w:r w:rsidRPr="00EE5186">
        <w:rPr>
          <w:rFonts w:asciiTheme="minorHAnsi" w:hAnsiTheme="minorHAnsi"/>
          <w:sz w:val="24"/>
          <w:szCs w:val="24"/>
        </w:rPr>
        <w:t>1992</w:t>
      </w:r>
      <w:r w:rsidR="007D42DE" w:rsidRPr="00EE5186">
        <w:rPr>
          <w:rFonts w:asciiTheme="minorHAnsi" w:hAnsiTheme="minorHAnsi"/>
          <w:sz w:val="24"/>
          <w:szCs w:val="24"/>
        </w:rPr>
        <w:t xml:space="preserve">. </w:t>
      </w:r>
    </w:p>
    <w:p w:rsidR="00E020BA" w:rsidRPr="00EE5186" w:rsidRDefault="004B5117" w:rsidP="00E020BA">
      <w:pPr>
        <w:pStyle w:val="NoSpacing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Father’s Name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 w:rsidR="00E020BA" w:rsidRPr="00EE5186">
        <w:rPr>
          <w:rFonts w:asciiTheme="minorHAnsi" w:hAnsiTheme="minorHAnsi"/>
          <w:sz w:val="24"/>
          <w:szCs w:val="24"/>
        </w:rPr>
        <w:t>: J.</w:t>
      </w:r>
      <w:r w:rsidR="007D42DE" w:rsidRPr="00EE5186">
        <w:rPr>
          <w:rFonts w:asciiTheme="minorHAnsi" w:hAnsiTheme="minorHAnsi"/>
          <w:sz w:val="24"/>
          <w:szCs w:val="24"/>
        </w:rPr>
        <w:t xml:space="preserve"> </w:t>
      </w:r>
      <w:r w:rsidR="00B422A0" w:rsidRPr="00EE5186">
        <w:rPr>
          <w:rFonts w:asciiTheme="minorHAnsi" w:hAnsiTheme="minorHAnsi"/>
          <w:sz w:val="24"/>
          <w:szCs w:val="24"/>
        </w:rPr>
        <w:t>Chandrasekar</w:t>
      </w:r>
    </w:p>
    <w:p w:rsidR="00B422A0" w:rsidRPr="00EE5186" w:rsidRDefault="004B5117" w:rsidP="00E020BA">
      <w:pPr>
        <w:pStyle w:val="NoSpacing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Languages Known</w:t>
      </w:r>
      <w:r>
        <w:rPr>
          <w:rFonts w:asciiTheme="minorHAnsi" w:hAnsiTheme="minorHAnsi"/>
          <w:sz w:val="24"/>
          <w:szCs w:val="24"/>
        </w:rPr>
        <w:tab/>
      </w:r>
      <w:r w:rsidR="00E020BA" w:rsidRPr="00EE5186">
        <w:rPr>
          <w:rFonts w:asciiTheme="minorHAnsi" w:hAnsiTheme="minorHAnsi"/>
          <w:sz w:val="24"/>
          <w:szCs w:val="24"/>
        </w:rPr>
        <w:t xml:space="preserve">: </w:t>
      </w:r>
    </w:p>
    <w:p w:rsidR="00B422A0" w:rsidRPr="00EE5186" w:rsidRDefault="00B422A0" w:rsidP="00E020BA">
      <w:pPr>
        <w:pStyle w:val="NoSpacing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Ind w:w="1260" w:type="dxa"/>
        <w:tblLook w:val="04A0"/>
      </w:tblPr>
      <w:tblGrid>
        <w:gridCol w:w="2250"/>
        <w:gridCol w:w="2268"/>
        <w:gridCol w:w="2334"/>
      </w:tblGrid>
      <w:tr w:rsidR="00B422A0" w:rsidRPr="00EE5186" w:rsidTr="00EE5186">
        <w:tc>
          <w:tcPr>
            <w:tcW w:w="2250" w:type="dxa"/>
          </w:tcPr>
          <w:p w:rsidR="00B422A0" w:rsidRPr="00EE5186" w:rsidRDefault="00B422A0" w:rsidP="004B5117">
            <w:pPr>
              <w:pStyle w:val="NoSpacing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E5186">
              <w:rPr>
                <w:rFonts w:asciiTheme="minorHAnsi" w:hAnsiTheme="minorHAnsi"/>
                <w:b/>
                <w:bCs/>
                <w:sz w:val="24"/>
                <w:szCs w:val="24"/>
              </w:rPr>
              <w:t>To Speak</w:t>
            </w:r>
          </w:p>
        </w:tc>
        <w:tc>
          <w:tcPr>
            <w:tcW w:w="2268" w:type="dxa"/>
          </w:tcPr>
          <w:p w:rsidR="00B422A0" w:rsidRPr="00EE5186" w:rsidRDefault="00B422A0" w:rsidP="004B5117">
            <w:pPr>
              <w:pStyle w:val="NoSpacing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E5186">
              <w:rPr>
                <w:rFonts w:asciiTheme="minorHAnsi" w:hAnsiTheme="minorHAnsi"/>
                <w:b/>
                <w:bCs/>
                <w:sz w:val="24"/>
                <w:szCs w:val="24"/>
              </w:rPr>
              <w:t>To Read</w:t>
            </w:r>
          </w:p>
        </w:tc>
        <w:tc>
          <w:tcPr>
            <w:tcW w:w="2334" w:type="dxa"/>
          </w:tcPr>
          <w:p w:rsidR="00B422A0" w:rsidRPr="00EE5186" w:rsidRDefault="00B422A0" w:rsidP="004B5117">
            <w:pPr>
              <w:pStyle w:val="NoSpacing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E5186">
              <w:rPr>
                <w:rFonts w:asciiTheme="minorHAnsi" w:hAnsiTheme="minorHAnsi"/>
                <w:b/>
                <w:bCs/>
                <w:sz w:val="24"/>
                <w:szCs w:val="24"/>
              </w:rPr>
              <w:t>To Write</w:t>
            </w:r>
          </w:p>
        </w:tc>
      </w:tr>
      <w:tr w:rsidR="00B422A0" w:rsidRPr="00EE5186" w:rsidTr="00EE5186">
        <w:tc>
          <w:tcPr>
            <w:tcW w:w="2250" w:type="dxa"/>
          </w:tcPr>
          <w:p w:rsidR="00B422A0" w:rsidRPr="00EE5186" w:rsidRDefault="00B422A0" w:rsidP="00E020B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EE5186">
              <w:rPr>
                <w:rFonts w:asciiTheme="minorHAnsi" w:hAnsiTheme="minorHAnsi"/>
                <w:sz w:val="24"/>
                <w:szCs w:val="24"/>
              </w:rPr>
              <w:t>Tamil, English</w:t>
            </w:r>
            <w:r w:rsidR="004B5117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:rsidR="00B422A0" w:rsidRPr="00EE5186" w:rsidRDefault="00B422A0" w:rsidP="00E020B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EE5186">
              <w:rPr>
                <w:rFonts w:asciiTheme="minorHAnsi" w:hAnsiTheme="minorHAnsi"/>
                <w:sz w:val="24"/>
                <w:szCs w:val="24"/>
              </w:rPr>
              <w:t>Tamil, English, Hindi &amp; Sanskrit</w:t>
            </w:r>
            <w:r w:rsidR="004B5117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2334" w:type="dxa"/>
          </w:tcPr>
          <w:p w:rsidR="00B422A0" w:rsidRPr="00EE5186" w:rsidRDefault="00B422A0" w:rsidP="00E020B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EE5186">
              <w:rPr>
                <w:rFonts w:asciiTheme="minorHAnsi" w:hAnsiTheme="minorHAnsi"/>
                <w:sz w:val="24"/>
                <w:szCs w:val="24"/>
              </w:rPr>
              <w:t>Tamil, English, Hindi &amp; Sanskrit</w:t>
            </w:r>
            <w:r w:rsidR="004B5117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</w:tbl>
    <w:p w:rsidR="00E020BA" w:rsidRDefault="00E020BA" w:rsidP="00104733">
      <w:pPr>
        <w:spacing w:before="100" w:beforeAutospacing="1" w:after="100" w:afterAutospacing="1" w:line="240" w:lineRule="auto"/>
        <w:textAlignment w:val="baseline"/>
        <w:rPr>
          <w:rFonts w:asciiTheme="minorHAnsi" w:hAnsiTheme="minorHAnsi"/>
          <w:bCs/>
          <w:sz w:val="24"/>
          <w:szCs w:val="24"/>
        </w:rPr>
      </w:pPr>
    </w:p>
    <w:p w:rsidR="00480DB9" w:rsidRDefault="00480DB9" w:rsidP="00104733">
      <w:pPr>
        <w:spacing w:before="100" w:beforeAutospacing="1" w:after="100" w:afterAutospacing="1" w:line="240" w:lineRule="auto"/>
        <w:textAlignment w:val="baseline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I hereby confirm that the above given details are true and complete to the best of my knowledge.</w:t>
      </w:r>
    </w:p>
    <w:p w:rsidR="00480DB9" w:rsidRDefault="00480DB9" w:rsidP="00104733">
      <w:pPr>
        <w:spacing w:before="100" w:beforeAutospacing="1" w:after="100" w:afterAutospacing="1" w:line="240" w:lineRule="auto"/>
        <w:textAlignment w:val="baseline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Yours Sincerely,</w:t>
      </w:r>
    </w:p>
    <w:p w:rsidR="00480DB9" w:rsidRPr="00681549" w:rsidRDefault="00480DB9" w:rsidP="00104733">
      <w:pPr>
        <w:spacing w:before="100" w:beforeAutospacing="1" w:after="100" w:afterAutospacing="1" w:line="240" w:lineRule="auto"/>
        <w:textAlignment w:val="baseline"/>
        <w:rPr>
          <w:rFonts w:asciiTheme="minorHAnsi" w:hAnsiTheme="minorHAnsi"/>
          <w:bCs/>
          <w:sz w:val="24"/>
          <w:szCs w:val="24"/>
        </w:rPr>
      </w:pPr>
      <w:proofErr w:type="spellStart"/>
      <w:r>
        <w:rPr>
          <w:rFonts w:asciiTheme="minorHAnsi" w:hAnsiTheme="minorHAnsi"/>
          <w:bCs/>
          <w:sz w:val="24"/>
          <w:szCs w:val="24"/>
        </w:rPr>
        <w:t>Sindhuja.S</w:t>
      </w:r>
      <w:proofErr w:type="spellEnd"/>
    </w:p>
    <w:sectPr w:rsidR="00480DB9" w:rsidRPr="00681549" w:rsidSect="00CD2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F298D"/>
    <w:multiLevelType w:val="hybridMultilevel"/>
    <w:tmpl w:val="6100D27A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">
    <w:nsid w:val="1FF40434"/>
    <w:multiLevelType w:val="multilevel"/>
    <w:tmpl w:val="D27E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294B4A"/>
    <w:multiLevelType w:val="hybridMultilevel"/>
    <w:tmpl w:val="39C46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0D217D"/>
    <w:multiLevelType w:val="hybridMultilevel"/>
    <w:tmpl w:val="BC56C552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488F53F0"/>
    <w:multiLevelType w:val="hybridMultilevel"/>
    <w:tmpl w:val="AB16F0A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AD279F5"/>
    <w:multiLevelType w:val="multilevel"/>
    <w:tmpl w:val="0E94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1D6DA8"/>
    <w:multiLevelType w:val="hybridMultilevel"/>
    <w:tmpl w:val="65C82F3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61FF50F7"/>
    <w:multiLevelType w:val="hybridMultilevel"/>
    <w:tmpl w:val="AADC6F7A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8">
    <w:nsid w:val="623F440B"/>
    <w:multiLevelType w:val="hybridMultilevel"/>
    <w:tmpl w:val="4C581B4A"/>
    <w:lvl w:ilvl="0" w:tplc="0EB20A60">
      <w:numFmt w:val="bullet"/>
      <w:lvlText w:val="-"/>
      <w:lvlJc w:val="left"/>
      <w:pPr>
        <w:ind w:left="1368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9">
    <w:nsid w:val="6D1E5A8E"/>
    <w:multiLevelType w:val="multilevel"/>
    <w:tmpl w:val="8F9E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0362EB"/>
    <w:multiLevelType w:val="hybridMultilevel"/>
    <w:tmpl w:val="1F56720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DE00628C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>
    <w:nsid w:val="7BCF059F"/>
    <w:multiLevelType w:val="multilevel"/>
    <w:tmpl w:val="77A0B5C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6"/>
  </w:num>
  <w:num w:numId="10">
    <w:abstractNumId w:val="10"/>
  </w:num>
  <w:num w:numId="11">
    <w:abstractNumId w:val="2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74B4"/>
    <w:rsid w:val="000D6A55"/>
    <w:rsid w:val="00104733"/>
    <w:rsid w:val="001A4E1F"/>
    <w:rsid w:val="002726FA"/>
    <w:rsid w:val="00326F43"/>
    <w:rsid w:val="003333C6"/>
    <w:rsid w:val="003674B4"/>
    <w:rsid w:val="003B2857"/>
    <w:rsid w:val="0041446F"/>
    <w:rsid w:val="00480DB9"/>
    <w:rsid w:val="004A3D1A"/>
    <w:rsid w:val="004B5117"/>
    <w:rsid w:val="00670554"/>
    <w:rsid w:val="00681549"/>
    <w:rsid w:val="00703835"/>
    <w:rsid w:val="007154AC"/>
    <w:rsid w:val="007633EF"/>
    <w:rsid w:val="00776790"/>
    <w:rsid w:val="007D42DE"/>
    <w:rsid w:val="008B220C"/>
    <w:rsid w:val="009325E4"/>
    <w:rsid w:val="009D4353"/>
    <w:rsid w:val="00A43CF0"/>
    <w:rsid w:val="00B422A0"/>
    <w:rsid w:val="00BB148C"/>
    <w:rsid w:val="00C932EB"/>
    <w:rsid w:val="00CA70FA"/>
    <w:rsid w:val="00CD216C"/>
    <w:rsid w:val="00CF086E"/>
    <w:rsid w:val="00D464F8"/>
    <w:rsid w:val="00E020BA"/>
    <w:rsid w:val="00ED4EB9"/>
    <w:rsid w:val="00EE5186"/>
    <w:rsid w:val="00F016F0"/>
    <w:rsid w:val="00FB7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6C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857"/>
    <w:pPr>
      <w:ind w:left="720"/>
      <w:contextualSpacing/>
    </w:pPr>
  </w:style>
  <w:style w:type="paragraph" w:styleId="NoSpacing">
    <w:name w:val="No Spacing"/>
    <w:uiPriority w:val="1"/>
    <w:qFormat/>
    <w:rsid w:val="00E020BA"/>
    <w:rPr>
      <w:sz w:val="22"/>
      <w:szCs w:val="22"/>
      <w:lang w:bidi="ar-SA"/>
    </w:rPr>
  </w:style>
  <w:style w:type="table" w:styleId="TableGrid">
    <w:name w:val="Table Grid"/>
    <w:basedOn w:val="TableNormal"/>
    <w:uiPriority w:val="59"/>
    <w:rsid w:val="00B422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6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ThinksynQ</Company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THIRU</cp:lastModifiedBy>
  <cp:revision>13</cp:revision>
  <dcterms:created xsi:type="dcterms:W3CDTF">2011-12-20T05:25:00Z</dcterms:created>
  <dcterms:modified xsi:type="dcterms:W3CDTF">2012-03-13T16:49:00Z</dcterms:modified>
</cp:coreProperties>
</file>