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5972E" w14:textId="5ACAEAD4" w:rsidR="00AC3028" w:rsidRPr="008D067C" w:rsidRDefault="00AC3028" w:rsidP="008D067C">
      <w:pPr>
        <w:spacing w:line="287" w:lineRule="exact"/>
        <w:ind w:left="28"/>
        <w:jc w:val="both"/>
        <w:rPr>
          <w:rFonts w:ascii="Verdana" w:hAnsi="Verdana"/>
          <w:b/>
          <w:color w:val="006699"/>
          <w:sz w:val="20"/>
          <w:szCs w:val="20"/>
        </w:rPr>
      </w:pPr>
      <w:r w:rsidRPr="008D067C">
        <w:rPr>
          <w:rFonts w:ascii="Verdana" w:hAnsi="Verdana"/>
          <w:b/>
          <w:color w:val="006699"/>
          <w:sz w:val="20"/>
          <w:szCs w:val="20"/>
        </w:rPr>
        <w:t xml:space="preserve">Monika </w:t>
      </w:r>
    </w:p>
    <w:p w14:paraId="1BE59730" w14:textId="77777777" w:rsidR="00AC3028" w:rsidRPr="008D067C" w:rsidRDefault="00AC3028" w:rsidP="00F70E55">
      <w:pPr>
        <w:pStyle w:val="BodyText"/>
        <w:ind w:left="0" w:right="6724"/>
        <w:rPr>
          <w:rFonts w:ascii="Verdana" w:hAnsi="Verdana"/>
          <w:color w:val="333333"/>
          <w:sz w:val="20"/>
          <w:szCs w:val="20"/>
        </w:rPr>
      </w:pPr>
      <w:r w:rsidRPr="008D067C">
        <w:rPr>
          <w:rFonts w:ascii="Verdana" w:hAnsi="Verdana"/>
          <w:color w:val="333333"/>
          <w:sz w:val="20"/>
          <w:szCs w:val="20"/>
        </w:rPr>
        <w:t xml:space="preserve">No. 61, Sneha </w:t>
      </w:r>
      <w:proofErr w:type="spellStart"/>
      <w:r w:rsidRPr="008D067C">
        <w:rPr>
          <w:rFonts w:ascii="Verdana" w:hAnsi="Verdana"/>
          <w:color w:val="333333"/>
          <w:sz w:val="20"/>
          <w:szCs w:val="20"/>
        </w:rPr>
        <w:t>Sukhvas</w:t>
      </w:r>
      <w:proofErr w:type="spellEnd"/>
      <w:r w:rsidRPr="008D067C">
        <w:rPr>
          <w:rFonts w:ascii="Verdana" w:hAnsi="Verdana"/>
          <w:color w:val="333333"/>
          <w:sz w:val="20"/>
          <w:szCs w:val="20"/>
        </w:rPr>
        <w:t>, Flat No. FF02 AMC Road, RT Nagar, Bangalore 32 Ph: +91-9945344844</w:t>
      </w:r>
    </w:p>
    <w:p w14:paraId="1BE59731" w14:textId="5E446D1E" w:rsidR="00AC3028" w:rsidRPr="008D067C" w:rsidRDefault="00AC3028" w:rsidP="00F70E55">
      <w:pPr>
        <w:spacing w:line="252" w:lineRule="exact"/>
        <w:rPr>
          <w:rFonts w:ascii="Verdana" w:hAnsi="Verdana"/>
          <w:color w:val="0000FF"/>
          <w:sz w:val="20"/>
          <w:szCs w:val="20"/>
          <w:u w:val="single" w:color="0000FF"/>
        </w:rPr>
      </w:pPr>
      <w:r w:rsidRPr="008D067C">
        <w:rPr>
          <w:rFonts w:ascii="Verdana" w:hAnsi="Verdana"/>
          <w:sz w:val="20"/>
          <w:szCs w:val="20"/>
        </w:rPr>
        <w:t>Email:</w:t>
      </w:r>
      <w:r w:rsidRPr="008D067C">
        <w:rPr>
          <w:rFonts w:ascii="Verdana" w:hAnsi="Verdana"/>
          <w:spacing w:val="-4"/>
          <w:sz w:val="20"/>
          <w:szCs w:val="20"/>
        </w:rPr>
        <w:t xml:space="preserve"> </w:t>
      </w:r>
      <w:hyperlink r:id="rId7" w:history="1">
        <w:r w:rsidR="004E0E18" w:rsidRPr="008D067C">
          <w:rPr>
            <w:rStyle w:val="Hyperlink"/>
            <w:rFonts w:ascii="Verdana" w:hAnsi="Verdana"/>
            <w:sz w:val="20"/>
            <w:szCs w:val="20"/>
          </w:rPr>
          <w:t>monikashar20@gmail.com</w:t>
        </w:r>
      </w:hyperlink>
    </w:p>
    <w:p w14:paraId="1BE59732" w14:textId="77777777" w:rsidR="00365E55" w:rsidRPr="008D067C" w:rsidRDefault="00365E55" w:rsidP="00F70E55">
      <w:pPr>
        <w:spacing w:line="252" w:lineRule="exact"/>
        <w:rPr>
          <w:rFonts w:ascii="Verdana" w:hAnsi="Verdana"/>
          <w:color w:val="0000FF"/>
          <w:sz w:val="20"/>
          <w:szCs w:val="20"/>
          <w:u w:val="single" w:color="0000FF"/>
        </w:rPr>
      </w:pPr>
    </w:p>
    <w:p w14:paraId="1BE59733" w14:textId="77777777" w:rsidR="00365E55" w:rsidRPr="008D067C" w:rsidRDefault="00365E55" w:rsidP="00F70E55">
      <w:pPr>
        <w:spacing w:line="287" w:lineRule="exact"/>
        <w:ind w:left="28"/>
        <w:jc w:val="both"/>
        <w:rPr>
          <w:rFonts w:ascii="Verdana" w:hAnsi="Verdana"/>
          <w:b/>
          <w:sz w:val="20"/>
          <w:szCs w:val="20"/>
        </w:rPr>
      </w:pPr>
      <w:r w:rsidRPr="008D067C">
        <w:rPr>
          <w:rFonts w:ascii="Verdana" w:hAnsi="Verdana"/>
          <w:b/>
          <w:color w:val="006699"/>
          <w:sz w:val="20"/>
          <w:szCs w:val="20"/>
        </w:rPr>
        <w:t>Professional</w:t>
      </w:r>
      <w:r w:rsidRPr="008D067C">
        <w:rPr>
          <w:rFonts w:ascii="Verdana" w:hAnsi="Verdana"/>
          <w:b/>
          <w:color w:val="006699"/>
          <w:spacing w:val="-2"/>
          <w:sz w:val="20"/>
          <w:szCs w:val="20"/>
        </w:rPr>
        <w:t xml:space="preserve"> </w:t>
      </w:r>
      <w:r w:rsidRPr="008D067C">
        <w:rPr>
          <w:rFonts w:ascii="Verdana" w:hAnsi="Verdana"/>
          <w:b/>
          <w:color w:val="006699"/>
          <w:sz w:val="20"/>
          <w:szCs w:val="20"/>
        </w:rPr>
        <w:t>Summary</w:t>
      </w:r>
    </w:p>
    <w:p w14:paraId="79FB2EB0" w14:textId="77777777" w:rsidR="008D067C" w:rsidRPr="008D067C" w:rsidRDefault="008D067C" w:rsidP="008D067C">
      <w:pPr>
        <w:widowControl/>
        <w:autoSpaceDE/>
        <w:autoSpaceDN/>
        <w:spacing w:after="160" w:line="259" w:lineRule="auto"/>
        <w:rPr>
          <w:rFonts w:ascii="Verdana" w:eastAsia="Calibri" w:hAnsi="Verdana"/>
        </w:rPr>
      </w:pPr>
      <w:r w:rsidRPr="008D067C">
        <w:rPr>
          <w:rFonts w:ascii="Verdana" w:eastAsia="Calibri" w:hAnsi="Verdana"/>
        </w:rPr>
        <w:t>Dedicated Procurement and Sales Operations Professional with a proven track record in supplier management, negotiation, and quality assurance. Seeking a challenging role to leverage expertise in optimizing procurement processes, ensuring quality and reliability, and fostering positive vendor relationships.</w:t>
      </w:r>
    </w:p>
    <w:p w14:paraId="1BE59735" w14:textId="77777777" w:rsidR="007A688C" w:rsidRPr="008D067C" w:rsidRDefault="007A688C" w:rsidP="00F70E55">
      <w:pPr>
        <w:pStyle w:val="BodyText"/>
        <w:spacing w:before="115" w:line="278" w:lineRule="auto"/>
        <w:ind w:left="28" w:right="28"/>
        <w:jc w:val="both"/>
        <w:rPr>
          <w:rFonts w:ascii="Verdana" w:hAnsi="Verdana"/>
          <w:color w:val="333333"/>
          <w:sz w:val="20"/>
          <w:szCs w:val="20"/>
        </w:rPr>
      </w:pPr>
    </w:p>
    <w:p w14:paraId="1BE59736" w14:textId="77777777" w:rsidR="007A688C" w:rsidRPr="008D067C" w:rsidRDefault="007A688C" w:rsidP="00F70E55">
      <w:pPr>
        <w:spacing w:before="1"/>
        <w:ind w:left="28"/>
        <w:rPr>
          <w:rFonts w:ascii="Verdana" w:hAnsi="Verdana"/>
          <w:b/>
          <w:sz w:val="20"/>
          <w:szCs w:val="20"/>
        </w:rPr>
      </w:pPr>
      <w:r w:rsidRPr="008D067C">
        <w:rPr>
          <w:rFonts w:ascii="Verdana" w:hAnsi="Verdana"/>
          <w:b/>
          <w:color w:val="006699"/>
          <w:sz w:val="20"/>
          <w:szCs w:val="20"/>
        </w:rPr>
        <w:t>Skills</w:t>
      </w:r>
    </w:p>
    <w:p w14:paraId="70620AF2" w14:textId="2E5D6008" w:rsidR="008D067C" w:rsidRDefault="008D067C" w:rsidP="008D067C">
      <w:pPr>
        <w:pStyle w:val="ListParagraph"/>
        <w:numPr>
          <w:ilvl w:val="0"/>
          <w:numId w:val="21"/>
        </w:numPr>
      </w:pPr>
      <w:r>
        <w:t xml:space="preserve">Souring and Vendor Management              </w:t>
      </w:r>
      <w:r w:rsidRPr="008D067C">
        <w:rPr>
          <w:rFonts w:ascii="Segoe UI Symbol" w:hAnsi="Segoe UI Symbol" w:cs="Segoe UI Symbol"/>
        </w:rPr>
        <w:t xml:space="preserve">   </w:t>
      </w:r>
      <w:r>
        <w:rPr>
          <w:rFonts w:ascii="Segoe UI Symbol" w:hAnsi="Segoe UI Symbol" w:cs="Segoe UI Symbol"/>
        </w:rPr>
        <w:t xml:space="preserve">- </w:t>
      </w:r>
      <w:r>
        <w:t>Leadership</w:t>
      </w:r>
    </w:p>
    <w:p w14:paraId="7C4ADB40" w14:textId="790E719C" w:rsidR="008D067C" w:rsidRDefault="008D067C" w:rsidP="008D067C">
      <w:pPr>
        <w:pStyle w:val="ListParagraph"/>
        <w:numPr>
          <w:ilvl w:val="0"/>
          <w:numId w:val="21"/>
        </w:numPr>
      </w:pPr>
      <w:r>
        <w:t xml:space="preserve">Negotiation                                                   </w:t>
      </w:r>
      <w:r w:rsidRPr="008D067C">
        <w:rPr>
          <w:rFonts w:ascii="Segoe UI Symbol" w:hAnsi="Segoe UI Symbol" w:cs="Segoe UI Symbol"/>
        </w:rPr>
        <w:t xml:space="preserve"> </w:t>
      </w:r>
      <w:r>
        <w:t xml:space="preserve"> - Microsoft Excel</w:t>
      </w:r>
    </w:p>
    <w:p w14:paraId="5ECA1CDC" w14:textId="6101AC5C" w:rsidR="008D067C" w:rsidRDefault="008D067C" w:rsidP="008D067C">
      <w:pPr>
        <w:pStyle w:val="ListParagraph"/>
        <w:numPr>
          <w:ilvl w:val="0"/>
          <w:numId w:val="21"/>
        </w:numPr>
      </w:pPr>
      <w:r>
        <w:t>Contract Management                                    - Adaptability</w:t>
      </w:r>
    </w:p>
    <w:p w14:paraId="0AC21272" w14:textId="26BD0B6A" w:rsidR="008D067C" w:rsidRDefault="008D067C" w:rsidP="008D067C">
      <w:pPr>
        <w:pStyle w:val="ListParagraph"/>
        <w:numPr>
          <w:ilvl w:val="0"/>
          <w:numId w:val="21"/>
        </w:numPr>
      </w:pPr>
      <w:r>
        <w:t>Cost Analysis and Management                     - Problem Solving &amp; Decision-Making</w:t>
      </w:r>
    </w:p>
    <w:p w14:paraId="524A4FD1" w14:textId="63FA30D0" w:rsidR="008D067C" w:rsidRDefault="008D067C" w:rsidP="008D067C">
      <w:pPr>
        <w:pStyle w:val="ListParagraph"/>
        <w:numPr>
          <w:ilvl w:val="0"/>
          <w:numId w:val="21"/>
        </w:numPr>
      </w:pPr>
      <w:r>
        <w:t>Legal and Compliance Knowledge                - Analytical Thinking</w:t>
      </w:r>
    </w:p>
    <w:p w14:paraId="07E4EBCE" w14:textId="07C061B5" w:rsidR="008D067C" w:rsidRDefault="008D067C" w:rsidP="008D067C">
      <w:pPr>
        <w:pStyle w:val="ListParagraph"/>
        <w:numPr>
          <w:ilvl w:val="0"/>
          <w:numId w:val="21"/>
        </w:numPr>
      </w:pPr>
      <w:r>
        <w:t>Microsoft Office                                             - Stakeholder Collaboration</w:t>
      </w:r>
    </w:p>
    <w:p w14:paraId="7437005F" w14:textId="03DA49D8" w:rsidR="008D067C" w:rsidRDefault="008D067C" w:rsidP="008D067C">
      <w:pPr>
        <w:pStyle w:val="ListParagraph"/>
        <w:numPr>
          <w:ilvl w:val="0"/>
          <w:numId w:val="21"/>
        </w:numPr>
      </w:pPr>
      <w:r>
        <w:t>Project Management</w:t>
      </w:r>
    </w:p>
    <w:p w14:paraId="7D1621BD" w14:textId="50B76DA8" w:rsidR="008D067C" w:rsidRDefault="008D067C" w:rsidP="008D067C">
      <w:pPr>
        <w:pStyle w:val="ListParagraph"/>
        <w:numPr>
          <w:ilvl w:val="0"/>
          <w:numId w:val="21"/>
        </w:numPr>
      </w:pPr>
      <w:r>
        <w:t>Computer Skills</w:t>
      </w:r>
    </w:p>
    <w:p w14:paraId="38EAA65C" w14:textId="7324525B" w:rsidR="003952C7" w:rsidRPr="008D067C" w:rsidRDefault="003952C7" w:rsidP="003952C7">
      <w:pPr>
        <w:pStyle w:val="BodyText"/>
        <w:tabs>
          <w:tab w:val="left" w:pos="388"/>
          <w:tab w:val="left" w:pos="389"/>
        </w:tabs>
        <w:spacing w:line="273" w:lineRule="auto"/>
        <w:ind w:right="274"/>
        <w:rPr>
          <w:rFonts w:ascii="Verdana" w:hAnsi="Verdana"/>
          <w:color w:val="333333"/>
          <w:sz w:val="20"/>
          <w:szCs w:val="20"/>
        </w:rPr>
      </w:pPr>
    </w:p>
    <w:p w14:paraId="6C67BEB7" w14:textId="01F2231A" w:rsidR="00E03E24" w:rsidRPr="008D067C" w:rsidRDefault="003952C7" w:rsidP="003952C7">
      <w:pPr>
        <w:spacing w:before="1"/>
        <w:rPr>
          <w:rFonts w:ascii="Verdana" w:hAnsi="Verdana"/>
          <w:b/>
          <w:color w:val="006699"/>
          <w:sz w:val="20"/>
          <w:szCs w:val="20"/>
          <w:u w:val="single"/>
        </w:rPr>
      </w:pPr>
      <w:r w:rsidRPr="008D067C">
        <w:rPr>
          <w:rFonts w:ascii="Verdana" w:hAnsi="Verdana"/>
          <w:b/>
          <w:color w:val="006699"/>
          <w:sz w:val="20"/>
          <w:szCs w:val="20"/>
        </w:rPr>
        <w:t xml:space="preserve">ORGANISATIONAL EXPERIENCE: </w:t>
      </w:r>
      <w:r w:rsidR="002F63A8" w:rsidRPr="008D067C">
        <w:rPr>
          <w:rFonts w:ascii="Verdana" w:hAnsi="Verdana"/>
          <w:b/>
          <w:color w:val="006699"/>
          <w:sz w:val="20"/>
          <w:szCs w:val="20"/>
          <w:u w:val="single"/>
        </w:rPr>
        <w:t xml:space="preserve">Hewlett Packard </w:t>
      </w:r>
      <w:r w:rsidR="007415C2" w:rsidRPr="008D067C">
        <w:rPr>
          <w:rFonts w:ascii="Verdana" w:hAnsi="Verdana"/>
          <w:b/>
          <w:color w:val="006699"/>
          <w:sz w:val="20"/>
          <w:szCs w:val="20"/>
          <w:u w:val="single"/>
        </w:rPr>
        <w:t>May</w:t>
      </w:r>
      <w:r w:rsidRPr="008D067C">
        <w:rPr>
          <w:rFonts w:ascii="Verdana" w:hAnsi="Verdana"/>
          <w:b/>
          <w:color w:val="006699"/>
          <w:sz w:val="20"/>
          <w:szCs w:val="20"/>
          <w:u w:val="single"/>
        </w:rPr>
        <w:t xml:space="preserve"> </w:t>
      </w:r>
      <w:r w:rsidR="007415C2" w:rsidRPr="008D067C">
        <w:rPr>
          <w:rFonts w:ascii="Verdana" w:hAnsi="Verdana"/>
          <w:b/>
          <w:color w:val="006699"/>
          <w:sz w:val="20"/>
          <w:szCs w:val="20"/>
          <w:u w:val="single"/>
        </w:rPr>
        <w:t>2022</w:t>
      </w:r>
      <w:r w:rsidRPr="008D067C">
        <w:rPr>
          <w:rFonts w:ascii="Verdana" w:hAnsi="Verdana"/>
          <w:b/>
          <w:color w:val="006699"/>
          <w:sz w:val="20"/>
          <w:szCs w:val="20"/>
          <w:u w:val="single"/>
        </w:rPr>
        <w:t xml:space="preserve"> – </w:t>
      </w:r>
      <w:r w:rsidR="007415C2" w:rsidRPr="008D067C">
        <w:rPr>
          <w:rFonts w:ascii="Verdana" w:hAnsi="Verdana"/>
          <w:b/>
          <w:color w:val="006699"/>
          <w:sz w:val="20"/>
          <w:szCs w:val="20"/>
          <w:u w:val="single"/>
        </w:rPr>
        <w:t>Till Date</w:t>
      </w:r>
      <w:r w:rsidR="00536EB1" w:rsidRPr="008D067C">
        <w:rPr>
          <w:rFonts w:ascii="Verdana" w:hAnsi="Verdana"/>
          <w:b/>
          <w:color w:val="006699"/>
          <w:sz w:val="20"/>
          <w:szCs w:val="20"/>
          <w:u w:val="single"/>
        </w:rPr>
        <w:t xml:space="preserve"> </w:t>
      </w:r>
    </w:p>
    <w:p w14:paraId="6B6FCC14" w14:textId="77777777" w:rsidR="002F63A8" w:rsidRPr="008D067C" w:rsidRDefault="002F63A8" w:rsidP="003952C7">
      <w:pPr>
        <w:spacing w:before="1"/>
        <w:rPr>
          <w:rFonts w:ascii="Verdana" w:hAnsi="Verdana"/>
          <w:b/>
          <w:color w:val="006699"/>
          <w:sz w:val="20"/>
          <w:szCs w:val="20"/>
          <w:u w:val="single"/>
        </w:rPr>
      </w:pPr>
    </w:p>
    <w:p w14:paraId="4CEAC1C3" w14:textId="1CCC3574" w:rsidR="003952C7" w:rsidRPr="008D067C" w:rsidRDefault="00E03E24" w:rsidP="003952C7">
      <w:pPr>
        <w:spacing w:before="1"/>
        <w:rPr>
          <w:rFonts w:ascii="Verdana" w:hAnsi="Verdana"/>
          <w:b/>
          <w:color w:val="006699"/>
          <w:sz w:val="20"/>
          <w:szCs w:val="20"/>
        </w:rPr>
      </w:pPr>
      <w:r w:rsidRPr="008D067C">
        <w:rPr>
          <w:rFonts w:ascii="Verdana" w:hAnsi="Verdana"/>
          <w:b/>
          <w:color w:val="006699"/>
          <w:sz w:val="20"/>
          <w:szCs w:val="20"/>
        </w:rPr>
        <w:t>Business</w:t>
      </w:r>
      <w:r w:rsidR="00024A0F" w:rsidRPr="008D067C">
        <w:rPr>
          <w:rFonts w:ascii="Verdana" w:hAnsi="Verdana"/>
          <w:b/>
          <w:color w:val="006699"/>
          <w:sz w:val="20"/>
          <w:szCs w:val="20"/>
        </w:rPr>
        <w:t xml:space="preserve"> Operation Analyst</w:t>
      </w:r>
      <w:r w:rsidR="00847509" w:rsidRPr="008D067C">
        <w:rPr>
          <w:rFonts w:ascii="Verdana" w:hAnsi="Verdana"/>
          <w:b/>
          <w:color w:val="006699"/>
          <w:sz w:val="20"/>
          <w:szCs w:val="20"/>
        </w:rPr>
        <w:t xml:space="preserve"> – </w:t>
      </w:r>
      <w:r w:rsidR="00E97ED5" w:rsidRPr="008D067C">
        <w:rPr>
          <w:rFonts w:ascii="Verdana" w:hAnsi="Verdana"/>
          <w:b/>
          <w:color w:val="006699"/>
          <w:sz w:val="20"/>
          <w:szCs w:val="20"/>
        </w:rPr>
        <w:t>(</w:t>
      </w:r>
      <w:proofErr w:type="spellStart"/>
      <w:r w:rsidR="00847509" w:rsidRPr="008D067C">
        <w:rPr>
          <w:rFonts w:ascii="Verdana" w:hAnsi="Verdana"/>
          <w:b/>
          <w:color w:val="006699"/>
          <w:sz w:val="20"/>
          <w:szCs w:val="20"/>
        </w:rPr>
        <w:t>Quess</w:t>
      </w:r>
      <w:proofErr w:type="spellEnd"/>
      <w:r w:rsidR="00847509" w:rsidRPr="008D067C">
        <w:rPr>
          <w:rFonts w:ascii="Verdana" w:hAnsi="Verdana"/>
          <w:b/>
          <w:color w:val="006699"/>
          <w:sz w:val="20"/>
          <w:szCs w:val="20"/>
        </w:rPr>
        <w:t xml:space="preserve"> Corp</w:t>
      </w:r>
      <w:r w:rsidR="00E97ED5" w:rsidRPr="008D067C">
        <w:rPr>
          <w:rFonts w:ascii="Verdana" w:hAnsi="Verdana"/>
          <w:b/>
          <w:color w:val="006699"/>
          <w:sz w:val="20"/>
          <w:szCs w:val="20"/>
        </w:rPr>
        <w:t>)</w:t>
      </w:r>
      <w:r w:rsidR="00536EB1" w:rsidRPr="008D067C">
        <w:rPr>
          <w:rFonts w:ascii="Verdana" w:hAnsi="Verdana"/>
          <w:b/>
          <w:color w:val="006699"/>
          <w:sz w:val="20"/>
          <w:szCs w:val="20"/>
        </w:rPr>
        <w:t xml:space="preserve">: Procurement and Sales Operations </w:t>
      </w:r>
    </w:p>
    <w:p w14:paraId="082AE010" w14:textId="77777777" w:rsidR="007D5D92" w:rsidRPr="008D067C" w:rsidRDefault="007D5D92" w:rsidP="003952C7">
      <w:pPr>
        <w:spacing w:before="1"/>
        <w:rPr>
          <w:rFonts w:ascii="Verdana" w:hAnsi="Verdana"/>
          <w:b/>
          <w:color w:val="006699"/>
          <w:sz w:val="20"/>
          <w:szCs w:val="20"/>
        </w:rPr>
      </w:pPr>
    </w:p>
    <w:p w14:paraId="4A223F66" w14:textId="11450157" w:rsidR="00BD053F" w:rsidRPr="008D067C" w:rsidRDefault="00BD053F" w:rsidP="00BD053F">
      <w:pPr>
        <w:pStyle w:val="BodyText"/>
        <w:tabs>
          <w:tab w:val="left" w:pos="388"/>
          <w:tab w:val="left" w:pos="389"/>
        </w:tabs>
        <w:spacing w:line="269" w:lineRule="exact"/>
        <w:ind w:left="0"/>
        <w:rPr>
          <w:rFonts w:ascii="Verdana" w:hAnsi="Verdana"/>
          <w:color w:val="333333"/>
          <w:sz w:val="20"/>
          <w:szCs w:val="20"/>
        </w:rPr>
      </w:pPr>
      <w:r w:rsidRPr="008D067C">
        <w:rPr>
          <w:rFonts w:ascii="Verdana" w:hAnsi="Verdana"/>
          <w:color w:val="333333"/>
          <w:sz w:val="20"/>
          <w:szCs w:val="20"/>
        </w:rPr>
        <w:t xml:space="preserve">Current responsibilities are related to partner and vendor onboarding, and Procurement </w:t>
      </w:r>
      <w:proofErr w:type="gramStart"/>
      <w:r w:rsidRPr="008D067C">
        <w:rPr>
          <w:rFonts w:ascii="Verdana" w:hAnsi="Verdana"/>
          <w:color w:val="333333"/>
          <w:sz w:val="20"/>
          <w:szCs w:val="20"/>
        </w:rPr>
        <w:t>particularly</w:t>
      </w:r>
      <w:proofErr w:type="gramEnd"/>
      <w:r w:rsidRPr="008D067C">
        <w:rPr>
          <w:rFonts w:ascii="Verdana" w:hAnsi="Verdana"/>
          <w:color w:val="333333"/>
          <w:sz w:val="20"/>
          <w:szCs w:val="20"/>
        </w:rPr>
        <w:t xml:space="preserve"> </w:t>
      </w:r>
    </w:p>
    <w:p w14:paraId="5FFAB441" w14:textId="70B0CFD6" w:rsidR="00BD053F" w:rsidRPr="008D067C" w:rsidRDefault="00BD053F" w:rsidP="00BD053F">
      <w:pPr>
        <w:pStyle w:val="BodyText"/>
        <w:tabs>
          <w:tab w:val="left" w:pos="388"/>
          <w:tab w:val="left" w:pos="389"/>
        </w:tabs>
        <w:spacing w:line="269" w:lineRule="exact"/>
        <w:ind w:left="0"/>
        <w:rPr>
          <w:rFonts w:ascii="Verdana" w:hAnsi="Verdana"/>
          <w:color w:val="333333"/>
          <w:sz w:val="20"/>
          <w:szCs w:val="20"/>
        </w:rPr>
      </w:pPr>
      <w:r w:rsidRPr="008D067C">
        <w:rPr>
          <w:rFonts w:ascii="Verdana" w:hAnsi="Verdana"/>
          <w:color w:val="333333"/>
          <w:sz w:val="20"/>
          <w:szCs w:val="20"/>
        </w:rPr>
        <w:t xml:space="preserve">in the context of India, Bangladesh, and Sri Lanka. These tasks involve ensuring that the onboarding process for partners and vendors is smooth and efficient. </w:t>
      </w:r>
    </w:p>
    <w:p w14:paraId="06045EAD" w14:textId="77777777" w:rsidR="00BD053F" w:rsidRPr="008D067C" w:rsidRDefault="00BD053F" w:rsidP="00BD053F">
      <w:pPr>
        <w:pStyle w:val="BodyText"/>
        <w:tabs>
          <w:tab w:val="left" w:pos="388"/>
          <w:tab w:val="left" w:pos="389"/>
        </w:tabs>
        <w:spacing w:line="269" w:lineRule="exact"/>
        <w:ind w:left="0"/>
        <w:rPr>
          <w:rFonts w:ascii="Verdana" w:hAnsi="Verdana"/>
          <w:color w:val="333333"/>
          <w:sz w:val="20"/>
          <w:szCs w:val="20"/>
        </w:rPr>
      </w:pPr>
    </w:p>
    <w:p w14:paraId="2FE21D9F" w14:textId="77777777" w:rsidR="00BD053F" w:rsidRPr="008D067C" w:rsidRDefault="00BD053F" w:rsidP="00BD053F">
      <w:pPr>
        <w:pStyle w:val="BodyText"/>
        <w:tabs>
          <w:tab w:val="left" w:pos="388"/>
          <w:tab w:val="left" w:pos="389"/>
        </w:tabs>
        <w:spacing w:line="269" w:lineRule="exact"/>
        <w:ind w:left="0"/>
        <w:rPr>
          <w:rFonts w:ascii="Verdana" w:hAnsi="Verdana"/>
          <w:color w:val="333333"/>
          <w:sz w:val="20"/>
          <w:szCs w:val="20"/>
        </w:rPr>
      </w:pPr>
      <w:r w:rsidRPr="008D067C">
        <w:rPr>
          <w:rFonts w:ascii="Verdana" w:hAnsi="Verdana"/>
          <w:b/>
          <w:bCs/>
          <w:color w:val="333333"/>
          <w:sz w:val="20"/>
          <w:szCs w:val="20"/>
        </w:rPr>
        <w:t>Partner and Vendor Onboarding</w:t>
      </w:r>
      <w:r w:rsidRPr="008D067C">
        <w:rPr>
          <w:rFonts w:ascii="Verdana" w:hAnsi="Verdana"/>
          <w:color w:val="333333"/>
          <w:sz w:val="20"/>
          <w:szCs w:val="20"/>
        </w:rPr>
        <w:t>:</w:t>
      </w:r>
    </w:p>
    <w:p w14:paraId="109727D8" w14:textId="77777777" w:rsidR="00BD053F" w:rsidRPr="008D067C" w:rsidRDefault="00BD053F" w:rsidP="00BD053F">
      <w:pPr>
        <w:pStyle w:val="BodyText"/>
        <w:tabs>
          <w:tab w:val="left" w:pos="388"/>
          <w:tab w:val="left" w:pos="389"/>
        </w:tabs>
        <w:spacing w:line="269" w:lineRule="exact"/>
        <w:ind w:left="0"/>
        <w:rPr>
          <w:rFonts w:ascii="Verdana" w:hAnsi="Verdana"/>
          <w:color w:val="333333"/>
          <w:sz w:val="20"/>
          <w:szCs w:val="20"/>
        </w:rPr>
      </w:pPr>
      <w:r w:rsidRPr="008D067C">
        <w:rPr>
          <w:rFonts w:ascii="Verdana" w:hAnsi="Verdana"/>
          <w:color w:val="333333"/>
          <w:sz w:val="20"/>
          <w:szCs w:val="20"/>
        </w:rPr>
        <w:t>This task involves overseeing the entire onboarding process for partners and vendors, from initiation to completion. It likely includes verifying that all necessary documentation and requirements are met.</w:t>
      </w:r>
    </w:p>
    <w:p w14:paraId="11E03D19" w14:textId="77777777" w:rsidR="00BD053F" w:rsidRPr="008D067C" w:rsidRDefault="00BD053F" w:rsidP="00BD053F">
      <w:pPr>
        <w:pStyle w:val="BodyText"/>
        <w:tabs>
          <w:tab w:val="left" w:pos="388"/>
          <w:tab w:val="left" w:pos="389"/>
        </w:tabs>
        <w:spacing w:line="269" w:lineRule="exact"/>
        <w:ind w:left="0"/>
        <w:rPr>
          <w:rFonts w:ascii="Verdana" w:hAnsi="Verdana"/>
          <w:color w:val="333333"/>
          <w:sz w:val="20"/>
          <w:szCs w:val="20"/>
        </w:rPr>
      </w:pPr>
    </w:p>
    <w:p w14:paraId="6294A153" w14:textId="77777777" w:rsidR="00BD053F" w:rsidRPr="008D067C" w:rsidRDefault="00BD053F" w:rsidP="00BD053F">
      <w:pPr>
        <w:pStyle w:val="BodyText"/>
        <w:tabs>
          <w:tab w:val="left" w:pos="388"/>
          <w:tab w:val="left" w:pos="389"/>
        </w:tabs>
        <w:spacing w:line="269" w:lineRule="exact"/>
        <w:ind w:left="0"/>
        <w:rPr>
          <w:rFonts w:ascii="Verdana" w:hAnsi="Verdana"/>
          <w:color w:val="333333"/>
          <w:sz w:val="20"/>
          <w:szCs w:val="20"/>
        </w:rPr>
      </w:pPr>
      <w:r w:rsidRPr="008D067C">
        <w:rPr>
          <w:rFonts w:ascii="Verdana" w:hAnsi="Verdana"/>
          <w:b/>
          <w:bCs/>
          <w:color w:val="333333"/>
          <w:sz w:val="20"/>
          <w:szCs w:val="20"/>
        </w:rPr>
        <w:t>Sourcing Suppliers</w:t>
      </w:r>
      <w:r w:rsidRPr="008D067C">
        <w:rPr>
          <w:rFonts w:ascii="Verdana" w:hAnsi="Verdana"/>
          <w:color w:val="333333"/>
          <w:sz w:val="20"/>
          <w:szCs w:val="20"/>
        </w:rPr>
        <w:t xml:space="preserve">: </w:t>
      </w:r>
    </w:p>
    <w:p w14:paraId="54689A03" w14:textId="7AFDE4A9" w:rsidR="00AA48A3" w:rsidRPr="008D067C" w:rsidRDefault="00BD053F" w:rsidP="00BD053F">
      <w:pPr>
        <w:pStyle w:val="BodyText"/>
        <w:tabs>
          <w:tab w:val="left" w:pos="388"/>
          <w:tab w:val="left" w:pos="389"/>
        </w:tabs>
        <w:spacing w:line="269" w:lineRule="exact"/>
        <w:ind w:left="0"/>
        <w:rPr>
          <w:rFonts w:ascii="Verdana" w:hAnsi="Verdana"/>
          <w:color w:val="333333"/>
          <w:sz w:val="20"/>
          <w:szCs w:val="20"/>
        </w:rPr>
      </w:pPr>
      <w:r w:rsidRPr="008D067C">
        <w:rPr>
          <w:rFonts w:ascii="Verdana" w:hAnsi="Verdana"/>
          <w:color w:val="333333"/>
          <w:sz w:val="20"/>
          <w:szCs w:val="20"/>
        </w:rPr>
        <w:t>Identify potential suppliers and vendors who can provide the required products or services. This involves researching and evaluating potential suppliers based on factors such as quality, cost, reliability, and compliance with regulations.</w:t>
      </w:r>
    </w:p>
    <w:p w14:paraId="1BE5973C" w14:textId="77777777" w:rsidR="00AC3028" w:rsidRPr="008D067C" w:rsidRDefault="00AC3028" w:rsidP="00F70E55">
      <w:pPr>
        <w:pStyle w:val="BodyText"/>
        <w:ind w:left="0"/>
        <w:rPr>
          <w:rFonts w:ascii="Verdana" w:hAnsi="Verdana"/>
          <w:sz w:val="20"/>
          <w:szCs w:val="20"/>
        </w:rPr>
      </w:pPr>
    </w:p>
    <w:p w14:paraId="1BE5973D" w14:textId="554C744F" w:rsidR="00AC3028" w:rsidRDefault="00AC3028" w:rsidP="00F70E55">
      <w:pPr>
        <w:spacing w:before="1"/>
        <w:rPr>
          <w:rFonts w:ascii="Verdana" w:hAnsi="Verdana"/>
          <w:b/>
          <w:color w:val="006699"/>
          <w:sz w:val="20"/>
          <w:szCs w:val="20"/>
          <w:u w:val="single"/>
        </w:rPr>
      </w:pPr>
      <w:r w:rsidRPr="008D067C">
        <w:rPr>
          <w:rFonts w:ascii="Verdana" w:hAnsi="Verdana"/>
          <w:b/>
          <w:color w:val="006699"/>
          <w:sz w:val="20"/>
          <w:szCs w:val="20"/>
        </w:rPr>
        <w:t>ORGANISATIONAL EXPERIENCE</w:t>
      </w:r>
      <w:r w:rsidR="00D327CA" w:rsidRPr="008D067C">
        <w:rPr>
          <w:rFonts w:ascii="Verdana" w:hAnsi="Verdana"/>
          <w:b/>
          <w:color w:val="006699"/>
          <w:sz w:val="20"/>
          <w:szCs w:val="20"/>
        </w:rPr>
        <w:t xml:space="preserve">: </w:t>
      </w:r>
      <w:r w:rsidR="001B4EDB" w:rsidRPr="008D067C">
        <w:rPr>
          <w:rFonts w:ascii="Verdana" w:hAnsi="Verdana"/>
          <w:b/>
          <w:color w:val="006699"/>
          <w:sz w:val="20"/>
          <w:szCs w:val="20"/>
          <w:u w:val="single"/>
        </w:rPr>
        <w:t>Total Energies</w:t>
      </w:r>
      <w:r w:rsidR="00D327CA" w:rsidRPr="008D067C">
        <w:rPr>
          <w:rFonts w:ascii="Verdana" w:hAnsi="Verdana"/>
          <w:b/>
          <w:color w:val="006699"/>
          <w:sz w:val="20"/>
          <w:szCs w:val="20"/>
          <w:u w:val="single"/>
        </w:rPr>
        <w:t xml:space="preserve"> Feb 2014 – Jan-2022</w:t>
      </w:r>
    </w:p>
    <w:p w14:paraId="7116D848" w14:textId="14743D57" w:rsidR="008D067C" w:rsidRDefault="008D067C" w:rsidP="00F70E55">
      <w:pPr>
        <w:spacing w:before="1"/>
        <w:rPr>
          <w:rFonts w:ascii="Verdana" w:hAnsi="Verdana"/>
          <w:b/>
          <w:color w:val="006699"/>
          <w:sz w:val="20"/>
          <w:szCs w:val="20"/>
          <w:u w:val="single"/>
        </w:rPr>
      </w:pPr>
    </w:p>
    <w:p w14:paraId="4A61FDC2" w14:textId="2320386F" w:rsidR="008D067C" w:rsidRPr="008D067C" w:rsidRDefault="008D067C" w:rsidP="00F70E55">
      <w:pPr>
        <w:spacing w:before="1"/>
        <w:rPr>
          <w:rFonts w:ascii="Verdana" w:hAnsi="Verdana"/>
          <w:b/>
          <w:color w:val="006699"/>
          <w:sz w:val="20"/>
          <w:szCs w:val="20"/>
          <w:u w:val="single"/>
        </w:rPr>
      </w:pPr>
      <w:r>
        <w:rPr>
          <w:rFonts w:ascii="Verdana" w:hAnsi="Verdana"/>
          <w:b/>
          <w:color w:val="006699"/>
          <w:sz w:val="20"/>
          <w:szCs w:val="20"/>
          <w:u w:val="single"/>
        </w:rPr>
        <w:t xml:space="preserve">Executive Management </w:t>
      </w:r>
    </w:p>
    <w:p w14:paraId="3EB0A257" w14:textId="77777777" w:rsidR="008D067C" w:rsidRDefault="008D067C" w:rsidP="008D067C">
      <w:pPr>
        <w:widowControl/>
        <w:autoSpaceDE/>
        <w:autoSpaceDN/>
        <w:spacing w:after="160" w:line="259" w:lineRule="auto"/>
        <w:rPr>
          <w:rFonts w:ascii="Verdana" w:eastAsia="Calibri" w:hAnsi="Verdana"/>
        </w:rPr>
      </w:pPr>
    </w:p>
    <w:p w14:paraId="5EAC5671" w14:textId="342D08A0"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sz w:val="20"/>
          <w:szCs w:val="20"/>
        </w:rPr>
        <w:t>Experience in various aspects of procurement, vendor management, contract management, and related business activities. responsibilities include:</w:t>
      </w:r>
    </w:p>
    <w:p w14:paraId="147D05B2" w14:textId="77777777"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t>Procurement Strategy</w:t>
      </w:r>
      <w:r w:rsidRPr="008D067C">
        <w:rPr>
          <w:rFonts w:ascii="Verdana" w:eastAsia="Calibri" w:hAnsi="Verdana"/>
          <w:sz w:val="20"/>
          <w:szCs w:val="20"/>
        </w:rPr>
        <w:t>: Developing procurement strategies for projects of varying sizes and locations. This likely involves analyzing requirements, sourcing options, and cost-effectiveness.</w:t>
      </w:r>
    </w:p>
    <w:p w14:paraId="1B502C92" w14:textId="77777777"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t>Bid Comparison and Vendor Negotiations</w:t>
      </w:r>
      <w:r w:rsidRPr="008D067C">
        <w:rPr>
          <w:rFonts w:ascii="Verdana" w:eastAsia="Calibri" w:hAnsi="Verdana"/>
          <w:sz w:val="20"/>
          <w:szCs w:val="20"/>
        </w:rPr>
        <w:t>: Evaluating bids from vendors and using negotiation skills to secure favorable terms and prices.</w:t>
      </w:r>
    </w:p>
    <w:p w14:paraId="6DCAABA3" w14:textId="77777777"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t>Contract Preparation and Execution</w:t>
      </w:r>
      <w:r w:rsidRPr="008D067C">
        <w:rPr>
          <w:rFonts w:ascii="Verdana" w:eastAsia="Calibri" w:hAnsi="Verdana"/>
          <w:sz w:val="20"/>
          <w:szCs w:val="20"/>
        </w:rPr>
        <w:t>: Collaborating with the internal legal team to prepare and execute contracts, including master vendor agreements, NDAs, and service agreements.</w:t>
      </w:r>
    </w:p>
    <w:p w14:paraId="13277AD0" w14:textId="77777777"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lastRenderedPageBreak/>
        <w:t>Purchase Order Fulfillment</w:t>
      </w:r>
      <w:r w:rsidRPr="008D067C">
        <w:rPr>
          <w:rFonts w:ascii="Verdana" w:eastAsia="Calibri" w:hAnsi="Verdana"/>
          <w:sz w:val="20"/>
          <w:szCs w:val="20"/>
        </w:rPr>
        <w:t>: Reviewing requisition requirements and efficiently processing them into purchase orders for the appropriate suppliers.</w:t>
      </w:r>
    </w:p>
    <w:p w14:paraId="6C9F34EF" w14:textId="77777777"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t>Supplier Management</w:t>
      </w:r>
      <w:r w:rsidRPr="008D067C">
        <w:rPr>
          <w:rFonts w:ascii="Verdana" w:eastAsia="Calibri" w:hAnsi="Verdana"/>
          <w:sz w:val="20"/>
          <w:szCs w:val="20"/>
        </w:rPr>
        <w:t>: Managing the setup of new suppliers, assessing their capabilities and constraints, and ensuring compliance with vendor agreements.</w:t>
      </w:r>
    </w:p>
    <w:p w14:paraId="32BE9795" w14:textId="77777777"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t>Contract Administration</w:t>
      </w:r>
      <w:r w:rsidRPr="008D067C">
        <w:rPr>
          <w:rFonts w:ascii="Verdana" w:eastAsia="Calibri" w:hAnsi="Verdana"/>
          <w:sz w:val="20"/>
          <w:szCs w:val="20"/>
        </w:rPr>
        <w:t>: Maintaining contract abstractions and overseeing post-execution contract management. Monitoring compliance with contract deliverables and obligations.</w:t>
      </w:r>
    </w:p>
    <w:p w14:paraId="54C9F230" w14:textId="77777777"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t>Cost Reduction Initiatives</w:t>
      </w:r>
      <w:r w:rsidRPr="008D067C">
        <w:rPr>
          <w:rFonts w:ascii="Verdana" w:eastAsia="Calibri" w:hAnsi="Verdana"/>
          <w:sz w:val="20"/>
          <w:szCs w:val="20"/>
        </w:rPr>
        <w:t>: Collaborating with various stakeholders, including the Chief Procurement Officer (CPO), vendors, and business units, to drive cost reduction activities and meet commercial targets.</w:t>
      </w:r>
    </w:p>
    <w:p w14:paraId="625D0B14" w14:textId="77777777"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t>Inventory Planning</w:t>
      </w:r>
      <w:r w:rsidRPr="008D067C">
        <w:rPr>
          <w:rFonts w:ascii="Verdana" w:eastAsia="Calibri" w:hAnsi="Verdana"/>
          <w:sz w:val="20"/>
          <w:szCs w:val="20"/>
        </w:rPr>
        <w:t>: Coordinating with team members to plan monthly stock requirements and sampling processes with sourcing and vendors.</w:t>
      </w:r>
    </w:p>
    <w:p w14:paraId="267EF0D5" w14:textId="77777777"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t>Business Planning and Reporting</w:t>
      </w:r>
      <w:r w:rsidRPr="008D067C">
        <w:rPr>
          <w:rFonts w:ascii="Verdana" w:eastAsia="Calibri" w:hAnsi="Verdana"/>
          <w:sz w:val="20"/>
          <w:szCs w:val="20"/>
        </w:rPr>
        <w:t>: Developing short-term and long-term growth plans and regularly communicating with senior management, including departments like Sales, Finance, Legal, and IT. Reporting on key metrics and risk factors.</w:t>
      </w:r>
    </w:p>
    <w:p w14:paraId="6EE9EACD" w14:textId="77777777"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t>Sales Reporting</w:t>
      </w:r>
      <w:r w:rsidRPr="008D067C">
        <w:rPr>
          <w:rFonts w:ascii="Verdana" w:eastAsia="Calibri" w:hAnsi="Verdana"/>
          <w:sz w:val="20"/>
          <w:szCs w:val="20"/>
        </w:rPr>
        <w:t>: Sending daily primary sales reports and monthly closing reports.</w:t>
      </w:r>
    </w:p>
    <w:p w14:paraId="1EE1A8FF" w14:textId="17C9EAA6"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t>Order Processing</w:t>
      </w:r>
      <w:r w:rsidRPr="008D067C">
        <w:rPr>
          <w:rFonts w:ascii="Verdana" w:eastAsia="Calibri" w:hAnsi="Verdana"/>
          <w:sz w:val="20"/>
          <w:szCs w:val="20"/>
        </w:rPr>
        <w:t xml:space="preserve">: Handling order processing with accuracy and timeliness, ensuring efficient supply chain operations, </w:t>
      </w:r>
      <w:r w:rsidRPr="008D067C">
        <w:rPr>
          <w:rFonts w:ascii="Verdana" w:hAnsi="Verdana"/>
          <w:sz w:val="20"/>
          <w:szCs w:val="20"/>
        </w:rPr>
        <w:t>Converting</w:t>
      </w:r>
      <w:r w:rsidRPr="008D067C">
        <w:rPr>
          <w:rFonts w:ascii="Verdana" w:hAnsi="Verdana"/>
          <w:spacing w:val="-1"/>
          <w:sz w:val="20"/>
          <w:szCs w:val="20"/>
        </w:rPr>
        <w:t xml:space="preserve"> </w:t>
      </w:r>
      <w:r w:rsidRPr="008D067C">
        <w:rPr>
          <w:rFonts w:ascii="Verdana" w:hAnsi="Verdana"/>
          <w:sz w:val="20"/>
          <w:szCs w:val="20"/>
        </w:rPr>
        <w:t>the</w:t>
      </w:r>
      <w:r w:rsidRPr="008D067C">
        <w:rPr>
          <w:rFonts w:ascii="Verdana" w:hAnsi="Verdana"/>
          <w:spacing w:val="-1"/>
          <w:sz w:val="20"/>
          <w:szCs w:val="20"/>
        </w:rPr>
        <w:t xml:space="preserve"> </w:t>
      </w:r>
      <w:r w:rsidRPr="008D067C">
        <w:rPr>
          <w:rFonts w:ascii="Verdana" w:hAnsi="Verdana"/>
          <w:sz w:val="20"/>
          <w:szCs w:val="20"/>
        </w:rPr>
        <w:t>PR</w:t>
      </w:r>
      <w:r w:rsidRPr="008D067C">
        <w:rPr>
          <w:rFonts w:ascii="Verdana" w:hAnsi="Verdana"/>
          <w:spacing w:val="-1"/>
          <w:sz w:val="20"/>
          <w:szCs w:val="20"/>
        </w:rPr>
        <w:t xml:space="preserve"> </w:t>
      </w:r>
      <w:r w:rsidRPr="008D067C">
        <w:rPr>
          <w:rFonts w:ascii="Verdana" w:hAnsi="Verdana"/>
          <w:sz w:val="20"/>
          <w:szCs w:val="20"/>
        </w:rPr>
        <w:t>into</w:t>
      </w:r>
      <w:r w:rsidRPr="008D067C">
        <w:rPr>
          <w:rFonts w:ascii="Verdana" w:hAnsi="Verdana"/>
          <w:spacing w:val="-1"/>
          <w:sz w:val="20"/>
          <w:szCs w:val="20"/>
        </w:rPr>
        <w:t xml:space="preserve"> </w:t>
      </w:r>
      <w:r w:rsidRPr="008D067C">
        <w:rPr>
          <w:rFonts w:ascii="Verdana" w:hAnsi="Verdana"/>
          <w:sz w:val="20"/>
          <w:szCs w:val="20"/>
        </w:rPr>
        <w:t>PO</w:t>
      </w:r>
      <w:r w:rsidRPr="008D067C">
        <w:rPr>
          <w:rFonts w:ascii="Verdana" w:hAnsi="Verdana"/>
          <w:spacing w:val="-4"/>
          <w:sz w:val="20"/>
          <w:szCs w:val="20"/>
        </w:rPr>
        <w:t xml:space="preserve"> </w:t>
      </w:r>
      <w:r w:rsidRPr="008D067C">
        <w:rPr>
          <w:rFonts w:ascii="Verdana" w:hAnsi="Verdana"/>
          <w:sz w:val="20"/>
          <w:szCs w:val="20"/>
        </w:rPr>
        <w:t>after approval</w:t>
      </w:r>
      <w:r w:rsidRPr="008D067C">
        <w:rPr>
          <w:rFonts w:ascii="Verdana" w:hAnsi="Verdana"/>
          <w:spacing w:val="-1"/>
          <w:sz w:val="20"/>
          <w:szCs w:val="20"/>
        </w:rPr>
        <w:t xml:space="preserve"> </w:t>
      </w:r>
      <w:r w:rsidRPr="008D067C">
        <w:rPr>
          <w:rFonts w:ascii="Verdana" w:hAnsi="Verdana"/>
          <w:sz w:val="20"/>
          <w:szCs w:val="20"/>
        </w:rPr>
        <w:t>in</w:t>
      </w:r>
      <w:r w:rsidRPr="008D067C">
        <w:rPr>
          <w:rFonts w:ascii="Verdana" w:hAnsi="Verdana"/>
          <w:spacing w:val="-4"/>
          <w:sz w:val="20"/>
          <w:szCs w:val="20"/>
        </w:rPr>
        <w:t xml:space="preserve"> </w:t>
      </w:r>
      <w:r w:rsidRPr="008D067C">
        <w:rPr>
          <w:rFonts w:ascii="Verdana" w:hAnsi="Verdana"/>
          <w:sz w:val="20"/>
          <w:szCs w:val="20"/>
        </w:rPr>
        <w:t>the PR</w:t>
      </w:r>
      <w:r w:rsidRPr="008D067C">
        <w:rPr>
          <w:rFonts w:ascii="Verdana" w:hAnsi="Verdana"/>
          <w:spacing w:val="-2"/>
          <w:sz w:val="20"/>
          <w:szCs w:val="20"/>
        </w:rPr>
        <w:t xml:space="preserve"> </w:t>
      </w:r>
      <w:r w:rsidRPr="008D067C">
        <w:rPr>
          <w:rFonts w:ascii="Verdana" w:hAnsi="Verdana"/>
          <w:sz w:val="20"/>
          <w:szCs w:val="20"/>
        </w:rPr>
        <w:t>workflow</w:t>
      </w:r>
      <w:r w:rsidRPr="008D067C">
        <w:rPr>
          <w:rFonts w:ascii="Verdana" w:eastAsia="Calibri" w:hAnsi="Verdana"/>
          <w:sz w:val="20"/>
          <w:szCs w:val="20"/>
        </w:rPr>
        <w:t>.</w:t>
      </w:r>
    </w:p>
    <w:p w14:paraId="521CEF1D" w14:textId="77777777" w:rsidR="008D067C" w:rsidRPr="008D067C" w:rsidRDefault="008D067C" w:rsidP="008D067C">
      <w:pPr>
        <w:widowControl/>
        <w:autoSpaceDE/>
        <w:autoSpaceDN/>
        <w:spacing w:after="160" w:line="259" w:lineRule="auto"/>
        <w:rPr>
          <w:rFonts w:ascii="Verdana" w:eastAsia="Calibri" w:hAnsi="Verdana"/>
          <w:sz w:val="20"/>
          <w:szCs w:val="20"/>
        </w:rPr>
      </w:pPr>
      <w:r w:rsidRPr="008D067C">
        <w:rPr>
          <w:rFonts w:ascii="Verdana" w:eastAsia="Calibri" w:hAnsi="Verdana"/>
          <w:b/>
          <w:bCs/>
          <w:sz w:val="20"/>
          <w:szCs w:val="20"/>
        </w:rPr>
        <w:t>Financial Reporting</w:t>
      </w:r>
      <w:r w:rsidRPr="008D067C">
        <w:rPr>
          <w:rFonts w:ascii="Verdana" w:eastAsia="Calibri" w:hAnsi="Verdana"/>
          <w:sz w:val="20"/>
          <w:szCs w:val="20"/>
        </w:rPr>
        <w:t>: Working on quarterly Internal Rate of Return (IRR) calculations and providing ledger statements to customers upon request.</w:t>
      </w:r>
    </w:p>
    <w:p w14:paraId="1BE59761" w14:textId="77777777" w:rsidR="00AC3028" w:rsidRPr="008D067C" w:rsidRDefault="00AC3028" w:rsidP="00F70E55">
      <w:pPr>
        <w:pStyle w:val="BodyText"/>
        <w:ind w:left="0"/>
        <w:rPr>
          <w:rFonts w:ascii="Verdana" w:hAnsi="Verdana"/>
          <w:sz w:val="20"/>
          <w:szCs w:val="20"/>
        </w:rPr>
      </w:pPr>
    </w:p>
    <w:p w14:paraId="1BE59767" w14:textId="77777777" w:rsidR="00365E55" w:rsidRPr="008D067C" w:rsidRDefault="00365E55" w:rsidP="00803930">
      <w:pPr>
        <w:rPr>
          <w:rFonts w:ascii="Verdana" w:hAnsi="Verdana"/>
          <w:b/>
          <w:sz w:val="20"/>
          <w:szCs w:val="20"/>
        </w:rPr>
      </w:pPr>
      <w:r w:rsidRPr="008D067C">
        <w:rPr>
          <w:rFonts w:ascii="Verdana" w:hAnsi="Verdana"/>
          <w:b/>
          <w:color w:val="006699"/>
          <w:sz w:val="20"/>
          <w:szCs w:val="20"/>
        </w:rPr>
        <w:t>Education</w:t>
      </w:r>
      <w:r w:rsidR="008F46ED" w:rsidRPr="008D067C">
        <w:rPr>
          <w:rFonts w:ascii="Verdana" w:hAnsi="Verdana"/>
          <w:b/>
          <w:color w:val="006699"/>
          <w:sz w:val="20"/>
          <w:szCs w:val="20"/>
        </w:rPr>
        <w:t xml:space="preserve"> (Post Graduation)</w:t>
      </w:r>
    </w:p>
    <w:p w14:paraId="1BE59768" w14:textId="77777777" w:rsidR="00365E55" w:rsidRPr="008D067C" w:rsidRDefault="008F46ED" w:rsidP="008F46ED">
      <w:pPr>
        <w:spacing w:before="1"/>
        <w:ind w:left="28"/>
        <w:rPr>
          <w:rFonts w:ascii="Verdana" w:hAnsi="Verdana"/>
          <w:sz w:val="20"/>
          <w:szCs w:val="20"/>
        </w:rPr>
      </w:pPr>
      <w:r w:rsidRPr="008D067C">
        <w:rPr>
          <w:rFonts w:ascii="Verdana" w:hAnsi="Verdana"/>
          <w:color w:val="333333"/>
          <w:sz w:val="20"/>
          <w:szCs w:val="20"/>
        </w:rPr>
        <w:t>Jain</w:t>
      </w:r>
      <w:r w:rsidRPr="008D067C">
        <w:rPr>
          <w:rFonts w:ascii="Verdana" w:hAnsi="Verdana"/>
          <w:color w:val="333333"/>
          <w:spacing w:val="-2"/>
          <w:sz w:val="20"/>
          <w:szCs w:val="20"/>
        </w:rPr>
        <w:t xml:space="preserve"> </w:t>
      </w:r>
      <w:r w:rsidR="00D327CA" w:rsidRPr="008D067C">
        <w:rPr>
          <w:rFonts w:ascii="Verdana" w:hAnsi="Verdana"/>
          <w:color w:val="333333"/>
          <w:sz w:val="20"/>
          <w:szCs w:val="20"/>
        </w:rPr>
        <w:t>College,</w:t>
      </w:r>
      <w:r w:rsidRPr="008D067C">
        <w:rPr>
          <w:rFonts w:ascii="Verdana" w:hAnsi="Verdana"/>
          <w:sz w:val="20"/>
          <w:szCs w:val="20"/>
        </w:rPr>
        <w:t xml:space="preserve"> </w:t>
      </w:r>
      <w:r w:rsidR="00365E55" w:rsidRPr="008D067C">
        <w:rPr>
          <w:rFonts w:ascii="Verdana" w:hAnsi="Verdana"/>
          <w:color w:val="333333"/>
          <w:sz w:val="20"/>
          <w:szCs w:val="20"/>
        </w:rPr>
        <w:t>Bangalore</w:t>
      </w:r>
      <w:r w:rsidR="00365E55" w:rsidRPr="008D067C">
        <w:rPr>
          <w:rFonts w:ascii="Verdana" w:hAnsi="Verdana"/>
          <w:color w:val="333333"/>
          <w:spacing w:val="-4"/>
          <w:sz w:val="20"/>
          <w:szCs w:val="20"/>
        </w:rPr>
        <w:t xml:space="preserve"> </w:t>
      </w:r>
      <w:r w:rsidR="00365E55" w:rsidRPr="008D067C">
        <w:rPr>
          <w:rFonts w:ascii="Verdana" w:hAnsi="Verdana"/>
          <w:color w:val="333333"/>
          <w:sz w:val="20"/>
          <w:szCs w:val="20"/>
        </w:rPr>
        <w:t>City,</w:t>
      </w:r>
      <w:r w:rsidR="00365E55" w:rsidRPr="008D067C">
        <w:rPr>
          <w:rFonts w:ascii="Verdana" w:hAnsi="Verdana"/>
          <w:color w:val="333333"/>
          <w:spacing w:val="-2"/>
          <w:sz w:val="20"/>
          <w:szCs w:val="20"/>
        </w:rPr>
        <w:t xml:space="preserve"> </w:t>
      </w:r>
      <w:r w:rsidR="00365E55" w:rsidRPr="008D067C">
        <w:rPr>
          <w:rFonts w:ascii="Verdana" w:hAnsi="Verdana"/>
          <w:color w:val="333333"/>
          <w:sz w:val="20"/>
          <w:szCs w:val="20"/>
        </w:rPr>
        <w:t>Karnataka</w:t>
      </w:r>
    </w:p>
    <w:p w14:paraId="595F26A1" w14:textId="45E5B13F" w:rsidR="004467E3" w:rsidRPr="008D067C" w:rsidRDefault="00365E55" w:rsidP="004467E3">
      <w:pPr>
        <w:spacing w:before="6" w:line="249" w:lineRule="auto"/>
        <w:ind w:left="28" w:right="3111"/>
        <w:rPr>
          <w:rFonts w:ascii="Verdana" w:hAnsi="Verdana"/>
          <w:b/>
          <w:color w:val="333333"/>
          <w:sz w:val="20"/>
          <w:szCs w:val="20"/>
        </w:rPr>
      </w:pPr>
      <w:r w:rsidRPr="008D067C">
        <w:rPr>
          <w:rFonts w:ascii="Verdana" w:hAnsi="Verdana"/>
          <w:b/>
          <w:color w:val="333333"/>
          <w:sz w:val="20"/>
          <w:szCs w:val="20"/>
        </w:rPr>
        <w:t>Post Graduate Dip</w:t>
      </w:r>
      <w:r w:rsidR="00D722E7" w:rsidRPr="008D067C">
        <w:rPr>
          <w:rFonts w:ascii="Verdana" w:hAnsi="Verdana"/>
          <w:b/>
          <w:color w:val="333333"/>
          <w:sz w:val="20"/>
          <w:szCs w:val="20"/>
        </w:rPr>
        <w:t xml:space="preserve">loma in Management (Finance </w:t>
      </w:r>
      <w:r w:rsidR="00DF75D9" w:rsidRPr="008D067C">
        <w:rPr>
          <w:rFonts w:ascii="Verdana" w:hAnsi="Verdana"/>
          <w:b/>
          <w:color w:val="333333"/>
          <w:sz w:val="20"/>
          <w:szCs w:val="20"/>
        </w:rPr>
        <w:t>and Marketing</w:t>
      </w:r>
      <w:r w:rsidRPr="008D067C">
        <w:rPr>
          <w:rFonts w:ascii="Verdana" w:hAnsi="Verdana"/>
          <w:b/>
          <w:color w:val="333333"/>
          <w:sz w:val="20"/>
          <w:szCs w:val="20"/>
        </w:rPr>
        <w:t>)</w:t>
      </w:r>
      <w:r w:rsidR="0087236D" w:rsidRPr="008D067C">
        <w:rPr>
          <w:rFonts w:ascii="Verdana" w:hAnsi="Verdana"/>
          <w:b/>
          <w:color w:val="333333"/>
          <w:sz w:val="20"/>
          <w:szCs w:val="20"/>
        </w:rPr>
        <w:t xml:space="preserve"> - 2011-13</w:t>
      </w:r>
    </w:p>
    <w:p w14:paraId="1BE59769" w14:textId="3259DA76" w:rsidR="00D722E7" w:rsidRPr="008D067C" w:rsidRDefault="00D722E7" w:rsidP="00F70E55">
      <w:pPr>
        <w:spacing w:before="6" w:line="249" w:lineRule="auto"/>
        <w:ind w:left="28" w:right="3111"/>
        <w:rPr>
          <w:rFonts w:ascii="Verdana" w:hAnsi="Verdana"/>
          <w:b/>
          <w:color w:val="333333"/>
          <w:spacing w:val="-50"/>
          <w:sz w:val="20"/>
          <w:szCs w:val="20"/>
        </w:rPr>
      </w:pPr>
    </w:p>
    <w:p w14:paraId="1BE5976C" w14:textId="77777777" w:rsidR="008F46ED" w:rsidRPr="008D067C" w:rsidRDefault="008F46ED" w:rsidP="0087236D">
      <w:pPr>
        <w:rPr>
          <w:rFonts w:ascii="Verdana" w:hAnsi="Verdana"/>
          <w:b/>
          <w:sz w:val="20"/>
          <w:szCs w:val="20"/>
        </w:rPr>
      </w:pPr>
      <w:r w:rsidRPr="008D067C">
        <w:rPr>
          <w:rFonts w:ascii="Verdana" w:hAnsi="Verdana"/>
          <w:b/>
          <w:color w:val="006699"/>
          <w:sz w:val="20"/>
          <w:szCs w:val="20"/>
        </w:rPr>
        <w:t>Education (Graduation)</w:t>
      </w:r>
    </w:p>
    <w:p w14:paraId="7A3B77C4" w14:textId="77777777" w:rsidR="004467E3" w:rsidRPr="008D067C" w:rsidRDefault="008F46ED" w:rsidP="004467E3">
      <w:pPr>
        <w:spacing w:before="6" w:line="249" w:lineRule="auto"/>
        <w:ind w:left="28" w:right="3111"/>
        <w:rPr>
          <w:rFonts w:ascii="Verdana" w:hAnsi="Verdana"/>
          <w:b/>
          <w:color w:val="333333"/>
          <w:sz w:val="20"/>
          <w:szCs w:val="20"/>
        </w:rPr>
      </w:pPr>
      <w:proofErr w:type="spellStart"/>
      <w:r w:rsidRPr="008D067C">
        <w:rPr>
          <w:rFonts w:ascii="Verdana" w:hAnsi="Verdana"/>
          <w:b/>
          <w:color w:val="333333"/>
          <w:sz w:val="20"/>
          <w:szCs w:val="20"/>
        </w:rPr>
        <w:t>Bcom</w:t>
      </w:r>
      <w:proofErr w:type="spellEnd"/>
      <w:r w:rsidRPr="008D067C">
        <w:rPr>
          <w:rFonts w:ascii="Verdana" w:hAnsi="Verdana"/>
          <w:b/>
          <w:color w:val="333333"/>
          <w:sz w:val="20"/>
          <w:szCs w:val="20"/>
        </w:rPr>
        <w:t xml:space="preserve">, </w:t>
      </w:r>
      <w:r w:rsidRPr="008D067C">
        <w:rPr>
          <w:rFonts w:ascii="Verdana" w:hAnsi="Verdana"/>
          <w:color w:val="333333"/>
          <w:sz w:val="20"/>
          <w:szCs w:val="20"/>
        </w:rPr>
        <w:t>Bangalore University</w:t>
      </w:r>
      <w:r w:rsidR="004467E3" w:rsidRPr="008D067C">
        <w:rPr>
          <w:rFonts w:ascii="Verdana" w:hAnsi="Verdana"/>
          <w:color w:val="333333"/>
          <w:sz w:val="20"/>
          <w:szCs w:val="20"/>
        </w:rPr>
        <w:t xml:space="preserve"> - </w:t>
      </w:r>
      <w:r w:rsidR="004467E3" w:rsidRPr="008D067C">
        <w:rPr>
          <w:rFonts w:ascii="Verdana" w:hAnsi="Verdana"/>
          <w:b/>
          <w:color w:val="333333"/>
          <w:sz w:val="20"/>
          <w:szCs w:val="20"/>
        </w:rPr>
        <w:t>2008 -11</w:t>
      </w:r>
    </w:p>
    <w:p w14:paraId="1BE5976D" w14:textId="566E9589" w:rsidR="008F46ED" w:rsidRPr="008D067C" w:rsidRDefault="008F46ED" w:rsidP="00F70E55">
      <w:pPr>
        <w:spacing w:before="6" w:line="249" w:lineRule="auto"/>
        <w:ind w:left="28" w:right="3111"/>
        <w:rPr>
          <w:rFonts w:ascii="Verdana" w:hAnsi="Verdana"/>
          <w:color w:val="333333"/>
          <w:sz w:val="20"/>
          <w:szCs w:val="20"/>
        </w:rPr>
      </w:pPr>
    </w:p>
    <w:p w14:paraId="1BE59770" w14:textId="77777777" w:rsidR="008F46ED" w:rsidRPr="008D067C" w:rsidRDefault="008F46ED" w:rsidP="0087236D">
      <w:pPr>
        <w:rPr>
          <w:rFonts w:ascii="Verdana" w:hAnsi="Verdana"/>
          <w:b/>
          <w:color w:val="006699"/>
          <w:sz w:val="20"/>
          <w:szCs w:val="20"/>
        </w:rPr>
      </w:pPr>
      <w:r w:rsidRPr="008D067C">
        <w:rPr>
          <w:rFonts w:ascii="Verdana" w:hAnsi="Verdana"/>
          <w:b/>
          <w:color w:val="006699"/>
          <w:sz w:val="20"/>
          <w:szCs w:val="20"/>
        </w:rPr>
        <w:t>Education (10</w:t>
      </w:r>
      <w:r w:rsidRPr="008D067C">
        <w:rPr>
          <w:rFonts w:ascii="Verdana" w:hAnsi="Verdana"/>
          <w:b/>
          <w:color w:val="006699"/>
          <w:sz w:val="20"/>
          <w:szCs w:val="20"/>
          <w:vertAlign w:val="superscript"/>
        </w:rPr>
        <w:t>th</w:t>
      </w:r>
      <w:r w:rsidRPr="008D067C">
        <w:rPr>
          <w:rFonts w:ascii="Verdana" w:hAnsi="Verdana"/>
          <w:b/>
          <w:color w:val="006699"/>
          <w:sz w:val="20"/>
          <w:szCs w:val="20"/>
        </w:rPr>
        <w:t xml:space="preserve"> and 12</w:t>
      </w:r>
      <w:r w:rsidR="00722E1F" w:rsidRPr="008D067C">
        <w:rPr>
          <w:rFonts w:ascii="Verdana" w:hAnsi="Verdana"/>
          <w:b/>
          <w:color w:val="006699"/>
          <w:sz w:val="20"/>
          <w:szCs w:val="20"/>
          <w:vertAlign w:val="superscript"/>
        </w:rPr>
        <w:t>th</w:t>
      </w:r>
      <w:r w:rsidR="00722E1F" w:rsidRPr="008D067C">
        <w:rPr>
          <w:rFonts w:ascii="Verdana" w:hAnsi="Verdana"/>
          <w:b/>
          <w:color w:val="006699"/>
          <w:sz w:val="20"/>
          <w:szCs w:val="20"/>
        </w:rPr>
        <w:t>)</w:t>
      </w:r>
    </w:p>
    <w:p w14:paraId="1BE59771" w14:textId="77777777" w:rsidR="008F46ED" w:rsidRPr="008D067C" w:rsidRDefault="008F46ED" w:rsidP="008F46ED">
      <w:pPr>
        <w:ind w:left="28"/>
        <w:rPr>
          <w:rFonts w:ascii="Verdana" w:hAnsi="Verdana"/>
          <w:b/>
          <w:color w:val="006699"/>
          <w:sz w:val="20"/>
          <w:szCs w:val="20"/>
        </w:rPr>
      </w:pPr>
      <w:r w:rsidRPr="008D067C">
        <w:rPr>
          <w:rFonts w:ascii="Verdana" w:hAnsi="Verdana"/>
          <w:b/>
          <w:sz w:val="20"/>
          <w:szCs w:val="20"/>
        </w:rPr>
        <w:t>10</w:t>
      </w:r>
      <w:r w:rsidR="00D327CA" w:rsidRPr="008D067C">
        <w:rPr>
          <w:rFonts w:ascii="Verdana" w:hAnsi="Verdana"/>
          <w:b/>
          <w:sz w:val="20"/>
          <w:szCs w:val="20"/>
          <w:vertAlign w:val="superscript"/>
        </w:rPr>
        <w:t>Th</w:t>
      </w:r>
      <w:r w:rsidR="00D327CA" w:rsidRPr="008D067C">
        <w:rPr>
          <w:rFonts w:ascii="Verdana" w:hAnsi="Verdana"/>
          <w:b/>
          <w:sz w:val="20"/>
          <w:szCs w:val="20"/>
        </w:rPr>
        <w:t>,</w:t>
      </w:r>
      <w:r w:rsidRPr="008D067C">
        <w:rPr>
          <w:rFonts w:ascii="Verdana" w:hAnsi="Verdana"/>
          <w:b/>
          <w:sz w:val="20"/>
          <w:szCs w:val="20"/>
        </w:rPr>
        <w:t xml:space="preserve"> </w:t>
      </w:r>
      <w:r w:rsidRPr="008D067C">
        <w:rPr>
          <w:rFonts w:ascii="Verdana" w:hAnsi="Verdana"/>
          <w:sz w:val="20"/>
          <w:szCs w:val="20"/>
        </w:rPr>
        <w:t>CBSE, Bangalore</w:t>
      </w:r>
      <w:r w:rsidRPr="008D067C">
        <w:rPr>
          <w:rFonts w:ascii="Verdana" w:hAnsi="Verdana"/>
          <w:b/>
          <w:sz w:val="20"/>
          <w:szCs w:val="20"/>
        </w:rPr>
        <w:t xml:space="preserve"> </w:t>
      </w:r>
      <w:r w:rsidRPr="008D067C">
        <w:rPr>
          <w:rFonts w:ascii="Verdana" w:hAnsi="Verdana"/>
          <w:b/>
          <w:color w:val="006699"/>
          <w:sz w:val="20"/>
          <w:szCs w:val="20"/>
        </w:rPr>
        <w:t xml:space="preserve">- </w:t>
      </w:r>
      <w:r w:rsidRPr="008D067C">
        <w:rPr>
          <w:rFonts w:ascii="Verdana" w:hAnsi="Verdana"/>
          <w:b/>
          <w:sz w:val="20"/>
          <w:szCs w:val="20"/>
        </w:rPr>
        <w:t>2006</w:t>
      </w:r>
    </w:p>
    <w:p w14:paraId="1BE59772" w14:textId="77777777" w:rsidR="008F46ED" w:rsidRPr="008D067C" w:rsidRDefault="008F46ED" w:rsidP="008F46ED">
      <w:pPr>
        <w:ind w:left="28"/>
        <w:rPr>
          <w:rFonts w:ascii="Verdana" w:hAnsi="Verdana"/>
          <w:b/>
          <w:color w:val="006699"/>
          <w:sz w:val="20"/>
          <w:szCs w:val="20"/>
        </w:rPr>
      </w:pPr>
      <w:r w:rsidRPr="008D067C">
        <w:rPr>
          <w:rFonts w:ascii="Verdana" w:hAnsi="Verdana"/>
          <w:b/>
          <w:sz w:val="20"/>
          <w:szCs w:val="20"/>
        </w:rPr>
        <w:t>12</w:t>
      </w:r>
      <w:r w:rsidR="00D327CA" w:rsidRPr="008D067C">
        <w:rPr>
          <w:rFonts w:ascii="Verdana" w:hAnsi="Verdana"/>
          <w:b/>
          <w:sz w:val="20"/>
          <w:szCs w:val="20"/>
          <w:vertAlign w:val="superscript"/>
        </w:rPr>
        <w:t>Th</w:t>
      </w:r>
      <w:r w:rsidR="00D327CA" w:rsidRPr="008D067C">
        <w:rPr>
          <w:rFonts w:ascii="Verdana" w:hAnsi="Verdana"/>
          <w:b/>
          <w:sz w:val="20"/>
          <w:szCs w:val="20"/>
        </w:rPr>
        <w:t>,</w:t>
      </w:r>
      <w:r w:rsidRPr="008D067C">
        <w:rPr>
          <w:rFonts w:ascii="Verdana" w:hAnsi="Verdana"/>
          <w:b/>
          <w:sz w:val="20"/>
          <w:szCs w:val="20"/>
        </w:rPr>
        <w:t xml:space="preserve"> </w:t>
      </w:r>
      <w:r w:rsidRPr="008D067C">
        <w:rPr>
          <w:rFonts w:ascii="Verdana" w:hAnsi="Verdana"/>
          <w:sz w:val="20"/>
          <w:szCs w:val="20"/>
        </w:rPr>
        <w:t>CBSE, Bangalore</w:t>
      </w:r>
      <w:r w:rsidRPr="008D067C">
        <w:rPr>
          <w:rFonts w:ascii="Verdana" w:hAnsi="Verdana"/>
          <w:b/>
          <w:color w:val="006699"/>
          <w:sz w:val="20"/>
          <w:szCs w:val="20"/>
        </w:rPr>
        <w:t xml:space="preserve"> - </w:t>
      </w:r>
      <w:r w:rsidRPr="008D067C">
        <w:rPr>
          <w:rFonts w:ascii="Verdana" w:hAnsi="Verdana"/>
          <w:b/>
          <w:sz w:val="20"/>
          <w:szCs w:val="20"/>
        </w:rPr>
        <w:t>2008</w:t>
      </w:r>
    </w:p>
    <w:p w14:paraId="1BE59773" w14:textId="77777777" w:rsidR="008F46ED" w:rsidRPr="008D067C" w:rsidRDefault="008F46ED" w:rsidP="008F46ED">
      <w:pPr>
        <w:rPr>
          <w:rFonts w:ascii="Verdana" w:hAnsi="Verdana"/>
          <w:b/>
          <w:sz w:val="20"/>
          <w:szCs w:val="20"/>
        </w:rPr>
      </w:pPr>
    </w:p>
    <w:p w14:paraId="1BE59774" w14:textId="77777777" w:rsidR="00F75B67" w:rsidRPr="008D067C" w:rsidRDefault="00B9683D" w:rsidP="0087236D">
      <w:pPr>
        <w:rPr>
          <w:rFonts w:ascii="Verdana" w:hAnsi="Verdana"/>
          <w:b/>
          <w:color w:val="006699"/>
          <w:sz w:val="20"/>
          <w:szCs w:val="20"/>
        </w:rPr>
      </w:pPr>
      <w:r w:rsidRPr="008D067C">
        <w:rPr>
          <w:rFonts w:ascii="Verdana" w:hAnsi="Verdana"/>
          <w:b/>
          <w:color w:val="006699"/>
          <w:sz w:val="20"/>
          <w:szCs w:val="20"/>
        </w:rPr>
        <w:t>Personal Details</w:t>
      </w:r>
    </w:p>
    <w:p w14:paraId="1BE59775" w14:textId="77777777" w:rsidR="00F75B67" w:rsidRPr="008D067C" w:rsidRDefault="00F75B67" w:rsidP="00F70E55">
      <w:pPr>
        <w:spacing w:before="6" w:line="249" w:lineRule="auto"/>
        <w:ind w:left="28" w:right="3111"/>
        <w:rPr>
          <w:rFonts w:ascii="Verdana" w:hAnsi="Verdana"/>
          <w:sz w:val="20"/>
          <w:szCs w:val="20"/>
        </w:rPr>
      </w:pPr>
      <w:r w:rsidRPr="008D067C">
        <w:rPr>
          <w:rFonts w:ascii="Verdana" w:hAnsi="Verdana"/>
          <w:sz w:val="20"/>
          <w:szCs w:val="20"/>
        </w:rPr>
        <w:t>Date of Birth:   31.12.1990</w:t>
      </w:r>
    </w:p>
    <w:p w14:paraId="2480A812" w14:textId="7F60AF4C" w:rsidR="0087236D" w:rsidRPr="008D067C" w:rsidRDefault="00F75B67" w:rsidP="0087236D">
      <w:pPr>
        <w:spacing w:before="6" w:line="249" w:lineRule="auto"/>
        <w:ind w:left="28" w:right="3111"/>
        <w:rPr>
          <w:rFonts w:ascii="Verdana" w:hAnsi="Verdana"/>
          <w:sz w:val="20"/>
          <w:szCs w:val="20"/>
        </w:rPr>
      </w:pPr>
      <w:r w:rsidRPr="008D067C">
        <w:rPr>
          <w:rFonts w:ascii="Verdana" w:hAnsi="Verdana"/>
          <w:sz w:val="20"/>
          <w:szCs w:val="20"/>
        </w:rPr>
        <w:t>Languages known: English and Hindi.</w:t>
      </w:r>
    </w:p>
    <w:p w14:paraId="3B31F251" w14:textId="77777777" w:rsidR="00803930" w:rsidRPr="008D067C" w:rsidRDefault="00803930" w:rsidP="0087236D">
      <w:pPr>
        <w:spacing w:before="6" w:line="249" w:lineRule="auto"/>
        <w:ind w:left="28" w:right="3111"/>
        <w:rPr>
          <w:rFonts w:ascii="Verdana" w:hAnsi="Verdana"/>
          <w:sz w:val="20"/>
          <w:szCs w:val="20"/>
        </w:rPr>
      </w:pPr>
    </w:p>
    <w:p w14:paraId="1BE59779" w14:textId="6B10A038" w:rsidR="00AC3028" w:rsidRPr="008D067C" w:rsidRDefault="00AC3028" w:rsidP="00803930">
      <w:pPr>
        <w:rPr>
          <w:rFonts w:ascii="Verdana" w:hAnsi="Verdana"/>
          <w:sz w:val="20"/>
          <w:szCs w:val="20"/>
        </w:rPr>
      </w:pPr>
      <w:r w:rsidRPr="008D067C">
        <w:rPr>
          <w:rStyle w:val="BodyTextChar"/>
          <w:rFonts w:ascii="Verdana" w:hAnsi="Verdana"/>
        </w:rPr>
        <w:t xml:space="preserve">I </w:t>
      </w:r>
      <w:r w:rsidRPr="008D067C">
        <w:rPr>
          <w:rFonts w:ascii="Verdana" w:hAnsi="Verdana"/>
          <w:sz w:val="20"/>
          <w:szCs w:val="20"/>
        </w:rPr>
        <w:t>hereby declare that the above furnished details are true to the best o</w:t>
      </w:r>
      <w:r w:rsidR="00803930" w:rsidRPr="008D067C">
        <w:rPr>
          <w:rFonts w:ascii="Verdana" w:hAnsi="Verdana"/>
          <w:sz w:val="20"/>
          <w:szCs w:val="20"/>
        </w:rPr>
        <w:t xml:space="preserve">f </w:t>
      </w:r>
      <w:r w:rsidRPr="008D067C">
        <w:rPr>
          <w:rFonts w:ascii="Verdana" w:hAnsi="Verdana"/>
          <w:sz w:val="20"/>
          <w:szCs w:val="20"/>
        </w:rPr>
        <w:t>my knowledge.</w:t>
      </w:r>
    </w:p>
    <w:p w14:paraId="1BE5977A" w14:textId="77777777" w:rsidR="00AC3028" w:rsidRPr="008D067C" w:rsidRDefault="00AC3028" w:rsidP="00F70E55">
      <w:pPr>
        <w:pStyle w:val="BodyText"/>
        <w:spacing w:before="3"/>
        <w:ind w:left="0"/>
        <w:rPr>
          <w:rFonts w:ascii="Verdana" w:hAnsi="Verdana"/>
          <w:sz w:val="20"/>
          <w:szCs w:val="20"/>
        </w:rPr>
      </w:pPr>
    </w:p>
    <w:p w14:paraId="2351A24E" w14:textId="0DCC5CD6" w:rsidR="00803930" w:rsidRPr="008D067C" w:rsidRDefault="00AC3028" w:rsidP="00F70E55">
      <w:pPr>
        <w:pStyle w:val="BodyText"/>
        <w:ind w:left="0" w:right="7995"/>
        <w:rPr>
          <w:rFonts w:ascii="Verdana" w:hAnsi="Verdana"/>
          <w:spacing w:val="1"/>
          <w:sz w:val="20"/>
          <w:szCs w:val="20"/>
        </w:rPr>
      </w:pPr>
      <w:r w:rsidRPr="008D067C">
        <w:rPr>
          <w:rFonts w:ascii="Verdana" w:hAnsi="Verdana"/>
          <w:sz w:val="20"/>
          <w:szCs w:val="20"/>
        </w:rPr>
        <w:t>Thanking you</w:t>
      </w:r>
      <w:r w:rsidRPr="008D067C">
        <w:rPr>
          <w:rFonts w:ascii="Verdana" w:hAnsi="Verdana"/>
          <w:spacing w:val="1"/>
          <w:sz w:val="20"/>
          <w:szCs w:val="20"/>
        </w:rPr>
        <w:t xml:space="preserve"> </w:t>
      </w:r>
    </w:p>
    <w:p w14:paraId="1BE5977C" w14:textId="77777777" w:rsidR="00AC3028" w:rsidRPr="008D067C" w:rsidRDefault="00AC3028" w:rsidP="00F70E55">
      <w:pPr>
        <w:pStyle w:val="BodyText"/>
        <w:ind w:left="0" w:right="7995"/>
        <w:rPr>
          <w:rFonts w:ascii="Verdana" w:hAnsi="Verdana"/>
          <w:sz w:val="20"/>
          <w:szCs w:val="20"/>
        </w:rPr>
      </w:pPr>
      <w:r w:rsidRPr="008D067C">
        <w:rPr>
          <w:rFonts w:ascii="Verdana" w:hAnsi="Verdana"/>
          <w:sz w:val="20"/>
          <w:szCs w:val="20"/>
        </w:rPr>
        <w:t>Monika</w:t>
      </w:r>
      <w:r w:rsidRPr="008D067C">
        <w:rPr>
          <w:rFonts w:ascii="Verdana" w:hAnsi="Verdana"/>
          <w:spacing w:val="-11"/>
          <w:sz w:val="20"/>
          <w:szCs w:val="20"/>
        </w:rPr>
        <w:t xml:space="preserve"> </w:t>
      </w:r>
      <w:r w:rsidRPr="008D067C">
        <w:rPr>
          <w:rFonts w:ascii="Verdana" w:hAnsi="Verdana"/>
          <w:sz w:val="20"/>
          <w:szCs w:val="20"/>
        </w:rPr>
        <w:t>Sharma</w:t>
      </w:r>
    </w:p>
    <w:sectPr w:rsidR="00AC3028" w:rsidRPr="008D067C" w:rsidSect="00F70E55">
      <w:headerReference w:type="even" r:id="rId8"/>
      <w:headerReference w:type="default" r:id="rId9"/>
      <w:footerReference w:type="even" r:id="rId10"/>
      <w:footerReference w:type="default" r:id="rId11"/>
      <w:headerReference w:type="first" r:id="rId12"/>
      <w:footerReference w:type="first" r:id="rId13"/>
      <w:pgSz w:w="11910" w:h="16840"/>
      <w:pgMar w:top="1340" w:right="220" w:bottom="280" w:left="1300" w:header="720" w:footer="720" w:gutter="0"/>
      <w:pgBorders w:offsetFrom="page">
        <w:top w:val="single" w:sz="4" w:space="24" w:color="5AA2AE" w:themeColor="accent5"/>
        <w:left w:val="single" w:sz="4" w:space="24" w:color="5AA2AE" w:themeColor="accent5"/>
        <w:bottom w:val="single" w:sz="4" w:space="24" w:color="5AA2AE" w:themeColor="accent5"/>
        <w:right w:val="single" w:sz="4" w:space="24" w:color="5AA2AE" w:themeColor="accent5"/>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08DD" w14:textId="77777777" w:rsidR="00D22CA9" w:rsidRDefault="00D22CA9" w:rsidP="00F70E55">
      <w:r>
        <w:separator/>
      </w:r>
    </w:p>
  </w:endnote>
  <w:endnote w:type="continuationSeparator" w:id="0">
    <w:p w14:paraId="4B1D1C56" w14:textId="77777777" w:rsidR="00D22CA9" w:rsidRDefault="00D22CA9" w:rsidP="00F70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9783" w14:textId="77777777" w:rsidR="00F70E55" w:rsidRDefault="00F70E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9784" w14:textId="77777777" w:rsidR="00F70E55" w:rsidRDefault="00F70E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9786" w14:textId="77777777" w:rsidR="00F70E55" w:rsidRDefault="00F70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410D2" w14:textId="77777777" w:rsidR="00D22CA9" w:rsidRDefault="00D22CA9" w:rsidP="00F70E55">
      <w:r>
        <w:separator/>
      </w:r>
    </w:p>
  </w:footnote>
  <w:footnote w:type="continuationSeparator" w:id="0">
    <w:p w14:paraId="2B0ADE53" w14:textId="77777777" w:rsidR="00D22CA9" w:rsidRDefault="00D22CA9" w:rsidP="00F70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9781" w14:textId="77777777" w:rsidR="00F70E55" w:rsidRDefault="00F70E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9782" w14:textId="77777777" w:rsidR="00F70E55" w:rsidRDefault="00F70E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9785" w14:textId="77777777" w:rsidR="00F70E55" w:rsidRDefault="00F70E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6DA"/>
    <w:multiLevelType w:val="hybridMultilevel"/>
    <w:tmpl w:val="CF00E560"/>
    <w:lvl w:ilvl="0" w:tplc="4009000B">
      <w:start w:val="1"/>
      <w:numFmt w:val="bullet"/>
      <w:lvlText w:val=""/>
      <w:lvlJc w:val="left"/>
      <w:pPr>
        <w:ind w:left="720" w:hanging="360"/>
      </w:pPr>
      <w:rPr>
        <w:rFonts w:ascii="Wingdings" w:hAnsi="Wingdings" w:hint="default"/>
        <w:color w:val="333333"/>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561F5"/>
    <w:multiLevelType w:val="hybridMultilevel"/>
    <w:tmpl w:val="7882A80C"/>
    <w:lvl w:ilvl="0" w:tplc="4009000B">
      <w:start w:val="1"/>
      <w:numFmt w:val="bullet"/>
      <w:lvlText w:val=""/>
      <w:lvlJc w:val="left"/>
      <w:pPr>
        <w:ind w:left="720" w:hanging="360"/>
      </w:pPr>
      <w:rPr>
        <w:rFonts w:ascii="Wingdings" w:hAnsi="Wingdings" w:hint="default"/>
        <w:color w:val="333333"/>
        <w:w w:val="100"/>
        <w:sz w:val="22"/>
        <w:szCs w:val="2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542552"/>
    <w:multiLevelType w:val="hybridMultilevel"/>
    <w:tmpl w:val="DDD4C67E"/>
    <w:lvl w:ilvl="0" w:tplc="4009000B">
      <w:start w:val="1"/>
      <w:numFmt w:val="bullet"/>
      <w:lvlText w:val=""/>
      <w:lvlJc w:val="left"/>
      <w:pPr>
        <w:ind w:left="720" w:hanging="360"/>
      </w:pPr>
      <w:rPr>
        <w:rFonts w:ascii="Wingdings" w:hAnsi="Wingdings" w:hint="default"/>
        <w:color w:val="333333"/>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B612D"/>
    <w:multiLevelType w:val="hybridMultilevel"/>
    <w:tmpl w:val="8D9643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BFB23FB"/>
    <w:multiLevelType w:val="hybridMultilevel"/>
    <w:tmpl w:val="9AE01602"/>
    <w:lvl w:ilvl="0" w:tplc="4E48A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57F71"/>
    <w:multiLevelType w:val="hybridMultilevel"/>
    <w:tmpl w:val="6CFC62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1853663"/>
    <w:multiLevelType w:val="hybridMultilevel"/>
    <w:tmpl w:val="567E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E41EB2"/>
    <w:multiLevelType w:val="hybridMultilevel"/>
    <w:tmpl w:val="8032750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59A481C"/>
    <w:multiLevelType w:val="hybridMultilevel"/>
    <w:tmpl w:val="15E4163A"/>
    <w:lvl w:ilvl="0" w:tplc="4009000B">
      <w:start w:val="1"/>
      <w:numFmt w:val="bullet"/>
      <w:lvlText w:val=""/>
      <w:lvlJc w:val="left"/>
      <w:pPr>
        <w:ind w:left="720" w:hanging="360"/>
      </w:pPr>
      <w:rPr>
        <w:rFonts w:ascii="Wingdings" w:hAnsi="Wingdings" w:hint="default"/>
        <w:color w:val="333333"/>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D753C9"/>
    <w:multiLevelType w:val="hybridMultilevel"/>
    <w:tmpl w:val="1F184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C5C69"/>
    <w:multiLevelType w:val="hybridMultilevel"/>
    <w:tmpl w:val="E7C86448"/>
    <w:lvl w:ilvl="0" w:tplc="4009000B">
      <w:start w:val="1"/>
      <w:numFmt w:val="bullet"/>
      <w:lvlText w:val=""/>
      <w:lvlJc w:val="left"/>
      <w:pPr>
        <w:ind w:left="720" w:hanging="360"/>
      </w:pPr>
      <w:rPr>
        <w:rFonts w:ascii="Wingdings" w:hAnsi="Wingdings" w:hint="default"/>
        <w:color w:val="333333"/>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FF7FF0"/>
    <w:multiLevelType w:val="hybridMultilevel"/>
    <w:tmpl w:val="C766178A"/>
    <w:lvl w:ilvl="0" w:tplc="4009000B">
      <w:start w:val="1"/>
      <w:numFmt w:val="bullet"/>
      <w:lvlText w:val=""/>
      <w:lvlJc w:val="left"/>
      <w:pPr>
        <w:ind w:left="720" w:hanging="360"/>
      </w:pPr>
      <w:rPr>
        <w:rFonts w:ascii="Wingdings" w:hAnsi="Wingdings" w:hint="default"/>
        <w:color w:val="333333"/>
        <w:w w:val="100"/>
        <w:sz w:val="22"/>
        <w:szCs w:val="2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51377F"/>
    <w:multiLevelType w:val="hybridMultilevel"/>
    <w:tmpl w:val="7A3A7574"/>
    <w:lvl w:ilvl="0" w:tplc="4009000B">
      <w:start w:val="1"/>
      <w:numFmt w:val="bullet"/>
      <w:lvlText w:val=""/>
      <w:lvlJc w:val="left"/>
      <w:pPr>
        <w:ind w:left="720" w:hanging="360"/>
      </w:pPr>
      <w:rPr>
        <w:rFonts w:ascii="Wingdings" w:hAnsi="Wingdings" w:hint="default"/>
        <w:color w:val="333333"/>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1B2DF0"/>
    <w:multiLevelType w:val="hybridMultilevel"/>
    <w:tmpl w:val="18386C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63592B"/>
    <w:multiLevelType w:val="hybridMultilevel"/>
    <w:tmpl w:val="41B408B0"/>
    <w:lvl w:ilvl="0" w:tplc="A532F6D0">
      <w:numFmt w:val="bullet"/>
      <w:lvlText w:val=""/>
      <w:lvlJc w:val="left"/>
      <w:pPr>
        <w:ind w:left="860" w:hanging="360"/>
      </w:pPr>
      <w:rPr>
        <w:rFonts w:hint="default"/>
        <w:w w:val="100"/>
        <w:lang w:val="en-US" w:eastAsia="en-US" w:bidi="ar-SA"/>
      </w:rPr>
    </w:lvl>
    <w:lvl w:ilvl="1" w:tplc="26747860">
      <w:numFmt w:val="bullet"/>
      <w:lvlText w:val="•"/>
      <w:lvlJc w:val="left"/>
      <w:pPr>
        <w:ind w:left="1812" w:hanging="360"/>
      </w:pPr>
      <w:rPr>
        <w:rFonts w:hint="default"/>
        <w:lang w:val="en-US" w:eastAsia="en-US" w:bidi="ar-SA"/>
      </w:rPr>
    </w:lvl>
    <w:lvl w:ilvl="2" w:tplc="938A8D3E">
      <w:numFmt w:val="bullet"/>
      <w:lvlText w:val="•"/>
      <w:lvlJc w:val="left"/>
      <w:pPr>
        <w:ind w:left="2765" w:hanging="360"/>
      </w:pPr>
      <w:rPr>
        <w:rFonts w:hint="default"/>
        <w:lang w:val="en-US" w:eastAsia="en-US" w:bidi="ar-SA"/>
      </w:rPr>
    </w:lvl>
    <w:lvl w:ilvl="3" w:tplc="0DB4380C">
      <w:numFmt w:val="bullet"/>
      <w:lvlText w:val="•"/>
      <w:lvlJc w:val="left"/>
      <w:pPr>
        <w:ind w:left="3717" w:hanging="360"/>
      </w:pPr>
      <w:rPr>
        <w:rFonts w:hint="default"/>
        <w:lang w:val="en-US" w:eastAsia="en-US" w:bidi="ar-SA"/>
      </w:rPr>
    </w:lvl>
    <w:lvl w:ilvl="4" w:tplc="83A00A78">
      <w:numFmt w:val="bullet"/>
      <w:lvlText w:val="•"/>
      <w:lvlJc w:val="left"/>
      <w:pPr>
        <w:ind w:left="4670" w:hanging="360"/>
      </w:pPr>
      <w:rPr>
        <w:rFonts w:hint="default"/>
        <w:lang w:val="en-US" w:eastAsia="en-US" w:bidi="ar-SA"/>
      </w:rPr>
    </w:lvl>
    <w:lvl w:ilvl="5" w:tplc="F6A8558C">
      <w:numFmt w:val="bullet"/>
      <w:lvlText w:val="•"/>
      <w:lvlJc w:val="left"/>
      <w:pPr>
        <w:ind w:left="5623" w:hanging="360"/>
      </w:pPr>
      <w:rPr>
        <w:rFonts w:hint="default"/>
        <w:lang w:val="en-US" w:eastAsia="en-US" w:bidi="ar-SA"/>
      </w:rPr>
    </w:lvl>
    <w:lvl w:ilvl="6" w:tplc="50E0217E">
      <w:numFmt w:val="bullet"/>
      <w:lvlText w:val="•"/>
      <w:lvlJc w:val="left"/>
      <w:pPr>
        <w:ind w:left="6575" w:hanging="360"/>
      </w:pPr>
      <w:rPr>
        <w:rFonts w:hint="default"/>
        <w:lang w:val="en-US" w:eastAsia="en-US" w:bidi="ar-SA"/>
      </w:rPr>
    </w:lvl>
    <w:lvl w:ilvl="7" w:tplc="3BD0E650">
      <w:numFmt w:val="bullet"/>
      <w:lvlText w:val="•"/>
      <w:lvlJc w:val="left"/>
      <w:pPr>
        <w:ind w:left="7528" w:hanging="360"/>
      </w:pPr>
      <w:rPr>
        <w:rFonts w:hint="default"/>
        <w:lang w:val="en-US" w:eastAsia="en-US" w:bidi="ar-SA"/>
      </w:rPr>
    </w:lvl>
    <w:lvl w:ilvl="8" w:tplc="3566F140">
      <w:numFmt w:val="bullet"/>
      <w:lvlText w:val="•"/>
      <w:lvlJc w:val="left"/>
      <w:pPr>
        <w:ind w:left="8481" w:hanging="360"/>
      </w:pPr>
      <w:rPr>
        <w:rFonts w:hint="default"/>
        <w:lang w:val="en-US" w:eastAsia="en-US" w:bidi="ar-SA"/>
      </w:rPr>
    </w:lvl>
  </w:abstractNum>
  <w:abstractNum w:abstractNumId="15" w15:restartNumberingAfterBreak="0">
    <w:nsid w:val="652058DC"/>
    <w:multiLevelType w:val="hybridMultilevel"/>
    <w:tmpl w:val="76843C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C7A5D22"/>
    <w:multiLevelType w:val="hybridMultilevel"/>
    <w:tmpl w:val="7BA4E884"/>
    <w:lvl w:ilvl="0" w:tplc="D43CA48E">
      <w:numFmt w:val="bullet"/>
      <w:lvlText w:val=""/>
      <w:lvlJc w:val="left"/>
      <w:pPr>
        <w:ind w:left="388" w:hanging="360"/>
      </w:pPr>
      <w:rPr>
        <w:rFonts w:ascii="Symbol" w:eastAsia="Symbol" w:hAnsi="Symbol" w:cs="Symbol" w:hint="default"/>
        <w:color w:val="333333"/>
        <w:w w:val="100"/>
        <w:sz w:val="22"/>
        <w:szCs w:val="22"/>
        <w:lang w:val="en-US" w:eastAsia="en-US" w:bidi="ar-SA"/>
      </w:rPr>
    </w:lvl>
    <w:lvl w:ilvl="1" w:tplc="8710F9BA">
      <w:numFmt w:val="bullet"/>
      <w:lvlText w:val="•"/>
      <w:lvlJc w:val="left"/>
      <w:pPr>
        <w:ind w:left="1311" w:hanging="360"/>
      </w:pPr>
      <w:rPr>
        <w:rFonts w:hint="default"/>
        <w:lang w:val="en-US" w:eastAsia="en-US" w:bidi="ar-SA"/>
      </w:rPr>
    </w:lvl>
    <w:lvl w:ilvl="2" w:tplc="EC30B2E6">
      <w:numFmt w:val="bullet"/>
      <w:lvlText w:val="•"/>
      <w:lvlJc w:val="left"/>
      <w:pPr>
        <w:ind w:left="2242" w:hanging="360"/>
      </w:pPr>
      <w:rPr>
        <w:rFonts w:hint="default"/>
        <w:lang w:val="en-US" w:eastAsia="en-US" w:bidi="ar-SA"/>
      </w:rPr>
    </w:lvl>
    <w:lvl w:ilvl="3" w:tplc="AF1A0562">
      <w:numFmt w:val="bullet"/>
      <w:lvlText w:val="•"/>
      <w:lvlJc w:val="left"/>
      <w:pPr>
        <w:ind w:left="3173" w:hanging="360"/>
      </w:pPr>
      <w:rPr>
        <w:rFonts w:hint="default"/>
        <w:lang w:val="en-US" w:eastAsia="en-US" w:bidi="ar-SA"/>
      </w:rPr>
    </w:lvl>
    <w:lvl w:ilvl="4" w:tplc="E440298A">
      <w:numFmt w:val="bullet"/>
      <w:lvlText w:val="•"/>
      <w:lvlJc w:val="left"/>
      <w:pPr>
        <w:ind w:left="4105" w:hanging="360"/>
      </w:pPr>
      <w:rPr>
        <w:rFonts w:hint="default"/>
        <w:lang w:val="en-US" w:eastAsia="en-US" w:bidi="ar-SA"/>
      </w:rPr>
    </w:lvl>
    <w:lvl w:ilvl="5" w:tplc="02827DAE">
      <w:numFmt w:val="bullet"/>
      <w:lvlText w:val="•"/>
      <w:lvlJc w:val="left"/>
      <w:pPr>
        <w:ind w:left="5036" w:hanging="360"/>
      </w:pPr>
      <w:rPr>
        <w:rFonts w:hint="default"/>
        <w:lang w:val="en-US" w:eastAsia="en-US" w:bidi="ar-SA"/>
      </w:rPr>
    </w:lvl>
    <w:lvl w:ilvl="6" w:tplc="F986216E">
      <w:numFmt w:val="bullet"/>
      <w:lvlText w:val="•"/>
      <w:lvlJc w:val="left"/>
      <w:pPr>
        <w:ind w:left="5967" w:hanging="360"/>
      </w:pPr>
      <w:rPr>
        <w:rFonts w:hint="default"/>
        <w:lang w:val="en-US" w:eastAsia="en-US" w:bidi="ar-SA"/>
      </w:rPr>
    </w:lvl>
    <w:lvl w:ilvl="7" w:tplc="E9A4D4B2">
      <w:numFmt w:val="bullet"/>
      <w:lvlText w:val="•"/>
      <w:lvlJc w:val="left"/>
      <w:pPr>
        <w:ind w:left="6899" w:hanging="360"/>
      </w:pPr>
      <w:rPr>
        <w:rFonts w:hint="default"/>
        <w:lang w:val="en-US" w:eastAsia="en-US" w:bidi="ar-SA"/>
      </w:rPr>
    </w:lvl>
    <w:lvl w:ilvl="8" w:tplc="5E0ED5A6">
      <w:numFmt w:val="bullet"/>
      <w:lvlText w:val="•"/>
      <w:lvlJc w:val="left"/>
      <w:pPr>
        <w:ind w:left="7830" w:hanging="360"/>
      </w:pPr>
      <w:rPr>
        <w:rFonts w:hint="default"/>
        <w:lang w:val="en-US" w:eastAsia="en-US" w:bidi="ar-SA"/>
      </w:rPr>
    </w:lvl>
  </w:abstractNum>
  <w:abstractNum w:abstractNumId="17" w15:restartNumberingAfterBreak="0">
    <w:nsid w:val="77C05997"/>
    <w:multiLevelType w:val="hybridMultilevel"/>
    <w:tmpl w:val="A33CA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420896"/>
    <w:multiLevelType w:val="multilevel"/>
    <w:tmpl w:val="041C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624D02"/>
    <w:multiLevelType w:val="hybridMultilevel"/>
    <w:tmpl w:val="1BE47B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B55356B"/>
    <w:multiLevelType w:val="hybridMultilevel"/>
    <w:tmpl w:val="132869CC"/>
    <w:lvl w:ilvl="0" w:tplc="4009000B">
      <w:start w:val="1"/>
      <w:numFmt w:val="bullet"/>
      <w:lvlText w:val=""/>
      <w:lvlJc w:val="left"/>
      <w:pPr>
        <w:ind w:left="388" w:hanging="360"/>
      </w:pPr>
      <w:rPr>
        <w:rFonts w:ascii="Wingdings" w:hAnsi="Wingdings" w:hint="default"/>
        <w:color w:val="333333"/>
        <w:w w:val="100"/>
        <w:sz w:val="22"/>
        <w:szCs w:val="22"/>
        <w:lang w:val="en-US" w:eastAsia="en-US" w:bidi="ar-SA"/>
      </w:rPr>
    </w:lvl>
    <w:lvl w:ilvl="1" w:tplc="8710F9BA">
      <w:numFmt w:val="bullet"/>
      <w:lvlText w:val="•"/>
      <w:lvlJc w:val="left"/>
      <w:pPr>
        <w:ind w:left="1311" w:hanging="360"/>
      </w:pPr>
      <w:rPr>
        <w:rFonts w:hint="default"/>
        <w:lang w:val="en-US" w:eastAsia="en-US" w:bidi="ar-SA"/>
      </w:rPr>
    </w:lvl>
    <w:lvl w:ilvl="2" w:tplc="EC30B2E6">
      <w:numFmt w:val="bullet"/>
      <w:lvlText w:val="•"/>
      <w:lvlJc w:val="left"/>
      <w:pPr>
        <w:ind w:left="2242" w:hanging="360"/>
      </w:pPr>
      <w:rPr>
        <w:rFonts w:hint="default"/>
        <w:lang w:val="en-US" w:eastAsia="en-US" w:bidi="ar-SA"/>
      </w:rPr>
    </w:lvl>
    <w:lvl w:ilvl="3" w:tplc="AF1A0562">
      <w:numFmt w:val="bullet"/>
      <w:lvlText w:val="•"/>
      <w:lvlJc w:val="left"/>
      <w:pPr>
        <w:ind w:left="3173" w:hanging="360"/>
      </w:pPr>
      <w:rPr>
        <w:rFonts w:hint="default"/>
        <w:lang w:val="en-US" w:eastAsia="en-US" w:bidi="ar-SA"/>
      </w:rPr>
    </w:lvl>
    <w:lvl w:ilvl="4" w:tplc="E440298A">
      <w:numFmt w:val="bullet"/>
      <w:lvlText w:val="•"/>
      <w:lvlJc w:val="left"/>
      <w:pPr>
        <w:ind w:left="4105" w:hanging="360"/>
      </w:pPr>
      <w:rPr>
        <w:rFonts w:hint="default"/>
        <w:lang w:val="en-US" w:eastAsia="en-US" w:bidi="ar-SA"/>
      </w:rPr>
    </w:lvl>
    <w:lvl w:ilvl="5" w:tplc="02827DAE">
      <w:numFmt w:val="bullet"/>
      <w:lvlText w:val="•"/>
      <w:lvlJc w:val="left"/>
      <w:pPr>
        <w:ind w:left="5036" w:hanging="360"/>
      </w:pPr>
      <w:rPr>
        <w:rFonts w:hint="default"/>
        <w:lang w:val="en-US" w:eastAsia="en-US" w:bidi="ar-SA"/>
      </w:rPr>
    </w:lvl>
    <w:lvl w:ilvl="6" w:tplc="F986216E">
      <w:numFmt w:val="bullet"/>
      <w:lvlText w:val="•"/>
      <w:lvlJc w:val="left"/>
      <w:pPr>
        <w:ind w:left="5967" w:hanging="360"/>
      </w:pPr>
      <w:rPr>
        <w:rFonts w:hint="default"/>
        <w:lang w:val="en-US" w:eastAsia="en-US" w:bidi="ar-SA"/>
      </w:rPr>
    </w:lvl>
    <w:lvl w:ilvl="7" w:tplc="E9A4D4B2">
      <w:numFmt w:val="bullet"/>
      <w:lvlText w:val="•"/>
      <w:lvlJc w:val="left"/>
      <w:pPr>
        <w:ind w:left="6899" w:hanging="360"/>
      </w:pPr>
      <w:rPr>
        <w:rFonts w:hint="default"/>
        <w:lang w:val="en-US" w:eastAsia="en-US" w:bidi="ar-SA"/>
      </w:rPr>
    </w:lvl>
    <w:lvl w:ilvl="8" w:tplc="5E0ED5A6">
      <w:numFmt w:val="bullet"/>
      <w:lvlText w:val="•"/>
      <w:lvlJc w:val="left"/>
      <w:pPr>
        <w:ind w:left="7830" w:hanging="360"/>
      </w:pPr>
      <w:rPr>
        <w:rFonts w:hint="default"/>
        <w:lang w:val="en-US" w:eastAsia="en-US" w:bidi="ar-SA"/>
      </w:rPr>
    </w:lvl>
  </w:abstractNum>
  <w:num w:numId="1" w16cid:durableId="268704998">
    <w:abstractNumId w:val="14"/>
  </w:num>
  <w:num w:numId="2" w16cid:durableId="627396568">
    <w:abstractNumId w:val="16"/>
  </w:num>
  <w:num w:numId="3" w16cid:durableId="279996071">
    <w:abstractNumId w:val="17"/>
  </w:num>
  <w:num w:numId="4" w16cid:durableId="1208030422">
    <w:abstractNumId w:val="3"/>
  </w:num>
  <w:num w:numId="5" w16cid:durableId="1863781141">
    <w:abstractNumId w:val="20"/>
  </w:num>
  <w:num w:numId="6" w16cid:durableId="224683610">
    <w:abstractNumId w:val="5"/>
  </w:num>
  <w:num w:numId="7" w16cid:durableId="2119638339">
    <w:abstractNumId w:val="9"/>
  </w:num>
  <w:num w:numId="8" w16cid:durableId="1426071584">
    <w:abstractNumId w:val="13"/>
  </w:num>
  <w:num w:numId="9" w16cid:durableId="642002776">
    <w:abstractNumId w:val="7"/>
  </w:num>
  <w:num w:numId="10" w16cid:durableId="907350643">
    <w:abstractNumId w:val="19"/>
  </w:num>
  <w:num w:numId="11" w16cid:durableId="752241850">
    <w:abstractNumId w:val="6"/>
  </w:num>
  <w:num w:numId="12" w16cid:durableId="624385109">
    <w:abstractNumId w:val="15"/>
  </w:num>
  <w:num w:numId="13" w16cid:durableId="169486686">
    <w:abstractNumId w:val="8"/>
  </w:num>
  <w:num w:numId="14" w16cid:durableId="538514698">
    <w:abstractNumId w:val="0"/>
  </w:num>
  <w:num w:numId="15" w16cid:durableId="1121608841">
    <w:abstractNumId w:val="2"/>
  </w:num>
  <w:num w:numId="16" w16cid:durableId="1576818594">
    <w:abstractNumId w:val="1"/>
  </w:num>
  <w:num w:numId="17" w16cid:durableId="31537186">
    <w:abstractNumId w:val="12"/>
  </w:num>
  <w:num w:numId="18" w16cid:durableId="461122275">
    <w:abstractNumId w:val="11"/>
  </w:num>
  <w:num w:numId="19" w16cid:durableId="90779432">
    <w:abstractNumId w:val="10"/>
  </w:num>
  <w:num w:numId="20" w16cid:durableId="674963365">
    <w:abstractNumId w:val="18"/>
  </w:num>
  <w:num w:numId="21" w16cid:durableId="1386372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028"/>
    <w:rsid w:val="000169A5"/>
    <w:rsid w:val="00024A0F"/>
    <w:rsid w:val="000645A2"/>
    <w:rsid w:val="000B5C8E"/>
    <w:rsid w:val="000C45B6"/>
    <w:rsid w:val="000F5C7A"/>
    <w:rsid w:val="00100316"/>
    <w:rsid w:val="00115FAA"/>
    <w:rsid w:val="001559EE"/>
    <w:rsid w:val="001A6091"/>
    <w:rsid w:val="001B4EDB"/>
    <w:rsid w:val="001B7B61"/>
    <w:rsid w:val="001D66FF"/>
    <w:rsid w:val="001D719E"/>
    <w:rsid w:val="001E268C"/>
    <w:rsid w:val="001F6CEB"/>
    <w:rsid w:val="00204C2B"/>
    <w:rsid w:val="00210F9B"/>
    <w:rsid w:val="0023129C"/>
    <w:rsid w:val="00283534"/>
    <w:rsid w:val="00297BEF"/>
    <w:rsid w:val="002F63A8"/>
    <w:rsid w:val="00365E55"/>
    <w:rsid w:val="00371348"/>
    <w:rsid w:val="003952C7"/>
    <w:rsid w:val="003C782B"/>
    <w:rsid w:val="0040288C"/>
    <w:rsid w:val="004037FE"/>
    <w:rsid w:val="0041135A"/>
    <w:rsid w:val="004467E3"/>
    <w:rsid w:val="00481279"/>
    <w:rsid w:val="004A092E"/>
    <w:rsid w:val="004A0949"/>
    <w:rsid w:val="004B48A0"/>
    <w:rsid w:val="004E0E18"/>
    <w:rsid w:val="005351EC"/>
    <w:rsid w:val="00536EB1"/>
    <w:rsid w:val="00560535"/>
    <w:rsid w:val="005A5C26"/>
    <w:rsid w:val="005A6FD5"/>
    <w:rsid w:val="0060679A"/>
    <w:rsid w:val="006114A3"/>
    <w:rsid w:val="0062111A"/>
    <w:rsid w:val="0063009E"/>
    <w:rsid w:val="00671ADE"/>
    <w:rsid w:val="00682DAC"/>
    <w:rsid w:val="00722E1F"/>
    <w:rsid w:val="007415C2"/>
    <w:rsid w:val="00767C64"/>
    <w:rsid w:val="00774000"/>
    <w:rsid w:val="007A461F"/>
    <w:rsid w:val="007A688C"/>
    <w:rsid w:val="007B1733"/>
    <w:rsid w:val="007C0103"/>
    <w:rsid w:val="007D5D92"/>
    <w:rsid w:val="007E3321"/>
    <w:rsid w:val="007F2539"/>
    <w:rsid w:val="00803930"/>
    <w:rsid w:val="00813853"/>
    <w:rsid w:val="00847509"/>
    <w:rsid w:val="00852D26"/>
    <w:rsid w:val="008608C8"/>
    <w:rsid w:val="0087236D"/>
    <w:rsid w:val="008D067C"/>
    <w:rsid w:val="008F46ED"/>
    <w:rsid w:val="0090266B"/>
    <w:rsid w:val="009179EA"/>
    <w:rsid w:val="00963787"/>
    <w:rsid w:val="00983927"/>
    <w:rsid w:val="009E4A35"/>
    <w:rsid w:val="009F1173"/>
    <w:rsid w:val="00A74DC0"/>
    <w:rsid w:val="00A767C6"/>
    <w:rsid w:val="00A82203"/>
    <w:rsid w:val="00AA48A3"/>
    <w:rsid w:val="00AC3028"/>
    <w:rsid w:val="00B527E9"/>
    <w:rsid w:val="00B96617"/>
    <w:rsid w:val="00B9683D"/>
    <w:rsid w:val="00BB0F31"/>
    <w:rsid w:val="00BB36E3"/>
    <w:rsid w:val="00BC7259"/>
    <w:rsid w:val="00BD053F"/>
    <w:rsid w:val="00C82446"/>
    <w:rsid w:val="00C84AEA"/>
    <w:rsid w:val="00C969B7"/>
    <w:rsid w:val="00D02699"/>
    <w:rsid w:val="00D10761"/>
    <w:rsid w:val="00D22CA9"/>
    <w:rsid w:val="00D233D8"/>
    <w:rsid w:val="00D327CA"/>
    <w:rsid w:val="00D722E7"/>
    <w:rsid w:val="00D863C3"/>
    <w:rsid w:val="00D875B4"/>
    <w:rsid w:val="00D92112"/>
    <w:rsid w:val="00DA78D7"/>
    <w:rsid w:val="00DF75D9"/>
    <w:rsid w:val="00E03E24"/>
    <w:rsid w:val="00E16243"/>
    <w:rsid w:val="00E60867"/>
    <w:rsid w:val="00E97ED5"/>
    <w:rsid w:val="00EF03AD"/>
    <w:rsid w:val="00EF1090"/>
    <w:rsid w:val="00F31A65"/>
    <w:rsid w:val="00F4092B"/>
    <w:rsid w:val="00F54AC2"/>
    <w:rsid w:val="00F54EF9"/>
    <w:rsid w:val="00F605D9"/>
    <w:rsid w:val="00F70E55"/>
    <w:rsid w:val="00F75B67"/>
    <w:rsid w:val="00F84DDA"/>
    <w:rsid w:val="00F94230"/>
    <w:rsid w:val="00FD3C94"/>
    <w:rsid w:val="00FE4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5972D"/>
  <w15:chartTrackingRefBased/>
  <w15:docId w15:val="{6438DD2C-C57D-4D9E-89F0-A0B5A4B4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302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C3028"/>
    <w:pPr>
      <w:ind w:left="28"/>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C3028"/>
    <w:rPr>
      <w:rFonts w:ascii="Times New Roman" w:eastAsia="Times New Roman" w:hAnsi="Times New Roman" w:cs="Times New Roman"/>
      <w:b/>
      <w:bCs/>
      <w:sz w:val="25"/>
      <w:szCs w:val="25"/>
      <w:lang w:val="en-US"/>
    </w:rPr>
  </w:style>
  <w:style w:type="paragraph" w:styleId="BodyText">
    <w:name w:val="Body Text"/>
    <w:basedOn w:val="Normal"/>
    <w:link w:val="BodyTextChar"/>
    <w:uiPriority w:val="1"/>
    <w:qFormat/>
    <w:rsid w:val="00AC3028"/>
    <w:pPr>
      <w:ind w:left="860"/>
    </w:pPr>
  </w:style>
  <w:style w:type="character" w:customStyle="1" w:styleId="BodyTextChar">
    <w:name w:val="Body Text Char"/>
    <w:basedOn w:val="DefaultParagraphFont"/>
    <w:link w:val="BodyText"/>
    <w:uiPriority w:val="1"/>
    <w:rsid w:val="00AC3028"/>
    <w:rPr>
      <w:rFonts w:ascii="Times New Roman" w:eastAsia="Times New Roman" w:hAnsi="Times New Roman" w:cs="Times New Roman"/>
      <w:lang w:val="en-US"/>
    </w:rPr>
  </w:style>
  <w:style w:type="paragraph" w:styleId="ListParagraph">
    <w:name w:val="List Paragraph"/>
    <w:basedOn w:val="Normal"/>
    <w:uiPriority w:val="34"/>
    <w:qFormat/>
    <w:rsid w:val="00AC3028"/>
    <w:pPr>
      <w:ind w:left="860" w:hanging="360"/>
    </w:pPr>
  </w:style>
  <w:style w:type="paragraph" w:styleId="Header">
    <w:name w:val="header"/>
    <w:basedOn w:val="Normal"/>
    <w:link w:val="HeaderChar"/>
    <w:uiPriority w:val="99"/>
    <w:unhideWhenUsed/>
    <w:rsid w:val="00F70E55"/>
    <w:pPr>
      <w:tabs>
        <w:tab w:val="center" w:pos="4513"/>
        <w:tab w:val="right" w:pos="9026"/>
      </w:tabs>
    </w:pPr>
  </w:style>
  <w:style w:type="character" w:customStyle="1" w:styleId="HeaderChar">
    <w:name w:val="Header Char"/>
    <w:basedOn w:val="DefaultParagraphFont"/>
    <w:link w:val="Header"/>
    <w:uiPriority w:val="99"/>
    <w:rsid w:val="00F70E55"/>
    <w:rPr>
      <w:rFonts w:ascii="Times New Roman" w:eastAsia="Times New Roman" w:hAnsi="Times New Roman" w:cs="Times New Roman"/>
      <w:lang w:val="en-US"/>
    </w:rPr>
  </w:style>
  <w:style w:type="paragraph" w:styleId="Footer">
    <w:name w:val="footer"/>
    <w:basedOn w:val="Normal"/>
    <w:link w:val="FooterChar"/>
    <w:uiPriority w:val="99"/>
    <w:unhideWhenUsed/>
    <w:rsid w:val="00F70E55"/>
    <w:pPr>
      <w:tabs>
        <w:tab w:val="center" w:pos="4513"/>
        <w:tab w:val="right" w:pos="9026"/>
      </w:tabs>
    </w:pPr>
  </w:style>
  <w:style w:type="character" w:customStyle="1" w:styleId="FooterChar">
    <w:name w:val="Footer Char"/>
    <w:basedOn w:val="DefaultParagraphFont"/>
    <w:link w:val="Footer"/>
    <w:uiPriority w:val="99"/>
    <w:rsid w:val="00F70E55"/>
    <w:rPr>
      <w:rFonts w:ascii="Times New Roman" w:eastAsia="Times New Roman" w:hAnsi="Times New Roman" w:cs="Times New Roman"/>
      <w:lang w:val="en-US"/>
    </w:rPr>
  </w:style>
  <w:style w:type="paragraph" w:customStyle="1" w:styleId="Default">
    <w:name w:val="Default"/>
    <w:rsid w:val="006114A3"/>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983927"/>
    <w:rPr>
      <w:color w:val="9454C3" w:themeColor="hyperlink"/>
      <w:u w:val="single"/>
    </w:rPr>
  </w:style>
  <w:style w:type="character" w:styleId="UnresolvedMention">
    <w:name w:val="Unresolved Mention"/>
    <w:basedOn w:val="DefaultParagraphFont"/>
    <w:uiPriority w:val="99"/>
    <w:semiHidden/>
    <w:unhideWhenUsed/>
    <w:rsid w:val="004E0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8525">
      <w:bodyDiv w:val="1"/>
      <w:marLeft w:val="0"/>
      <w:marRight w:val="0"/>
      <w:marTop w:val="0"/>
      <w:marBottom w:val="0"/>
      <w:divBdr>
        <w:top w:val="none" w:sz="0" w:space="0" w:color="auto"/>
        <w:left w:val="none" w:sz="0" w:space="0" w:color="auto"/>
        <w:bottom w:val="none" w:sz="0" w:space="0" w:color="auto"/>
        <w:right w:val="none" w:sz="0" w:space="0" w:color="auto"/>
      </w:divBdr>
    </w:div>
    <w:div w:id="704791169">
      <w:bodyDiv w:val="1"/>
      <w:marLeft w:val="0"/>
      <w:marRight w:val="0"/>
      <w:marTop w:val="0"/>
      <w:marBottom w:val="0"/>
      <w:divBdr>
        <w:top w:val="none" w:sz="0" w:space="0" w:color="auto"/>
        <w:left w:val="none" w:sz="0" w:space="0" w:color="auto"/>
        <w:bottom w:val="none" w:sz="0" w:space="0" w:color="auto"/>
        <w:right w:val="none" w:sz="0" w:space="0" w:color="auto"/>
      </w:divBdr>
    </w:div>
    <w:div w:id="1061946449">
      <w:bodyDiv w:val="1"/>
      <w:marLeft w:val="0"/>
      <w:marRight w:val="0"/>
      <w:marTop w:val="0"/>
      <w:marBottom w:val="0"/>
      <w:divBdr>
        <w:top w:val="none" w:sz="0" w:space="0" w:color="auto"/>
        <w:left w:val="none" w:sz="0" w:space="0" w:color="auto"/>
        <w:bottom w:val="none" w:sz="0" w:space="0" w:color="auto"/>
        <w:right w:val="none" w:sz="0" w:space="0" w:color="auto"/>
      </w:divBdr>
    </w:div>
    <w:div w:id="1172180501">
      <w:bodyDiv w:val="1"/>
      <w:marLeft w:val="0"/>
      <w:marRight w:val="0"/>
      <w:marTop w:val="0"/>
      <w:marBottom w:val="0"/>
      <w:divBdr>
        <w:top w:val="none" w:sz="0" w:space="0" w:color="auto"/>
        <w:left w:val="none" w:sz="0" w:space="0" w:color="auto"/>
        <w:bottom w:val="none" w:sz="0" w:space="0" w:color="auto"/>
        <w:right w:val="none" w:sz="0" w:space="0" w:color="auto"/>
      </w:divBdr>
    </w:div>
    <w:div w:id="1370836182">
      <w:bodyDiv w:val="1"/>
      <w:marLeft w:val="0"/>
      <w:marRight w:val="0"/>
      <w:marTop w:val="0"/>
      <w:marBottom w:val="0"/>
      <w:divBdr>
        <w:top w:val="none" w:sz="0" w:space="0" w:color="auto"/>
        <w:left w:val="none" w:sz="0" w:space="0" w:color="auto"/>
        <w:bottom w:val="none" w:sz="0" w:space="0" w:color="auto"/>
        <w:right w:val="none" w:sz="0" w:space="0" w:color="auto"/>
      </w:divBdr>
    </w:div>
    <w:div w:id="1408916085">
      <w:bodyDiv w:val="1"/>
      <w:marLeft w:val="0"/>
      <w:marRight w:val="0"/>
      <w:marTop w:val="0"/>
      <w:marBottom w:val="0"/>
      <w:divBdr>
        <w:top w:val="none" w:sz="0" w:space="0" w:color="auto"/>
        <w:left w:val="none" w:sz="0" w:space="0" w:color="auto"/>
        <w:bottom w:val="none" w:sz="0" w:space="0" w:color="auto"/>
        <w:right w:val="none" w:sz="0" w:space="0" w:color="auto"/>
      </w:divBdr>
    </w:div>
    <w:div w:id="1811748853">
      <w:bodyDiv w:val="1"/>
      <w:marLeft w:val="0"/>
      <w:marRight w:val="0"/>
      <w:marTop w:val="0"/>
      <w:marBottom w:val="0"/>
      <w:divBdr>
        <w:top w:val="none" w:sz="0" w:space="0" w:color="auto"/>
        <w:left w:val="none" w:sz="0" w:space="0" w:color="auto"/>
        <w:bottom w:val="none" w:sz="0" w:space="0" w:color="auto"/>
        <w:right w:val="none" w:sz="0" w:space="0" w:color="auto"/>
      </w:divBdr>
    </w:div>
    <w:div w:id="190921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onikashar20@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 NAVEEN</dc:creator>
  <cp:keywords/>
  <dc:description/>
  <cp:lastModifiedBy>RAJ K, NAVEEN</cp:lastModifiedBy>
  <cp:revision>5</cp:revision>
  <dcterms:created xsi:type="dcterms:W3CDTF">2023-09-13T05:07:00Z</dcterms:created>
  <dcterms:modified xsi:type="dcterms:W3CDTF">2023-10-05T16:19:00Z</dcterms:modified>
</cp:coreProperties>
</file>