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17E5" w14:textId="77777777" w:rsidR="00603563" w:rsidRDefault="00603563" w:rsidP="00A33E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3"/>
        <w:tblW w:w="10715" w:type="dxa"/>
        <w:tblInd w:w="-23" w:type="dxa"/>
        <w:tblLayout w:type="fixed"/>
        <w:tblLook w:val="0000" w:firstRow="0" w:lastRow="0" w:firstColumn="0" w:lastColumn="0" w:noHBand="0" w:noVBand="0"/>
      </w:tblPr>
      <w:tblGrid>
        <w:gridCol w:w="365"/>
        <w:gridCol w:w="55"/>
        <w:gridCol w:w="35"/>
        <w:gridCol w:w="2340"/>
        <w:gridCol w:w="1780"/>
        <w:gridCol w:w="3615"/>
        <w:gridCol w:w="180"/>
        <w:gridCol w:w="2345"/>
      </w:tblGrid>
      <w:tr w:rsidR="00603563" w14:paraId="0784F376" w14:textId="77777777">
        <w:trPr>
          <w:trHeight w:val="880"/>
        </w:trPr>
        <w:tc>
          <w:tcPr>
            <w:tcW w:w="4575" w:type="dxa"/>
            <w:gridSpan w:val="5"/>
            <w:shd w:val="clear" w:color="auto" w:fill="auto"/>
          </w:tcPr>
          <w:p w14:paraId="21116447" w14:textId="77777777" w:rsidR="00603563" w:rsidRDefault="00BD5E8D" w:rsidP="00A33EF6">
            <w:pPr>
              <w:spacing w:line="240" w:lineRule="auto"/>
              <w:ind w:left="3" w:hanging="5"/>
              <w:rPr>
                <w:rFonts w:ascii="Calibri" w:eastAsia="Calibri" w:hAnsi="Calibri" w:cs="Calibri"/>
                <w:sz w:val="52"/>
                <w:szCs w:val="52"/>
              </w:rPr>
            </w:pPr>
            <w:r>
              <w:rPr>
                <w:rFonts w:ascii="Calibri" w:eastAsia="Calibri" w:hAnsi="Calibri" w:cs="Calibri"/>
                <w:sz w:val="52"/>
                <w:szCs w:val="52"/>
              </w:rPr>
              <w:t>Dattatriya Halade</w:t>
            </w:r>
          </w:p>
        </w:tc>
        <w:tc>
          <w:tcPr>
            <w:tcW w:w="6140" w:type="dxa"/>
            <w:gridSpan w:val="3"/>
            <w:shd w:val="clear" w:color="auto" w:fill="auto"/>
          </w:tcPr>
          <w:p w14:paraId="3340BCD7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Phone: +91 9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164518496</w:t>
            </w:r>
          </w:p>
          <w:p w14:paraId="55995969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Email: dattatriya2512</w:t>
            </w:r>
            <w:hyperlink r:id="rId8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/>
                </w:rPr>
                <w:t>@gmail.com</w:t>
              </w:r>
            </w:hyperlink>
          </w:p>
          <w:p w14:paraId="7707F668" w14:textId="77777777" w:rsidR="00603563" w:rsidRDefault="00603563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03563" w14:paraId="2C00AE1B" w14:textId="77777777">
        <w:trPr>
          <w:trHeight w:val="140"/>
        </w:trPr>
        <w:tc>
          <w:tcPr>
            <w:tcW w:w="10715" w:type="dxa"/>
            <w:gridSpan w:val="8"/>
            <w:shd w:val="clear" w:color="auto" w:fill="auto"/>
          </w:tcPr>
          <w:p w14:paraId="127CBD21" w14:textId="77777777" w:rsidR="00603563" w:rsidRDefault="00BD5E8D" w:rsidP="00A33EF6">
            <w:pPr>
              <w:pStyle w:val="Heading1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Professional Summary</w:t>
            </w:r>
          </w:p>
          <w:p w14:paraId="5670447F" w14:textId="77777777" w:rsidR="00603563" w:rsidRDefault="00603563" w:rsidP="00A33EF6">
            <w:pPr>
              <w:ind w:left="0" w:hanging="2"/>
            </w:pPr>
          </w:p>
        </w:tc>
      </w:tr>
      <w:tr w:rsidR="00603563" w14:paraId="395BD4B2" w14:textId="77777777">
        <w:trPr>
          <w:trHeight w:val="2800"/>
        </w:trPr>
        <w:tc>
          <w:tcPr>
            <w:tcW w:w="420" w:type="dxa"/>
            <w:gridSpan w:val="2"/>
            <w:shd w:val="clear" w:color="auto" w:fill="auto"/>
          </w:tcPr>
          <w:p w14:paraId="3123FFDA" w14:textId="77777777" w:rsidR="00603563" w:rsidRDefault="00603563" w:rsidP="00A33EF6">
            <w:pPr>
              <w:pStyle w:val="Heading1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295" w:type="dxa"/>
            <w:gridSpan w:val="6"/>
            <w:shd w:val="clear" w:color="auto" w:fill="auto"/>
          </w:tcPr>
          <w:p w14:paraId="4D1B10F5" w14:textId="77777777" w:rsidR="00603563" w:rsidRDefault="000C4EF2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Quality Engineering Associate Manager in</w:t>
            </w:r>
            <w:r w:rsidR="00BD5E8D">
              <w:rPr>
                <w:rFonts w:ascii="Calibri" w:eastAsia="Calibri" w:hAnsi="Calibri" w:cs="Calibri"/>
                <w:sz w:val="20"/>
                <w:szCs w:val="20"/>
              </w:rPr>
              <w:t xml:space="preserve"> Test with Proven Experience in the Software Industry. Worked as </w:t>
            </w:r>
            <w:r w:rsidR="00BD5E8D">
              <w:rPr>
                <w:rFonts w:ascii="Calibri" w:eastAsia="Calibri" w:hAnsi="Calibri" w:cs="Calibri"/>
                <w:b/>
                <w:sz w:val="20"/>
                <w:szCs w:val="20"/>
              </w:rPr>
              <w:t>SDET</w:t>
            </w:r>
            <w:r w:rsidR="00A33EF6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A33EF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Test</w:t>
            </w:r>
            <w:r w:rsidR="00BD5E8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Project Manager</w:t>
            </w:r>
            <w:r w:rsidR="00BD5E8D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 w:rsidR="00BD5E8D">
              <w:rPr>
                <w:rFonts w:ascii="Calibri" w:eastAsia="Calibri" w:hAnsi="Calibri" w:cs="Calibri"/>
                <w:b/>
                <w:sz w:val="20"/>
                <w:szCs w:val="20"/>
              </w:rPr>
              <w:t>Technical System Engineer (Test)</w:t>
            </w:r>
            <w:r w:rsidR="00BD5E8D">
              <w:rPr>
                <w:rFonts w:ascii="Calibri" w:eastAsia="Calibri" w:hAnsi="Calibri" w:cs="Calibri"/>
                <w:sz w:val="20"/>
                <w:szCs w:val="20"/>
              </w:rPr>
              <w:t xml:space="preserve"> and </w:t>
            </w:r>
            <w:r w:rsidR="00BD5E8D">
              <w:rPr>
                <w:rFonts w:ascii="Calibri" w:eastAsia="Calibri" w:hAnsi="Calibri" w:cs="Calibri"/>
                <w:b/>
                <w:sz w:val="20"/>
                <w:szCs w:val="20"/>
              </w:rPr>
              <w:t>Senior Tester</w:t>
            </w:r>
            <w:r w:rsidR="00BD5E8D">
              <w:rPr>
                <w:rFonts w:ascii="Calibri" w:eastAsia="Calibri" w:hAnsi="Calibri" w:cs="Calibri"/>
                <w:sz w:val="20"/>
                <w:szCs w:val="20"/>
              </w:rPr>
              <w:t>, with in-depth knowledge of Telecom core netwo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rk. Currently leading a team </w:t>
            </w:r>
            <w:r w:rsidR="00BD5E8D">
              <w:rPr>
                <w:rFonts w:ascii="Calibri" w:eastAsia="Calibri" w:hAnsi="Calibri" w:cs="Calibri"/>
                <w:sz w:val="20"/>
                <w:szCs w:val="20"/>
              </w:rPr>
              <w:t xml:space="preserve">at </w:t>
            </w:r>
            <w:r w:rsidR="00BD5E8D">
              <w:rPr>
                <w:rFonts w:ascii="Calibri" w:eastAsia="Calibri" w:hAnsi="Calibri" w:cs="Calibri"/>
                <w:b/>
                <w:sz w:val="20"/>
                <w:szCs w:val="20"/>
              </w:rPr>
              <w:t>Accenture Solutions India Pvt Ltd</w:t>
            </w:r>
            <w:r w:rsidR="00BD5E8D">
              <w:rPr>
                <w:rFonts w:ascii="Calibri" w:eastAsia="Calibri" w:hAnsi="Calibri" w:cs="Calibri"/>
                <w:sz w:val="20"/>
                <w:szCs w:val="20"/>
              </w:rPr>
              <w:t xml:space="preserve"> working on </w:t>
            </w:r>
            <w:r w:rsidR="00BD5E8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REST API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and </w:t>
            </w:r>
            <w:r w:rsidR="00BD5E8D">
              <w:rPr>
                <w:rFonts w:ascii="Calibri" w:eastAsia="Calibri" w:hAnsi="Calibri" w:cs="Calibri"/>
                <w:b/>
                <w:sz w:val="20"/>
                <w:szCs w:val="20"/>
              </w:rPr>
              <w:t>Performance Test.</w:t>
            </w:r>
          </w:p>
          <w:p w14:paraId="22665AC7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Technical Leadership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– Leading a team of 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0+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Testers at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Accenture.</w:t>
            </w:r>
          </w:p>
          <w:p w14:paraId="4BB53A9E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Extensive experience of </w:t>
            </w:r>
            <w:r w:rsidR="00A33EF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</w:t>
            </w:r>
            <w:r w:rsidR="00A33EF6">
              <w:rPr>
                <w:rFonts w:ascii="Calibri" w:eastAsia="Calibri" w:hAnsi="Calibri" w:cs="Calibri"/>
                <w:sz w:val="20"/>
                <w:szCs w:val="20"/>
              </w:rPr>
              <w:t xml:space="preserve">3 </w:t>
            </w:r>
            <w:r w:rsidR="00A33EF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years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+ in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Testing of Telecom Products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over Intelligent Networks (Traditional IN, ngIN and </w:t>
            </w:r>
            <w:r w:rsidR="00A33EF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micro services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  <w:r w:rsidR="00A33EF6">
              <w:rPr>
                <w:rFonts w:ascii="Calibri" w:eastAsia="Calibri" w:hAnsi="Calibri" w:cs="Calibri"/>
                <w:sz w:val="20"/>
                <w:szCs w:val="20"/>
              </w:rPr>
              <w:t>, and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Payment gateway.</w:t>
            </w:r>
          </w:p>
          <w:p w14:paraId="02968D54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Experience in Testing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Mobile Attribution System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functionality </w:t>
            </w:r>
          </w:p>
          <w:p w14:paraId="64B87F65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Rich experience of 5 years + in leading a team of Testers with delivering outstanding results through coaching, direction, and recognizing QC team members.</w:t>
            </w:r>
          </w:p>
          <w:p w14:paraId="14FC2229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Onsite experience of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Requirement Collection, Maintenance, Deployment, AT Execution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Cutover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for Telefonica </w:t>
            </w:r>
            <w:r w:rsidR="00A33EF6">
              <w:rPr>
                <w:rFonts w:ascii="Calibri" w:eastAsia="Calibri" w:hAnsi="Calibri" w:cs="Calibri"/>
                <w:sz w:val="20"/>
                <w:szCs w:val="20"/>
              </w:rPr>
              <w:t>Airtel 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India)</w:t>
            </w:r>
            <w:r w:rsidR="00A33EF6">
              <w:rPr>
                <w:rFonts w:ascii="Calibri" w:eastAsia="Calibri" w:hAnsi="Calibri" w:cs="Calibri"/>
                <w:sz w:val="20"/>
                <w:szCs w:val="20"/>
              </w:rPr>
              <w:t>, Ceclom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Telekom (Malaysia), Telekom (Indonesia) and </w:t>
            </w:r>
            <w:r w:rsidR="00A33EF6">
              <w:rPr>
                <w:rFonts w:ascii="Calibri" w:eastAsia="Calibri" w:hAnsi="Calibri" w:cs="Calibri"/>
                <w:sz w:val="20"/>
                <w:szCs w:val="20"/>
              </w:rPr>
              <w:t>Ross Telekom 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Russia).</w:t>
            </w:r>
          </w:p>
          <w:p w14:paraId="27B7288E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Strong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multicultural experience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working with stakeholders from America, China, Europe, Middle East and African regions.</w:t>
            </w:r>
          </w:p>
          <w:p w14:paraId="389BA920" w14:textId="77777777" w:rsidR="00603563" w:rsidRPr="00966937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Experience in delivering quality products by using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Agile methodology</w:t>
            </w:r>
            <w:r w:rsidR="00966937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.</w:t>
            </w:r>
          </w:p>
          <w:p w14:paraId="46B40CC9" w14:textId="77777777" w:rsidR="00966937" w:rsidRDefault="00966937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96693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Experience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</w:t>
            </w:r>
            <w:r w:rsidRPr="0096693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BSS components as CRM, Billing and Order Management.</w:t>
            </w:r>
          </w:p>
          <w:p w14:paraId="045B64E6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Experience in usage of Quality maintenance tools like,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DTS, Jira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etc.</w:t>
            </w:r>
          </w:p>
          <w:p w14:paraId="413A71EB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Extensive experience in Preparing, designing &amp; leading the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Test Strategy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Test Plan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for Huawei’s VAS Products; along with reviewing activities such as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Requirements Review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Design Review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Test Strategy Review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Test Case Review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14:paraId="7A311E35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Experience in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Performance Testing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by using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Sipp, LOAD UI, JMeter</w:t>
            </w:r>
            <w:r w:rsidR="00A33EF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Performance tuning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by analysis of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Oracle AWR</w:t>
            </w:r>
          </w:p>
          <w:p w14:paraId="4960CF4A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Experience in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Non-functional testing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and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GDR Testing</w:t>
            </w:r>
          </w:p>
          <w:p w14:paraId="21FD236D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Full stack developer of new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Automation Tools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Python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 enhance productivity by 80% by automatic test case generation for SOAP and Service Protocol Unification.</w:t>
            </w:r>
          </w:p>
          <w:p w14:paraId="0744C266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Rich Experience </w:t>
            </w:r>
            <w:r w:rsidR="00A33EF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 Data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migration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solution and </w:t>
            </w:r>
            <w:r w:rsidR="00A33EF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 for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the VPN/NTS Solution using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Pytho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n.</w:t>
            </w:r>
          </w:p>
          <w:p w14:paraId="73E28690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Experience in Working with German client 1&amp;1 for the Rakuten Symphony Project.</w:t>
            </w:r>
          </w:p>
          <w:p w14:paraId="54513567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Experience in the 5G services like eSIM</w:t>
            </w:r>
            <w:r w:rsidR="00A33EF6">
              <w:rPr>
                <w:rFonts w:ascii="Calibri" w:eastAsia="Calibri" w:hAnsi="Calibri" w:cs="Calibri"/>
                <w:sz w:val="20"/>
                <w:szCs w:val="20"/>
              </w:rPr>
              <w:t>, OTA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DMC.</w:t>
            </w:r>
          </w:p>
          <w:p w14:paraId="4A7A8A42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Experience in working REST API for more than 100+ API Testing Performance</w:t>
            </w:r>
          </w:p>
          <w:p w14:paraId="5A16D7A6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Experience in integration of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process management tools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like </w:t>
            </w:r>
            <w:r w:rsidR="00A33EF6">
              <w:rPr>
                <w:rFonts w:ascii="Calibri" w:eastAsia="Calibri" w:hAnsi="Calibri" w:cs="Calibri"/>
                <w:b/>
                <w:sz w:val="20"/>
                <w:szCs w:val="20"/>
              </w:rPr>
              <w:t>Jira, Jenkin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and Nexus</w:t>
            </w:r>
          </w:p>
        </w:tc>
      </w:tr>
      <w:tr w:rsidR="00603563" w14:paraId="553FBC94" w14:textId="77777777">
        <w:trPr>
          <w:trHeight w:val="200"/>
        </w:trPr>
        <w:tc>
          <w:tcPr>
            <w:tcW w:w="10715" w:type="dxa"/>
            <w:gridSpan w:val="8"/>
            <w:shd w:val="clear" w:color="auto" w:fill="auto"/>
          </w:tcPr>
          <w:p w14:paraId="12FB7EE4" w14:textId="77777777" w:rsidR="00603563" w:rsidRDefault="00BD5E8D" w:rsidP="00A33EF6">
            <w:pPr>
              <w:pStyle w:val="Heading1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Core Skills</w:t>
            </w:r>
          </w:p>
        </w:tc>
      </w:tr>
      <w:tr w:rsidR="00603563" w14:paraId="38B567EF" w14:textId="77777777">
        <w:trPr>
          <w:trHeight w:val="261"/>
        </w:trPr>
        <w:tc>
          <w:tcPr>
            <w:tcW w:w="455" w:type="dxa"/>
            <w:gridSpan w:val="3"/>
          </w:tcPr>
          <w:p w14:paraId="09326C1C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</w:tcPr>
          <w:p w14:paraId="6E6A28B0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79A7E2D1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Python, Shell Scripting</w:t>
            </w:r>
          </w:p>
        </w:tc>
      </w:tr>
      <w:tr w:rsidR="00603563" w14:paraId="27B01041" w14:textId="77777777">
        <w:trPr>
          <w:trHeight w:val="261"/>
        </w:trPr>
        <w:tc>
          <w:tcPr>
            <w:tcW w:w="455" w:type="dxa"/>
            <w:gridSpan w:val="3"/>
          </w:tcPr>
          <w:p w14:paraId="226106FB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7F5585C6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Databases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0EF9FEC9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Oracle, PL/SQL, Redis, SQLite,PgAdmin</w:t>
            </w:r>
          </w:p>
        </w:tc>
      </w:tr>
      <w:tr w:rsidR="00603563" w14:paraId="3F36DCCB" w14:textId="77777777">
        <w:trPr>
          <w:trHeight w:val="261"/>
        </w:trPr>
        <w:tc>
          <w:tcPr>
            <w:tcW w:w="455" w:type="dxa"/>
            <w:gridSpan w:val="3"/>
          </w:tcPr>
          <w:p w14:paraId="286C6009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60AD0B9D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69A377C6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SuSE-Linux, Windows, Solaris, HP-UX</w:t>
            </w:r>
          </w:p>
        </w:tc>
      </w:tr>
      <w:tr w:rsidR="00603563" w14:paraId="65B19688" w14:textId="77777777">
        <w:trPr>
          <w:trHeight w:val="261"/>
        </w:trPr>
        <w:tc>
          <w:tcPr>
            <w:tcW w:w="455" w:type="dxa"/>
            <w:gridSpan w:val="3"/>
          </w:tcPr>
          <w:p w14:paraId="36C126DF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2AFD0BA9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Test Tools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48B51348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SOAPUI, Postman, LoadUI, </w:t>
            </w:r>
            <w:r w:rsidR="00A33EF6">
              <w:rPr>
                <w:rFonts w:ascii="Calibri" w:eastAsia="Calibri" w:hAnsi="Calibri" w:cs="Calibri"/>
                <w:sz w:val="20"/>
                <w:szCs w:val="20"/>
              </w:rPr>
              <w:t>Sipp,Loadrunner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,Jmeter,Selenium</w:t>
            </w:r>
          </w:p>
        </w:tc>
      </w:tr>
      <w:tr w:rsidR="00603563" w14:paraId="5954F0B5" w14:textId="77777777">
        <w:trPr>
          <w:trHeight w:val="261"/>
        </w:trPr>
        <w:tc>
          <w:tcPr>
            <w:tcW w:w="455" w:type="dxa"/>
            <w:gridSpan w:val="3"/>
          </w:tcPr>
          <w:p w14:paraId="68E8D664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4775A540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Monitoring &amp; Analysis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075169CF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Wireshark, Oracle AWR,TCAP</w:t>
            </w:r>
          </w:p>
        </w:tc>
      </w:tr>
      <w:tr w:rsidR="00603563" w14:paraId="0B8393AA" w14:textId="77777777">
        <w:trPr>
          <w:trHeight w:val="261"/>
        </w:trPr>
        <w:tc>
          <w:tcPr>
            <w:tcW w:w="455" w:type="dxa"/>
            <w:gridSpan w:val="3"/>
          </w:tcPr>
          <w:p w14:paraId="2AA326AC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500F62EF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79534B7B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Eclipse, Oracle SQL Developer</w:t>
            </w:r>
          </w:p>
        </w:tc>
      </w:tr>
      <w:tr w:rsidR="00603563" w14:paraId="6B117726" w14:textId="77777777">
        <w:trPr>
          <w:trHeight w:val="261"/>
        </w:trPr>
        <w:tc>
          <w:tcPr>
            <w:tcW w:w="455" w:type="dxa"/>
            <w:gridSpan w:val="3"/>
          </w:tcPr>
          <w:p w14:paraId="51C49C7A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7EB3C53D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Frameworks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51A2BBF5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Hybrid, </w:t>
            </w:r>
            <w:r w:rsidR="00A33EF6">
              <w:rPr>
                <w:rFonts w:ascii="Calibri" w:eastAsia="Calibri" w:hAnsi="Calibri" w:cs="Calibri"/>
                <w:sz w:val="20"/>
                <w:szCs w:val="20"/>
              </w:rPr>
              <w:t>Keyword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A33EF6">
              <w:rPr>
                <w:rFonts w:ascii="Calibri" w:eastAsia="Calibri" w:hAnsi="Calibri" w:cs="Calibri"/>
                <w:sz w:val="20"/>
                <w:szCs w:val="20"/>
              </w:rPr>
              <w:t>Driven, Data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Driven</w:t>
            </w:r>
          </w:p>
        </w:tc>
      </w:tr>
      <w:tr w:rsidR="00603563" w14:paraId="16B8D32C" w14:textId="77777777">
        <w:trPr>
          <w:trHeight w:val="261"/>
        </w:trPr>
        <w:tc>
          <w:tcPr>
            <w:tcW w:w="455" w:type="dxa"/>
            <w:gridSpan w:val="3"/>
          </w:tcPr>
          <w:p w14:paraId="1814E225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74346A4C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Process &amp; Methods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19DEE30B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Agile Methodology, Waterfall Model, DevOps CI/CD, Test Driven Methodology</w:t>
            </w:r>
          </w:p>
        </w:tc>
      </w:tr>
      <w:tr w:rsidR="00603563" w14:paraId="1B5579C5" w14:textId="77777777">
        <w:trPr>
          <w:trHeight w:val="261"/>
        </w:trPr>
        <w:tc>
          <w:tcPr>
            <w:tcW w:w="455" w:type="dxa"/>
            <w:gridSpan w:val="3"/>
          </w:tcPr>
          <w:p w14:paraId="4B89FEF9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080774F2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Agile &amp; ALM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211E1D44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Scrum, JIRA, DTS</w:t>
            </w:r>
          </w:p>
        </w:tc>
      </w:tr>
      <w:tr w:rsidR="00603563" w14:paraId="364D493F" w14:textId="77777777">
        <w:trPr>
          <w:trHeight w:val="261"/>
        </w:trPr>
        <w:tc>
          <w:tcPr>
            <w:tcW w:w="455" w:type="dxa"/>
            <w:gridSpan w:val="3"/>
          </w:tcPr>
          <w:p w14:paraId="392D39A8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1709B9A0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Version Control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6B22EF90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SVN,GIT</w:t>
            </w:r>
          </w:p>
        </w:tc>
      </w:tr>
      <w:tr w:rsidR="00603563" w14:paraId="3A245C98" w14:textId="77777777">
        <w:trPr>
          <w:trHeight w:val="261"/>
        </w:trPr>
        <w:tc>
          <w:tcPr>
            <w:tcW w:w="455" w:type="dxa"/>
            <w:gridSpan w:val="3"/>
          </w:tcPr>
          <w:p w14:paraId="4DFFB8F2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66670B8E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Design Tools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1A333927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Microsoft Visio</w:t>
            </w:r>
          </w:p>
        </w:tc>
      </w:tr>
      <w:tr w:rsidR="00603563" w14:paraId="3569450B" w14:textId="77777777">
        <w:trPr>
          <w:trHeight w:val="261"/>
        </w:trPr>
        <w:tc>
          <w:tcPr>
            <w:tcW w:w="455" w:type="dxa"/>
            <w:gridSpan w:val="3"/>
          </w:tcPr>
          <w:p w14:paraId="2000FB61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60B868A4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Reporting/Office Tools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1D934275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Microsoft Word, Excel, OneNote</w:t>
            </w:r>
          </w:p>
        </w:tc>
      </w:tr>
      <w:tr w:rsidR="00603563" w14:paraId="091A76CA" w14:textId="77777777">
        <w:trPr>
          <w:trHeight w:val="261"/>
        </w:trPr>
        <w:tc>
          <w:tcPr>
            <w:tcW w:w="455" w:type="dxa"/>
            <w:gridSpan w:val="3"/>
          </w:tcPr>
          <w:p w14:paraId="228A75DD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34D861F9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Web Services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6C335A42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REST API,SOAP</w:t>
            </w:r>
          </w:p>
        </w:tc>
      </w:tr>
      <w:tr w:rsidR="00603563" w14:paraId="14F4ECA5" w14:textId="77777777">
        <w:trPr>
          <w:trHeight w:val="261"/>
        </w:trPr>
        <w:tc>
          <w:tcPr>
            <w:tcW w:w="455" w:type="dxa"/>
            <w:gridSpan w:val="3"/>
          </w:tcPr>
          <w:p w14:paraId="574BCA92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11A71CCE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Telecom Protocols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5308D58A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INAP, CAP, ISUP, MAP, SS7, SIP, DIAMETER</w:t>
            </w:r>
          </w:p>
        </w:tc>
      </w:tr>
      <w:tr w:rsidR="00603563" w14:paraId="488814A3" w14:textId="77777777">
        <w:trPr>
          <w:trHeight w:val="261"/>
        </w:trPr>
        <w:tc>
          <w:tcPr>
            <w:tcW w:w="455" w:type="dxa"/>
            <w:gridSpan w:val="3"/>
          </w:tcPr>
          <w:p w14:paraId="132743CC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64609205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Telecom Systems</w:t>
            </w:r>
          </w:p>
        </w:tc>
        <w:tc>
          <w:tcPr>
            <w:tcW w:w="7920" w:type="dxa"/>
            <w:gridSpan w:val="4"/>
            <w:shd w:val="clear" w:color="auto" w:fill="auto"/>
          </w:tcPr>
          <w:p w14:paraId="67CEAA66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IN, NGIN, OCS, IMS, Payment Gateway,PGW</w:t>
            </w:r>
          </w:p>
          <w:p w14:paraId="7E6BEA0F" w14:textId="77777777" w:rsidR="00603563" w:rsidRDefault="00603563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CFF4DF1" w14:textId="77777777" w:rsidR="00603563" w:rsidRDefault="00603563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95DE035" w14:textId="77777777" w:rsidR="00603563" w:rsidRDefault="00603563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16F19EF" w14:textId="77777777" w:rsidR="00603563" w:rsidRDefault="00603563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E42C701" w14:textId="77777777" w:rsidR="00603563" w:rsidRDefault="00603563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2D961C1" w14:textId="77777777" w:rsidR="00603563" w:rsidRDefault="00603563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03563" w14:paraId="53C2A0A6" w14:textId="77777777">
        <w:trPr>
          <w:trHeight w:val="200"/>
        </w:trPr>
        <w:tc>
          <w:tcPr>
            <w:tcW w:w="10715" w:type="dxa"/>
            <w:gridSpan w:val="8"/>
            <w:shd w:val="clear" w:color="auto" w:fill="auto"/>
          </w:tcPr>
          <w:p w14:paraId="278C7DCB" w14:textId="77777777" w:rsidR="00603563" w:rsidRDefault="00BD5E8D" w:rsidP="00A33EF6">
            <w:pPr>
              <w:pStyle w:val="Heading1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Work Experience</w:t>
            </w:r>
          </w:p>
        </w:tc>
      </w:tr>
      <w:tr w:rsidR="00603563" w14:paraId="33699666" w14:textId="77777777">
        <w:trPr>
          <w:trHeight w:val="180"/>
        </w:trPr>
        <w:tc>
          <w:tcPr>
            <w:tcW w:w="420" w:type="dxa"/>
            <w:gridSpan w:val="2"/>
            <w:vMerge w:val="restart"/>
            <w:shd w:val="clear" w:color="auto" w:fill="auto"/>
          </w:tcPr>
          <w:p w14:paraId="6C99DA37" w14:textId="77777777" w:rsidR="00603563" w:rsidRDefault="00603563" w:rsidP="00A33EF6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0" w:type="dxa"/>
            <w:gridSpan w:val="5"/>
            <w:shd w:val="clear" w:color="auto" w:fill="auto"/>
          </w:tcPr>
          <w:p w14:paraId="65556EFB" w14:textId="77777777" w:rsidR="00603563" w:rsidRDefault="00BD5E8D" w:rsidP="00A33EF6">
            <w:pPr>
              <w:pStyle w:val="Title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Accenture Solution India Pvt. Ltd</w:t>
            </w:r>
          </w:p>
        </w:tc>
        <w:tc>
          <w:tcPr>
            <w:tcW w:w="2345" w:type="dxa"/>
            <w:shd w:val="clear" w:color="auto" w:fill="auto"/>
          </w:tcPr>
          <w:p w14:paraId="198F8EE5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0" w:hanging="2"/>
              <w:jc w:val="right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Jan 2022 – Present</w:t>
            </w:r>
          </w:p>
        </w:tc>
      </w:tr>
      <w:tr w:rsidR="00603563" w14:paraId="2A21B3DB" w14:textId="77777777">
        <w:trPr>
          <w:trHeight w:val="700"/>
        </w:trPr>
        <w:tc>
          <w:tcPr>
            <w:tcW w:w="420" w:type="dxa"/>
            <w:gridSpan w:val="2"/>
            <w:vMerge/>
            <w:shd w:val="clear" w:color="auto" w:fill="auto"/>
          </w:tcPr>
          <w:p w14:paraId="74BB8B29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0295" w:type="dxa"/>
            <w:gridSpan w:val="6"/>
            <w:shd w:val="clear" w:color="auto" w:fill="auto"/>
          </w:tcPr>
          <w:p w14:paraId="59D6A85E" w14:textId="77777777" w:rsidR="00603563" w:rsidRDefault="00BD5E8D" w:rsidP="00A33EF6">
            <w:pPr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Application Development Associate Manager, Bangalore India</w:t>
            </w:r>
          </w:p>
          <w:p w14:paraId="1B05FD63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E2E Test Ownership and Product Ownership, with effective communication with all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stakeholders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like Regional PM, Central PM, Sales Frontline and Customer; assuring smooth and quality delivery by leading testers through Test Plan and strategy.</w:t>
            </w:r>
          </w:p>
          <w:p w14:paraId="4FD66D45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Working as Individual Contributor for the Rakuten Symphony project for German Client for 5G services.</w:t>
            </w:r>
          </w:p>
          <w:p w14:paraId="702AD3A5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Handled Completely Inventory system for the SIM and MSISDN for the PGW and SOM interaction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36064A24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Worked as Lead for the Payment Gateway for OnePOS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Solution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system for multiple payment options. </w:t>
            </w:r>
          </w:p>
          <w:p w14:paraId="2A5721D1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Provided Training to the Team on the Inventory for SIM and MSISDN for the Knowledge Transfer. </w:t>
            </w:r>
          </w:p>
          <w:p w14:paraId="6BB9277D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Currently working </w:t>
            </w:r>
            <w:r w:rsidR="00A33EF6">
              <w:rPr>
                <w:rFonts w:ascii="Calibri" w:eastAsia="Calibri" w:hAnsi="Calibri" w:cs="Calibri"/>
                <w:sz w:val="20"/>
                <w:szCs w:val="20"/>
              </w:rPr>
              <w:t>as Performance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Test Lead for Planning and Execution of Load Test</w:t>
            </w:r>
            <w:r w:rsidR="00A33EF6">
              <w:rPr>
                <w:rFonts w:ascii="Calibri" w:eastAsia="Calibri" w:hAnsi="Calibri" w:cs="Calibri"/>
                <w:sz w:val="20"/>
                <w:szCs w:val="20"/>
              </w:rPr>
              <w:t>, Stress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Test and Endurance Test. </w:t>
            </w:r>
          </w:p>
          <w:p w14:paraId="392CDB13" w14:textId="77777777" w:rsidR="00603563" w:rsidRDefault="00603563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8DD3AB4" w14:textId="77777777" w:rsidR="00603563" w:rsidRDefault="00603563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03563" w14:paraId="6610C8B2" w14:textId="77777777">
        <w:tc>
          <w:tcPr>
            <w:tcW w:w="420" w:type="dxa"/>
            <w:gridSpan w:val="2"/>
            <w:vMerge/>
            <w:shd w:val="clear" w:color="auto" w:fill="auto"/>
          </w:tcPr>
          <w:p w14:paraId="69FD8F54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70" w:type="dxa"/>
            <w:gridSpan w:val="4"/>
            <w:shd w:val="clear" w:color="auto" w:fill="auto"/>
          </w:tcPr>
          <w:p w14:paraId="3F708140" w14:textId="77777777" w:rsidR="00603563" w:rsidRDefault="00BD5E8D" w:rsidP="00A33EF6">
            <w:pPr>
              <w:pStyle w:val="Title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CSI Interfusion India Pvt. Ltd.</w:t>
            </w:r>
          </w:p>
        </w:tc>
        <w:tc>
          <w:tcPr>
            <w:tcW w:w="2525" w:type="dxa"/>
            <w:gridSpan w:val="2"/>
            <w:shd w:val="clear" w:color="auto" w:fill="auto"/>
          </w:tcPr>
          <w:p w14:paraId="5A1B5821" w14:textId="77777777" w:rsidR="00603563" w:rsidRDefault="00BD5E8D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0" w:hanging="2"/>
              <w:jc w:val="right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Oct 2017 –Jan 2022 </w:t>
            </w:r>
          </w:p>
        </w:tc>
      </w:tr>
      <w:tr w:rsidR="00603563" w14:paraId="3420E55B" w14:textId="77777777">
        <w:tc>
          <w:tcPr>
            <w:tcW w:w="420" w:type="dxa"/>
            <w:gridSpan w:val="2"/>
            <w:vMerge/>
            <w:shd w:val="clear" w:color="auto" w:fill="auto"/>
          </w:tcPr>
          <w:p w14:paraId="2CF04548" w14:textId="77777777" w:rsidR="00603563" w:rsidRDefault="00603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0295" w:type="dxa"/>
            <w:gridSpan w:val="6"/>
            <w:shd w:val="clear" w:color="auto" w:fill="auto"/>
          </w:tcPr>
          <w:p w14:paraId="189EB539" w14:textId="77777777" w:rsidR="00603563" w:rsidRDefault="00BD5E8D">
            <w:pPr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Senior Technical Lead, Bangalore India</w:t>
            </w:r>
          </w:p>
          <w:p w14:paraId="1B9B0BEC" w14:textId="77777777" w:rsidR="00603563" w:rsidRDefault="00BD5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E2E Test Ownership and Product Ownership, with effective communication with all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stakeholders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like Regional PM, Central PM, Sales Frontline and Customer; assuring smooth and quality delivery by leading testers through Test Plan and strategy.</w:t>
            </w:r>
          </w:p>
          <w:p w14:paraId="262529C3" w14:textId="77777777" w:rsidR="00603563" w:rsidRDefault="00BD5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Managing offshore QA resources for timely project completion; developing quality standards through participating in the initial software development stages; validating and enhancing the existing QA plan and strategy</w:t>
            </w:r>
          </w:p>
          <w:p w14:paraId="7ABFED30" w14:textId="77777777" w:rsidR="00603563" w:rsidRDefault="00BD5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Worked as Version Project Manager (VPM) and Test Project Manager (TPM) for Mobile Office products based on Huawei’s NGIN platform. (VPN, NTS, NCN, MCC, GSB).</w:t>
            </w:r>
          </w:p>
          <w:p w14:paraId="2FFB31FD" w14:textId="77777777" w:rsidR="00603563" w:rsidRDefault="00BD5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Worked as Senior Test Lead(STL) and Test Project Manager (TPM) 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DCB Platform,(Payment gateway)</w:t>
            </w:r>
          </w:p>
          <w:p w14:paraId="52B991F2" w14:textId="77777777" w:rsidR="008730E0" w:rsidRPr="002F7FA9" w:rsidRDefault="00BD5E8D" w:rsidP="002F7F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For the important customers, Customer workshops and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training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have been conducted, for seamless transfer of requirement details</w:t>
            </w:r>
            <w:r w:rsidR="008730E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. </w:t>
            </w:r>
          </w:p>
        </w:tc>
      </w:tr>
      <w:tr w:rsidR="00603563" w14:paraId="62582555" w14:textId="77777777">
        <w:tc>
          <w:tcPr>
            <w:tcW w:w="420" w:type="dxa"/>
            <w:gridSpan w:val="2"/>
            <w:vMerge/>
            <w:shd w:val="clear" w:color="auto" w:fill="auto"/>
          </w:tcPr>
          <w:p w14:paraId="6D0B91DF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70" w:type="dxa"/>
            <w:gridSpan w:val="4"/>
            <w:shd w:val="clear" w:color="auto" w:fill="auto"/>
          </w:tcPr>
          <w:p w14:paraId="6FE81298" w14:textId="77777777" w:rsidR="00603563" w:rsidRDefault="00BD5E8D" w:rsidP="00A33EF6">
            <w:pPr>
              <w:pStyle w:val="Title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Huawei Technologies India</w:t>
            </w:r>
          </w:p>
        </w:tc>
        <w:tc>
          <w:tcPr>
            <w:tcW w:w="2525" w:type="dxa"/>
            <w:gridSpan w:val="2"/>
            <w:shd w:val="clear" w:color="auto" w:fill="auto"/>
          </w:tcPr>
          <w:p w14:paraId="351E315A" w14:textId="77777777" w:rsidR="00603563" w:rsidRDefault="00A33EF6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0" w:hanging="2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</w:t>
            </w:r>
            <w:r w:rsidR="00BD5E8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Mar </w:t>
            </w:r>
            <w:r w:rsidR="00BD5E8D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2010 – 0ct 2017</w:t>
            </w:r>
          </w:p>
        </w:tc>
      </w:tr>
      <w:tr w:rsidR="00603563" w14:paraId="137F31FC" w14:textId="77777777">
        <w:trPr>
          <w:trHeight w:val="1161"/>
        </w:trPr>
        <w:tc>
          <w:tcPr>
            <w:tcW w:w="420" w:type="dxa"/>
            <w:gridSpan w:val="2"/>
            <w:vMerge/>
            <w:shd w:val="clear" w:color="auto" w:fill="auto"/>
          </w:tcPr>
          <w:p w14:paraId="6A9D0D56" w14:textId="77777777" w:rsidR="00603563" w:rsidRDefault="00603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0295" w:type="dxa"/>
            <w:gridSpan w:val="6"/>
            <w:shd w:val="clear" w:color="auto" w:fill="auto"/>
          </w:tcPr>
          <w:p w14:paraId="261585D1" w14:textId="77777777" w:rsidR="00603563" w:rsidRDefault="00BD5E8D">
            <w:pPr>
              <w:ind w:left="0" w:hanging="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Technical Project Lead, Bangalore India</w:t>
            </w:r>
          </w:p>
          <w:p w14:paraId="22BB7A25" w14:textId="77777777" w:rsidR="00603563" w:rsidRDefault="00BD5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Developing the Test Automation &amp; Metrics approach based on Test Director Implementation which enabled test effectiveness growth and cost reduction</w:t>
            </w:r>
          </w:p>
          <w:p w14:paraId="0D49A168" w14:textId="77777777" w:rsidR="00603563" w:rsidRDefault="00BD5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Worked as Test System Engineer (TSE) and Tester for Mobile Office products based on Huawei’s NGIN platform. (VPN, NTS, NCN, MCC, GSB).</w:t>
            </w:r>
          </w:p>
          <w:p w14:paraId="5CC1BC97" w14:textId="77777777" w:rsidR="00603563" w:rsidRDefault="00BD5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Supervising test plan execution &amp; reporting the results of execution on new hardware, software, and solution products; coordinating test execution across multiple test organization</w:t>
            </w:r>
          </w:p>
          <w:p w14:paraId="0F6CD456" w14:textId="77777777" w:rsidR="00603563" w:rsidRDefault="00BD5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Worked as a Non Functional Tester and Handled the Performance, Security and GDR Testing.</w:t>
            </w:r>
          </w:p>
          <w:p w14:paraId="5D1A94CC" w14:textId="77777777" w:rsidR="002F7FA9" w:rsidRDefault="00146D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Worked on GUI Automation using Selenium for the NTS Portal. </w:t>
            </w:r>
          </w:p>
          <w:p w14:paraId="5FCB40BB" w14:textId="77777777" w:rsidR="00603563" w:rsidRDefault="00BD5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Support and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Coordination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with customers for Upgrade, Maintenance and AT execution of the software both off-shore and on-site</w:t>
            </w:r>
          </w:p>
        </w:tc>
      </w:tr>
      <w:tr w:rsidR="00603563" w14:paraId="3EAA30C4" w14:textId="77777777">
        <w:trPr>
          <w:trHeight w:val="200"/>
        </w:trPr>
        <w:tc>
          <w:tcPr>
            <w:tcW w:w="10715" w:type="dxa"/>
            <w:gridSpan w:val="8"/>
            <w:shd w:val="clear" w:color="auto" w:fill="auto"/>
          </w:tcPr>
          <w:p w14:paraId="11AD412E" w14:textId="77777777" w:rsidR="00603563" w:rsidRDefault="00BD5E8D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Awards and Recognitions</w:t>
            </w:r>
          </w:p>
        </w:tc>
      </w:tr>
      <w:tr w:rsidR="00603563" w14:paraId="7FB65FBF" w14:textId="77777777">
        <w:trPr>
          <w:trHeight w:val="200"/>
        </w:trPr>
        <w:tc>
          <w:tcPr>
            <w:tcW w:w="365" w:type="dxa"/>
            <w:shd w:val="clear" w:color="auto" w:fill="auto"/>
          </w:tcPr>
          <w:p w14:paraId="221DABBE" w14:textId="77777777" w:rsidR="00603563" w:rsidRDefault="00603563" w:rsidP="00A3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0" w:type="dxa"/>
            <w:gridSpan w:val="7"/>
            <w:shd w:val="clear" w:color="auto" w:fill="auto"/>
          </w:tcPr>
          <w:p w14:paraId="67525803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Transformers Team Award (Awarded by Business Line Head, for the team that brought in efficiency of customer support )</w:t>
            </w:r>
          </w:p>
          <w:p w14:paraId="5D074993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Best Delivery and Efficiency practices (Awarded by Business Line Head, for the tools introduction leading to effort reduction and Quality consistency)</w:t>
            </w:r>
          </w:p>
          <w:p w14:paraId="7B9E681C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 xml:space="preserve">Quality Star Award </w:t>
            </w:r>
          </w:p>
          <w:p w14:paraId="070D06F7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Best Test Contributor and Star of Month </w:t>
            </w:r>
          </w:p>
          <w:p w14:paraId="19D0F0E6" w14:textId="77777777" w:rsidR="00603563" w:rsidRDefault="00BD5E8D" w:rsidP="00A33E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Best Customer Support award and Customer Appreciations mails for the projects involved.</w:t>
            </w:r>
          </w:p>
        </w:tc>
      </w:tr>
      <w:tr w:rsidR="00603563" w14:paraId="7382FD57" w14:textId="77777777">
        <w:trPr>
          <w:trHeight w:val="200"/>
        </w:trPr>
        <w:tc>
          <w:tcPr>
            <w:tcW w:w="10715" w:type="dxa"/>
            <w:gridSpan w:val="8"/>
            <w:shd w:val="clear" w:color="auto" w:fill="auto"/>
          </w:tcPr>
          <w:p w14:paraId="12842B6F" w14:textId="77777777" w:rsidR="00603563" w:rsidRDefault="00BD5E8D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Professional Education</w:t>
            </w:r>
          </w:p>
        </w:tc>
      </w:tr>
      <w:tr w:rsidR="00603563" w14:paraId="4A7CA434" w14:textId="77777777">
        <w:trPr>
          <w:trHeight w:val="180"/>
        </w:trPr>
        <w:tc>
          <w:tcPr>
            <w:tcW w:w="420" w:type="dxa"/>
            <w:gridSpan w:val="2"/>
            <w:vMerge w:val="restart"/>
            <w:shd w:val="clear" w:color="auto" w:fill="auto"/>
          </w:tcPr>
          <w:p w14:paraId="033DDF68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50" w:type="dxa"/>
            <w:gridSpan w:val="5"/>
            <w:shd w:val="clear" w:color="auto" w:fill="auto"/>
          </w:tcPr>
          <w:p w14:paraId="77B0425D" w14:textId="77777777" w:rsidR="00603563" w:rsidRDefault="00BD5E8D" w:rsidP="00A33EF6">
            <w:pPr>
              <w:pStyle w:val="Title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Kuvempu University</w:t>
            </w:r>
          </w:p>
        </w:tc>
        <w:tc>
          <w:tcPr>
            <w:tcW w:w="2345" w:type="dxa"/>
            <w:shd w:val="clear" w:color="auto" w:fill="auto"/>
          </w:tcPr>
          <w:p w14:paraId="3FEEE2B9" w14:textId="77777777" w:rsidR="00603563" w:rsidRDefault="00BD5E8D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2005 – 2009</w:t>
            </w:r>
          </w:p>
        </w:tc>
      </w:tr>
      <w:tr w:rsidR="00603563" w14:paraId="5D8504E8" w14:textId="77777777">
        <w:trPr>
          <w:trHeight w:val="288"/>
        </w:trPr>
        <w:tc>
          <w:tcPr>
            <w:tcW w:w="420" w:type="dxa"/>
            <w:gridSpan w:val="2"/>
            <w:vMerge/>
            <w:shd w:val="clear" w:color="auto" w:fill="auto"/>
          </w:tcPr>
          <w:p w14:paraId="2AB4464B" w14:textId="77777777" w:rsidR="00603563" w:rsidRDefault="00603563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0295" w:type="dxa"/>
            <w:gridSpan w:val="6"/>
            <w:shd w:val="clear" w:color="auto" w:fill="auto"/>
          </w:tcPr>
          <w:p w14:paraId="60F97832" w14:textId="77777777" w:rsidR="00603563" w:rsidRDefault="00BD5E8D" w:rsidP="00A3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Bachelor of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Engineering in </w:t>
            </w: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Computer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science.</w:t>
            </w:r>
          </w:p>
        </w:tc>
      </w:tr>
    </w:tbl>
    <w:p w14:paraId="531A23F4" w14:textId="77777777" w:rsidR="00603563" w:rsidRDefault="00603563" w:rsidP="00276567">
      <w:pPr>
        <w:ind w:left="0" w:hanging="2"/>
        <w:rPr>
          <w:rFonts w:ascii="Calibri" w:eastAsia="Calibri" w:hAnsi="Calibri" w:cs="Calibri"/>
        </w:rPr>
      </w:pPr>
      <w:bookmarkStart w:id="1" w:name="_heading=h.30j0zll" w:colFirst="0" w:colLast="0"/>
      <w:bookmarkEnd w:id="1"/>
    </w:p>
    <w:sectPr w:rsidR="00603563">
      <w:headerReference w:type="default" r:id="rId9"/>
      <w:pgSz w:w="12240" w:h="15840"/>
      <w:pgMar w:top="810" w:right="720" w:bottom="426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69F22" w14:textId="77777777" w:rsidR="002D415F" w:rsidRDefault="002D415F">
      <w:pPr>
        <w:spacing w:line="240" w:lineRule="auto"/>
        <w:ind w:left="0" w:hanging="2"/>
      </w:pPr>
      <w:r>
        <w:separator/>
      </w:r>
    </w:p>
  </w:endnote>
  <w:endnote w:type="continuationSeparator" w:id="0">
    <w:p w14:paraId="579B9EAA" w14:textId="77777777" w:rsidR="002D415F" w:rsidRDefault="002D415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75E77" w14:textId="77777777" w:rsidR="002D415F" w:rsidRDefault="002D415F">
      <w:pPr>
        <w:spacing w:line="240" w:lineRule="auto"/>
        <w:ind w:left="0" w:hanging="2"/>
      </w:pPr>
      <w:r>
        <w:separator/>
      </w:r>
    </w:p>
  </w:footnote>
  <w:footnote w:type="continuationSeparator" w:id="0">
    <w:p w14:paraId="70F7732D" w14:textId="77777777" w:rsidR="002D415F" w:rsidRDefault="002D415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3F96E" w14:textId="77777777" w:rsidR="00603563" w:rsidRDefault="00603563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394"/>
    <w:multiLevelType w:val="multilevel"/>
    <w:tmpl w:val="FFFFFFFF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39710A"/>
    <w:multiLevelType w:val="multilevel"/>
    <w:tmpl w:val="FFFFFFFF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73589707">
    <w:abstractNumId w:val="0"/>
  </w:num>
  <w:num w:numId="2" w16cid:durableId="1953709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63"/>
    <w:rsid w:val="000C4EF2"/>
    <w:rsid w:val="00146D89"/>
    <w:rsid w:val="00276567"/>
    <w:rsid w:val="002D415F"/>
    <w:rsid w:val="002F7FA9"/>
    <w:rsid w:val="00541681"/>
    <w:rsid w:val="00603563"/>
    <w:rsid w:val="008730E0"/>
    <w:rsid w:val="00966937"/>
    <w:rsid w:val="00A33EF6"/>
    <w:rsid w:val="00A4054C"/>
    <w:rsid w:val="00A52291"/>
    <w:rsid w:val="00BD5E8D"/>
    <w:rsid w:val="00FB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AF65"/>
  <w15:docId w15:val="{A72B05A8-282A-4556-93F1-B03DB007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16"/>
        <w:szCs w:val="16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FAC"/>
    <w:pPr>
      <w:suppressAutoHyphens/>
      <w:spacing w:line="220" w:lineRule="atLeast"/>
      <w:ind w:leftChars="-1" w:left="-1" w:hangingChars="1"/>
      <w:textDirection w:val="btLr"/>
      <w:textAlignment w:val="top"/>
      <w:outlineLvl w:val="0"/>
    </w:pPr>
    <w:rPr>
      <w:spacing w:val="10"/>
      <w:position w:val="-1"/>
    </w:rPr>
  </w:style>
  <w:style w:type="paragraph" w:styleId="Heading1">
    <w:name w:val="heading 1"/>
    <w:basedOn w:val="Normal"/>
    <w:next w:val="Normal"/>
    <w:uiPriority w:val="9"/>
    <w:qFormat/>
    <w:rsid w:val="001C2FAC"/>
    <w:pPr>
      <w:spacing w:before="80" w:after="60"/>
    </w:pPr>
    <w:rPr>
      <w:caps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1C2FAC"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C2F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C2F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C2FA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C2FA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1C2FAC"/>
    <w:pPr>
      <w:spacing w:before="40"/>
    </w:pPr>
    <w:rPr>
      <w:b/>
    </w:rPr>
  </w:style>
  <w:style w:type="paragraph" w:styleId="BalloonText">
    <w:name w:val="Balloon Text"/>
    <w:basedOn w:val="Normal"/>
    <w:rsid w:val="001C2FAC"/>
  </w:style>
  <w:style w:type="paragraph" w:customStyle="1" w:styleId="E-mailaddress">
    <w:name w:val="E-mail address"/>
    <w:basedOn w:val="Normal"/>
    <w:rsid w:val="001C2FAC"/>
    <w:pPr>
      <w:spacing w:after="200"/>
    </w:pPr>
  </w:style>
  <w:style w:type="character" w:styleId="Hyperlink">
    <w:name w:val="Hyperlink"/>
    <w:rsid w:val="001C2FAC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customStyle="1" w:styleId="Dates">
    <w:name w:val="Dates"/>
    <w:basedOn w:val="Normal"/>
    <w:rsid w:val="001C2FAC"/>
    <w:pPr>
      <w:spacing w:before="40"/>
      <w:jc w:val="right"/>
    </w:pPr>
  </w:style>
  <w:style w:type="paragraph" w:customStyle="1" w:styleId="Location">
    <w:name w:val="Location"/>
    <w:basedOn w:val="Normal"/>
    <w:rsid w:val="001C2FAC"/>
    <w:rPr>
      <w:i/>
    </w:rPr>
  </w:style>
  <w:style w:type="character" w:customStyle="1" w:styleId="LocationChar">
    <w:name w:val="Location Char"/>
    <w:rsid w:val="001C2FAC"/>
    <w:rPr>
      <w:rFonts w:ascii="Tahoma" w:hAnsi="Tahoma"/>
      <w:i/>
      <w:spacing w:val="10"/>
      <w:w w:val="100"/>
      <w:position w:val="-1"/>
      <w:sz w:val="16"/>
      <w:szCs w:val="16"/>
      <w:effect w:val="none"/>
      <w:vertAlign w:val="baseline"/>
      <w:cs w:val="0"/>
      <w:lang w:val="en-US" w:eastAsia="en-US" w:bidi="ar-SA"/>
    </w:rPr>
  </w:style>
  <w:style w:type="paragraph" w:customStyle="1" w:styleId="Text">
    <w:name w:val="Text"/>
    <w:basedOn w:val="Normal"/>
    <w:rsid w:val="001C2FAC"/>
    <w:pPr>
      <w:spacing w:before="40" w:after="240"/>
    </w:pPr>
  </w:style>
  <w:style w:type="character" w:customStyle="1" w:styleId="TextCharChar">
    <w:name w:val="Text Char Char"/>
    <w:rsid w:val="001C2FAC"/>
    <w:rPr>
      <w:rFonts w:ascii="Tahoma" w:hAnsi="Tahoma"/>
      <w:spacing w:val="10"/>
      <w:w w:val="100"/>
      <w:position w:val="-1"/>
      <w:sz w:val="16"/>
      <w:szCs w:val="16"/>
      <w:effect w:val="none"/>
      <w:vertAlign w:val="baseline"/>
      <w:cs w:val="0"/>
      <w:lang w:val="en-US" w:eastAsia="en-US" w:bidi="ar-SA"/>
    </w:rPr>
  </w:style>
  <w:style w:type="paragraph" w:customStyle="1" w:styleId="bulletedlist">
    <w:name w:val="bulleted list"/>
    <w:basedOn w:val="Normal"/>
    <w:rsid w:val="001C2FAC"/>
    <w:pPr>
      <w:numPr>
        <w:numId w:val="2"/>
      </w:numPr>
      <w:spacing w:before="40" w:after="80"/>
      <w:ind w:left="-1" w:hanging="1"/>
    </w:pPr>
  </w:style>
  <w:style w:type="character" w:customStyle="1" w:styleId="TitleChar">
    <w:name w:val="Title Char"/>
    <w:rsid w:val="001C2FAC"/>
    <w:rPr>
      <w:rFonts w:ascii="Tahoma" w:hAnsi="Tahoma"/>
      <w:b/>
      <w:spacing w:val="10"/>
      <w:w w:val="100"/>
      <w:position w:val="-1"/>
      <w:sz w:val="16"/>
      <w:szCs w:val="16"/>
      <w:effect w:val="none"/>
      <w:vertAlign w:val="baseline"/>
      <w:cs w:val="0"/>
      <w:lang w:val="en-US" w:eastAsia="en-US" w:bidi="ar-SA"/>
    </w:rPr>
  </w:style>
  <w:style w:type="paragraph" w:customStyle="1" w:styleId="bulletedlistlastline">
    <w:name w:val="bulleted list last line"/>
    <w:basedOn w:val="bulletedlist"/>
    <w:rsid w:val="001C2FAC"/>
    <w:pPr>
      <w:spacing w:after="240"/>
    </w:pPr>
    <w:rPr>
      <w:szCs w:val="20"/>
    </w:rPr>
  </w:style>
  <w:style w:type="paragraph" w:styleId="Header">
    <w:name w:val="header"/>
    <w:basedOn w:val="Normal"/>
    <w:rsid w:val="001C2F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2FAC"/>
    <w:pPr>
      <w:tabs>
        <w:tab w:val="center" w:pos="4320"/>
        <w:tab w:val="right" w:pos="8640"/>
      </w:tabs>
    </w:pPr>
  </w:style>
  <w:style w:type="character" w:styleId="FollowedHyperlink">
    <w:name w:val="FollowedHyperlink"/>
    <w:qFormat/>
    <w:rsid w:val="001C2FAC"/>
    <w:rPr>
      <w:color w:val="800080"/>
      <w:w w:val="100"/>
      <w:position w:val="-1"/>
      <w:u w:val="single"/>
      <w:effect w:val="none"/>
      <w:vertAlign w:val="baseline"/>
      <w:cs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1C2FAC"/>
    <w:tblPr>
      <w:tblStyleRowBandSize w:val="1"/>
      <w:tblStyleColBandSize w:val="1"/>
    </w:tblPr>
  </w:style>
  <w:style w:type="table" w:customStyle="1" w:styleId="a0">
    <w:name w:val="a0"/>
    <w:basedOn w:val="TableNormal"/>
    <w:rsid w:val="001C2FAC"/>
    <w:tblPr>
      <w:tblStyleRowBandSize w:val="1"/>
      <w:tblStyleColBandSize w:val="1"/>
    </w:tblPr>
  </w:style>
  <w:style w:type="character" w:styleId="IntenseReference">
    <w:name w:val="Intense Reference"/>
    <w:basedOn w:val="DefaultParagraphFont"/>
    <w:uiPriority w:val="32"/>
    <w:qFormat/>
    <w:rsid w:val="00BC1650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link w:val="ListParagraphChar"/>
    <w:uiPriority w:val="34"/>
    <w:qFormat/>
    <w:rsid w:val="007C5DF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B30DF"/>
    <w:rPr>
      <w:spacing w:val="10"/>
      <w:position w:val="-1"/>
      <w:lang w:bidi="ar-SA"/>
    </w:r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erthan33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4dC8WZGT8ol8bPLciC7uxGi4eQ==">CgMxLjAyCGguZ2pkZ3hzMgloLjMwajB6bGw4AHIhMVd4b3lSd1hnbzFLZk9nZTJJMjM1OWFMZDdIR2dJY2Jm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Shameer</dc:creator>
  <cp:lastModifiedBy>Halade, Dattatriya</cp:lastModifiedBy>
  <cp:revision>2</cp:revision>
  <dcterms:created xsi:type="dcterms:W3CDTF">2023-09-20T03:48:00Z</dcterms:created>
  <dcterms:modified xsi:type="dcterms:W3CDTF">2023-09-20T03:48:00Z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1562482668</vt:lpwstr>
  </property>
  <property fmtid="{D5CDD505-2E9C-101B-9397-08002B2CF9AE}" pid="3" name="_2015_ms_pID_725343">
    <vt:lpwstr>(3)xRETYqu+hn7ULmNNwOSNoMYq4c9WxfaC9WCGpwbQU8YrdkYNv0rwoKeUZZwq4rU+3DWaqX1m
Ruj5SbeW7wPjrAsL0k7hxZeNbLG+tZp5uZ+3e7GmFlNdCQkT6gDFk+yKo4BQo0GMvu8m5HVG
MfN2gUIQumVMw79MgTWorT/N0CTvO7SiLxtFm6k9+SV4AP5mkWNDprgUAfYVSqJlN4yGMx/+
ilwO1jv9Q6S4QFgP0K</vt:lpwstr>
  </property>
  <property fmtid="{D5CDD505-2E9C-101B-9397-08002B2CF9AE}" pid="4" name="_2015_ms_pID_7253431">
    <vt:lpwstr>36blDMLOkGJGKSux+CnofzhmUV9HCy1n8QB/GOgBO8EUr5LZ6qcL/b
d6tLYfpN2IPJq65IbBlRQ5y/apq17Rr2HmOYDEgczMDZ30UxisfFU9vlSAc4u/iRRbhgaAiy
p4Myl0h9p7LhrWONkADSlI7YUcamaym/aVv7kYDHvcCkuJ4scExaPBYAdcNelZcWFxpen9tY
NTqAYZ3qx9bIm4wvwwCchG5GXdp4Bnl2/Q2B</vt:lpwstr>
  </property>
  <property fmtid="{D5CDD505-2E9C-101B-9397-08002B2CF9AE}" pid="5" name="_2015_ms_pID_7253432">
    <vt:lpwstr>0Q==</vt:lpwstr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_readonly">
    <vt:lpwstr/>
  </property>
</Properties>
</file>