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D8" w:rsidRPr="00194FBB" w:rsidRDefault="00696792" w:rsidP="00E56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/>
          <w:b/>
          <w:sz w:val="32"/>
          <w:szCs w:val="32"/>
        </w:rPr>
      </w:pPr>
      <w:r w:rsidRPr="00194FBB">
        <w:rPr>
          <w:rFonts w:ascii="Cambria" w:hAnsi="Cambria"/>
          <w:b/>
          <w:color w:val="632423" w:themeColor="accent2" w:themeShade="80"/>
          <w:sz w:val="32"/>
          <w:szCs w:val="32"/>
        </w:rPr>
        <w:t>NAGHMA MATLOOB</w:t>
      </w:r>
    </w:p>
    <w:p w:rsidR="003D69A3" w:rsidRPr="00194FBB" w:rsidRDefault="00C931D8" w:rsidP="00E56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F6228" w:themeFill="accent3" w:themeFillShade="80"/>
        <w:jc w:val="both"/>
        <w:rPr>
          <w:rFonts w:ascii="Cambria" w:hAnsi="Cambria"/>
          <w:b/>
          <w:color w:val="FFFFFF" w:themeColor="background1"/>
        </w:rPr>
      </w:pPr>
      <w:r w:rsidRPr="00194FBB">
        <w:rPr>
          <w:rFonts w:ascii="Cambria" w:hAnsi="Cambria"/>
          <w:b/>
          <w:color w:val="FFFFFF" w:themeColor="background1"/>
        </w:rPr>
        <w:t xml:space="preserve">E-Mail: </w:t>
      </w:r>
      <w:r w:rsidR="000771B5" w:rsidRPr="00194FBB">
        <w:rPr>
          <w:rFonts w:ascii="Cambria" w:hAnsi="Cambria"/>
          <w:b/>
          <w:color w:val="FFFFFF" w:themeColor="background1"/>
        </w:rPr>
        <w:t>mnaghma@gmail.com</w:t>
      </w:r>
    </w:p>
    <w:p w:rsidR="00C931D8" w:rsidRPr="00194FBB" w:rsidRDefault="00760AEF" w:rsidP="00E56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F6228" w:themeFill="accent3" w:themeFillShade="80"/>
        <w:jc w:val="both"/>
        <w:rPr>
          <w:rFonts w:ascii="Cambria" w:hAnsi="Cambria"/>
          <w:b/>
          <w:color w:val="FFFFFF" w:themeColor="background1"/>
        </w:rPr>
      </w:pPr>
      <w:r w:rsidRPr="00194FBB">
        <w:rPr>
          <w:rFonts w:ascii="Cambria" w:hAnsi="Cambria"/>
          <w:b/>
          <w:color w:val="FFFFFF" w:themeColor="background1"/>
        </w:rPr>
        <w:t>Contact No.</w:t>
      </w:r>
      <w:r w:rsidR="00C931D8" w:rsidRPr="00194FBB">
        <w:rPr>
          <w:rFonts w:ascii="Cambria" w:hAnsi="Cambria"/>
          <w:b/>
          <w:color w:val="FFFFFF" w:themeColor="background1"/>
        </w:rPr>
        <w:t xml:space="preserve">: </w:t>
      </w:r>
      <w:r w:rsidR="000771B5" w:rsidRPr="00194FBB">
        <w:rPr>
          <w:rFonts w:ascii="Cambria" w:hAnsi="Cambria"/>
          <w:b/>
          <w:color w:val="FFFFFF" w:themeColor="background1"/>
          <w:lang w:val="en-AU"/>
        </w:rPr>
        <w:t>08527239078</w:t>
      </w:r>
    </w:p>
    <w:p w:rsidR="00C931D8" w:rsidRPr="00194FBB" w:rsidRDefault="003D69A3" w:rsidP="00E56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F6228" w:themeFill="accent3" w:themeFillShade="80"/>
        <w:jc w:val="both"/>
        <w:rPr>
          <w:rFonts w:ascii="Cambria" w:hAnsi="Cambria"/>
          <w:b/>
          <w:color w:val="FFFFFF" w:themeColor="background1"/>
        </w:rPr>
      </w:pPr>
      <w:r w:rsidRPr="00194FBB">
        <w:rPr>
          <w:rFonts w:ascii="Cambria" w:hAnsi="Cambria"/>
          <w:b/>
          <w:color w:val="FFFFFF" w:themeColor="background1"/>
        </w:rPr>
        <w:t xml:space="preserve">Address: </w:t>
      </w:r>
      <w:r w:rsidR="001675E2">
        <w:rPr>
          <w:rFonts w:ascii="Cambria" w:hAnsi="Cambria"/>
          <w:b/>
          <w:color w:val="FFFFFF" w:themeColor="background1"/>
        </w:rPr>
        <w:t>B-4/ 311</w:t>
      </w:r>
      <w:r w:rsidR="000771B5" w:rsidRPr="00194FBB">
        <w:rPr>
          <w:rFonts w:ascii="Cambria" w:hAnsi="Cambria"/>
          <w:b/>
          <w:color w:val="FFFFFF" w:themeColor="background1"/>
        </w:rPr>
        <w:t xml:space="preserve">, </w:t>
      </w:r>
      <w:proofErr w:type="spellStart"/>
      <w:r w:rsidR="000771B5" w:rsidRPr="00194FBB">
        <w:rPr>
          <w:rFonts w:ascii="Cambria" w:hAnsi="Cambria"/>
          <w:b/>
          <w:color w:val="FFFFFF" w:themeColor="background1"/>
        </w:rPr>
        <w:t>Paryatan</w:t>
      </w:r>
      <w:proofErr w:type="spellEnd"/>
      <w:r w:rsidR="000771B5" w:rsidRPr="00194FBB">
        <w:rPr>
          <w:rFonts w:ascii="Cambria" w:hAnsi="Cambria"/>
          <w:b/>
          <w:color w:val="FFFFFF" w:themeColor="background1"/>
        </w:rPr>
        <w:t xml:space="preserve">, Apartment, </w:t>
      </w:r>
      <w:proofErr w:type="spellStart"/>
      <w:r w:rsidR="000771B5" w:rsidRPr="00194FBB">
        <w:rPr>
          <w:rFonts w:ascii="Cambria" w:hAnsi="Cambria"/>
          <w:b/>
          <w:color w:val="FFFFFF" w:themeColor="background1"/>
        </w:rPr>
        <w:t>Vasundhra</w:t>
      </w:r>
      <w:proofErr w:type="spellEnd"/>
      <w:r w:rsidR="000771B5" w:rsidRPr="00194FBB">
        <w:rPr>
          <w:rFonts w:ascii="Cambria" w:hAnsi="Cambria"/>
          <w:b/>
          <w:color w:val="FFFFFF" w:themeColor="background1"/>
        </w:rPr>
        <w:t xml:space="preserve"> Enclave, Delhi - 110096</w:t>
      </w:r>
    </w:p>
    <w:p w:rsidR="00757B6F" w:rsidRPr="00194FBB" w:rsidRDefault="00757B6F" w:rsidP="00E568A3">
      <w:pPr>
        <w:pBdr>
          <w:bottom w:val="thinThickSmallGap" w:sz="24" w:space="1" w:color="auto"/>
        </w:pBdr>
        <w:jc w:val="both"/>
        <w:rPr>
          <w:rFonts w:ascii="Cambria" w:hAnsi="Cambria"/>
          <w:b/>
          <w:color w:val="632423" w:themeColor="accent2" w:themeShade="80"/>
          <w:sz w:val="16"/>
          <w:szCs w:val="16"/>
        </w:rPr>
      </w:pPr>
    </w:p>
    <w:p w:rsidR="00C931D8" w:rsidRPr="00194FBB" w:rsidRDefault="00CB1360" w:rsidP="00E568A3">
      <w:pPr>
        <w:pBdr>
          <w:bottom w:val="thinThickSmallGap" w:sz="24" w:space="1" w:color="auto"/>
        </w:pBdr>
        <w:jc w:val="both"/>
        <w:rPr>
          <w:rFonts w:ascii="Cambria" w:hAnsi="Cambria"/>
          <w:b/>
          <w:color w:val="632423" w:themeColor="accent2" w:themeShade="80"/>
          <w:sz w:val="24"/>
          <w:szCs w:val="24"/>
        </w:rPr>
      </w:pPr>
      <w:r w:rsidRPr="00194FBB">
        <w:rPr>
          <w:rFonts w:ascii="Cambria" w:hAnsi="Cambria"/>
          <w:b/>
          <w:color w:val="632423" w:themeColor="accent2" w:themeShade="80"/>
          <w:sz w:val="24"/>
          <w:szCs w:val="24"/>
        </w:rPr>
        <w:t xml:space="preserve">COMPETENT </w:t>
      </w:r>
      <w:r w:rsidR="008C1DA1" w:rsidRPr="00194FBB">
        <w:rPr>
          <w:rFonts w:ascii="Cambria" w:hAnsi="Cambria"/>
          <w:b/>
          <w:color w:val="632423" w:themeColor="accent2" w:themeShade="80"/>
          <w:sz w:val="24"/>
          <w:szCs w:val="24"/>
        </w:rPr>
        <w:t>REGULATORY AFFAIRS MANAGEMENT</w:t>
      </w:r>
      <w:r w:rsidR="00760AEF" w:rsidRPr="00194FBB">
        <w:rPr>
          <w:rFonts w:ascii="Cambria" w:hAnsi="Cambria"/>
          <w:b/>
          <w:color w:val="632423" w:themeColor="accent2" w:themeShade="80"/>
          <w:sz w:val="24"/>
          <w:szCs w:val="24"/>
        </w:rPr>
        <w:t xml:space="preserve"> PROFESSIONAL</w:t>
      </w:r>
    </w:p>
    <w:p w:rsidR="00760AEF" w:rsidRPr="00194FBB" w:rsidRDefault="00554AC5" w:rsidP="00E568A3">
      <w:pPr>
        <w:jc w:val="both"/>
        <w:rPr>
          <w:rFonts w:ascii="Cambria" w:hAnsi="Cambria"/>
          <w:b/>
          <w:color w:val="404040" w:themeColor="text1" w:themeTint="BF"/>
        </w:rPr>
      </w:pPr>
      <w:r w:rsidRPr="00194FBB">
        <w:rPr>
          <w:rFonts w:ascii="Cambria" w:hAnsi="Cambria"/>
          <w:b/>
          <w:color w:val="404040" w:themeColor="text1" w:themeTint="BF"/>
        </w:rPr>
        <w:t xml:space="preserve">Regulatory Affairs &amp; Compliance | Quality Assurance &amp; </w:t>
      </w:r>
      <w:r w:rsidR="00CC77EF" w:rsidRPr="00194FBB">
        <w:rPr>
          <w:rFonts w:ascii="Cambria" w:hAnsi="Cambria"/>
          <w:b/>
          <w:color w:val="404040" w:themeColor="text1" w:themeTint="BF"/>
        </w:rPr>
        <w:t xml:space="preserve">Control </w:t>
      </w:r>
      <w:r w:rsidRPr="00194FBB">
        <w:rPr>
          <w:rFonts w:ascii="Cambria" w:hAnsi="Cambria"/>
          <w:b/>
          <w:color w:val="404040" w:themeColor="text1" w:themeTint="BF"/>
        </w:rPr>
        <w:t xml:space="preserve">| </w:t>
      </w:r>
      <w:r w:rsidR="001675E2">
        <w:rPr>
          <w:rFonts w:ascii="Cambria" w:hAnsi="Cambria"/>
          <w:b/>
          <w:color w:val="404040" w:themeColor="text1" w:themeTint="BF"/>
        </w:rPr>
        <w:t>Internal Audits</w:t>
      </w:r>
    </w:p>
    <w:p w:rsidR="0040458E" w:rsidRPr="00194FBB" w:rsidRDefault="0040458E" w:rsidP="00E568A3">
      <w:pPr>
        <w:jc w:val="both"/>
        <w:rPr>
          <w:rFonts w:ascii="Cambria" w:hAnsi="Cambria"/>
        </w:rPr>
      </w:pPr>
      <w:r w:rsidRPr="00194FBB">
        <w:rPr>
          <w:rFonts w:ascii="Cambria" w:hAnsi="Cambria"/>
          <w:b/>
          <w:color w:val="404040" w:themeColor="text1" w:themeTint="BF"/>
        </w:rPr>
        <w:t xml:space="preserve">Industry Preference: </w:t>
      </w:r>
      <w:r w:rsidRPr="00194FBB">
        <w:rPr>
          <w:rFonts w:ascii="Cambria" w:hAnsi="Cambria"/>
        </w:rPr>
        <w:t>FMCG</w:t>
      </w:r>
    </w:p>
    <w:p w:rsidR="00C931D8" w:rsidRPr="00194FBB" w:rsidRDefault="00C931D8" w:rsidP="00E568A3">
      <w:pPr>
        <w:jc w:val="both"/>
        <w:rPr>
          <w:rFonts w:ascii="Cambria" w:hAnsi="Cambria"/>
        </w:rPr>
      </w:pPr>
      <w:r w:rsidRPr="00194FBB">
        <w:rPr>
          <w:rFonts w:ascii="Cambria" w:hAnsi="Cambria"/>
          <w:b/>
          <w:color w:val="404040" w:themeColor="text1" w:themeTint="BF"/>
        </w:rPr>
        <w:t>Location Preference:</w:t>
      </w:r>
      <w:r w:rsidRPr="00194FBB">
        <w:rPr>
          <w:rFonts w:ascii="Cambria" w:hAnsi="Cambria"/>
        </w:rPr>
        <w:t xml:space="preserve"> </w:t>
      </w:r>
      <w:r w:rsidR="00AB608F" w:rsidRPr="00194FBB">
        <w:rPr>
          <w:rFonts w:ascii="Cambria" w:hAnsi="Cambria"/>
        </w:rPr>
        <w:t xml:space="preserve">Delhi- </w:t>
      </w:r>
      <w:r w:rsidR="0040458E" w:rsidRPr="00194FBB">
        <w:rPr>
          <w:rFonts w:ascii="Cambria" w:hAnsi="Cambria"/>
        </w:rPr>
        <w:t>NCR</w:t>
      </w:r>
      <w:r w:rsidR="00DF629A" w:rsidRPr="00194FBB">
        <w:rPr>
          <w:rFonts w:ascii="Cambria" w:hAnsi="Cambria"/>
        </w:rPr>
        <w:t xml:space="preserve"> </w:t>
      </w:r>
      <w:r w:rsidR="0040458E" w:rsidRPr="00194FBB">
        <w:rPr>
          <w:rFonts w:ascii="Cambria" w:hAnsi="Cambria"/>
        </w:rPr>
        <w:t>/ Anywhere</w:t>
      </w:r>
    </w:p>
    <w:p w:rsidR="00C931D8" w:rsidRPr="00194FBB" w:rsidRDefault="00C931D8" w:rsidP="00C931D8">
      <w:pPr>
        <w:jc w:val="both"/>
        <w:rPr>
          <w:rFonts w:ascii="Cambria" w:hAnsi="Cambria"/>
          <w:sz w:val="16"/>
          <w:szCs w:val="16"/>
        </w:rPr>
      </w:pPr>
    </w:p>
    <w:p w:rsidR="00C931D8" w:rsidRPr="00194FBB" w:rsidRDefault="00C931D8" w:rsidP="00C931D8">
      <w:pPr>
        <w:pBdr>
          <w:bottom w:val="single" w:sz="4" w:space="1" w:color="auto"/>
        </w:pBdr>
        <w:jc w:val="both"/>
        <w:rPr>
          <w:rFonts w:ascii="Cambria" w:hAnsi="Cambria"/>
          <w:b/>
          <w:color w:val="632423" w:themeColor="accent2" w:themeShade="80"/>
        </w:rPr>
      </w:pPr>
      <w:r w:rsidRPr="00194FBB">
        <w:rPr>
          <w:rFonts w:ascii="Cambria" w:hAnsi="Cambria"/>
          <w:b/>
          <w:color w:val="632423" w:themeColor="accent2" w:themeShade="80"/>
        </w:rPr>
        <w:t>PROFILE SNAPSHOT</w:t>
      </w:r>
    </w:p>
    <w:p w:rsidR="00C931D8" w:rsidRPr="00194FBB" w:rsidRDefault="00C931D8" w:rsidP="00C931D8">
      <w:pPr>
        <w:jc w:val="both"/>
        <w:rPr>
          <w:rFonts w:ascii="Cambria" w:hAnsi="Cambria"/>
          <w:sz w:val="16"/>
          <w:szCs w:val="16"/>
        </w:rPr>
      </w:pPr>
    </w:p>
    <w:p w:rsidR="00892AAA" w:rsidRPr="00194FBB" w:rsidRDefault="00F227D1" w:rsidP="00892AAA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  <w:b/>
        </w:rPr>
        <w:t>B.</w:t>
      </w:r>
      <w:r w:rsidR="009934A3" w:rsidRPr="00194FBB">
        <w:rPr>
          <w:rFonts w:ascii="Cambria" w:hAnsi="Cambria"/>
          <w:b/>
        </w:rPr>
        <w:t>A.</w:t>
      </w:r>
      <w:r w:rsidRPr="00194FBB">
        <w:rPr>
          <w:rFonts w:ascii="Cambria" w:hAnsi="Cambria"/>
          <w:b/>
        </w:rPr>
        <w:t xml:space="preserve">Sc. (Food Technology) &amp; M.Sc. (Food Technology) </w:t>
      </w:r>
      <w:r w:rsidR="00892AAA" w:rsidRPr="00194FBB">
        <w:rPr>
          <w:rFonts w:ascii="Cambria" w:hAnsi="Cambria"/>
        </w:rPr>
        <w:t xml:space="preserve">professional offering </w:t>
      </w:r>
      <w:r w:rsidR="00AA68A8">
        <w:rPr>
          <w:rFonts w:ascii="Cambria" w:hAnsi="Cambria"/>
          <w:b/>
        </w:rPr>
        <w:t>over 7.8</w:t>
      </w:r>
      <w:r w:rsidRPr="00194FBB">
        <w:rPr>
          <w:rFonts w:ascii="Cambria" w:hAnsi="Cambria"/>
          <w:b/>
        </w:rPr>
        <w:t xml:space="preserve"> years</w:t>
      </w:r>
      <w:r w:rsidR="00892AAA" w:rsidRPr="00194FBB">
        <w:rPr>
          <w:rFonts w:ascii="Cambria" w:hAnsi="Cambria"/>
          <w:b/>
        </w:rPr>
        <w:t xml:space="preserve"> of rich experience</w:t>
      </w:r>
      <w:r w:rsidR="00892AAA" w:rsidRPr="00194FBB">
        <w:rPr>
          <w:rFonts w:ascii="Cambria" w:hAnsi="Cambria"/>
        </w:rPr>
        <w:t xml:space="preserve"> in:</w:t>
      </w:r>
    </w:p>
    <w:p w:rsidR="00892AAA" w:rsidRPr="00194FBB" w:rsidRDefault="00892AAA" w:rsidP="00EB1618">
      <w:pPr>
        <w:pStyle w:val="ListParagraph"/>
        <w:ind w:left="360"/>
        <w:jc w:val="center"/>
        <w:rPr>
          <w:rFonts w:asciiTheme="majorHAnsi" w:hAnsiTheme="majorHAnsi"/>
        </w:rPr>
      </w:pPr>
    </w:p>
    <w:p w:rsidR="00892AAA" w:rsidRPr="00194FBB" w:rsidRDefault="00892AAA" w:rsidP="00892AAA">
      <w:pPr>
        <w:spacing w:before="20" w:after="20"/>
        <w:ind w:left="285"/>
        <w:rPr>
          <w:rFonts w:asciiTheme="majorHAnsi" w:hAnsiTheme="majorHAnsi"/>
          <w:b/>
          <w:lang w:val="en-IN"/>
        </w:rPr>
      </w:pPr>
      <w:r w:rsidRPr="00194FBB">
        <w:rPr>
          <w:rFonts w:asciiTheme="majorHAnsi" w:hAnsiTheme="majorHAnsi"/>
          <w:b/>
          <w:lang w:val="en-IN"/>
        </w:rPr>
        <w:t xml:space="preserve">~ </w:t>
      </w:r>
      <w:r w:rsidR="00463904" w:rsidRPr="00194FBB">
        <w:rPr>
          <w:rFonts w:asciiTheme="majorHAnsi" w:hAnsiTheme="majorHAnsi"/>
          <w:b/>
          <w:lang w:val="en-IN"/>
        </w:rPr>
        <w:t>Regulatory Affairs Management</w:t>
      </w:r>
      <w:r w:rsidRPr="00194FBB">
        <w:rPr>
          <w:rFonts w:asciiTheme="majorHAnsi" w:hAnsiTheme="majorHAnsi"/>
          <w:b/>
          <w:lang w:val="en-IN"/>
        </w:rPr>
        <w:tab/>
        <w:t xml:space="preserve">~ </w:t>
      </w:r>
      <w:r w:rsidR="00463904" w:rsidRPr="00194FBB">
        <w:rPr>
          <w:rFonts w:asciiTheme="majorHAnsi" w:hAnsiTheme="majorHAnsi"/>
          <w:b/>
          <w:lang w:val="en-IN"/>
        </w:rPr>
        <w:t>Quality Assurance &amp; Control</w:t>
      </w:r>
      <w:r w:rsidR="005C70CB" w:rsidRPr="00194FBB">
        <w:rPr>
          <w:rFonts w:asciiTheme="majorHAnsi" w:hAnsiTheme="majorHAnsi"/>
          <w:b/>
          <w:lang w:val="en-IN"/>
        </w:rPr>
        <w:tab/>
      </w:r>
      <w:r w:rsidRPr="00194FBB">
        <w:rPr>
          <w:rFonts w:asciiTheme="majorHAnsi" w:hAnsiTheme="majorHAnsi"/>
          <w:b/>
          <w:lang w:val="en-IN"/>
        </w:rPr>
        <w:tab/>
      </w:r>
    </w:p>
    <w:p w:rsidR="00892AAA" w:rsidRPr="00194FBB" w:rsidRDefault="00892AAA" w:rsidP="00892AAA">
      <w:pPr>
        <w:spacing w:before="20" w:after="20"/>
        <w:ind w:left="285" w:hanging="285"/>
        <w:rPr>
          <w:rFonts w:asciiTheme="majorHAnsi" w:hAnsiTheme="majorHAnsi"/>
          <w:b/>
          <w:lang w:val="en-IN"/>
        </w:rPr>
      </w:pPr>
      <w:r w:rsidRPr="00194FBB">
        <w:rPr>
          <w:rFonts w:asciiTheme="majorHAnsi" w:hAnsiTheme="majorHAnsi"/>
          <w:b/>
          <w:lang w:val="en-IN"/>
        </w:rPr>
        <w:tab/>
        <w:t xml:space="preserve">~ </w:t>
      </w:r>
      <w:r w:rsidR="00463904" w:rsidRPr="00194FBB">
        <w:rPr>
          <w:rFonts w:asciiTheme="majorHAnsi" w:hAnsiTheme="majorHAnsi"/>
          <w:b/>
          <w:lang w:val="en-IN"/>
        </w:rPr>
        <w:t>Auditing &amp; Compliance</w:t>
      </w:r>
      <w:r w:rsidR="005C70CB" w:rsidRPr="00194FBB">
        <w:rPr>
          <w:rFonts w:asciiTheme="majorHAnsi" w:hAnsiTheme="majorHAnsi"/>
          <w:b/>
          <w:lang w:val="en-IN"/>
        </w:rPr>
        <w:tab/>
      </w:r>
      <w:r w:rsidR="00BC37E7">
        <w:rPr>
          <w:rFonts w:asciiTheme="majorHAnsi" w:hAnsiTheme="majorHAnsi"/>
          <w:b/>
          <w:lang w:val="en-IN"/>
        </w:rPr>
        <w:tab/>
      </w:r>
      <w:r w:rsidRPr="00194FBB">
        <w:rPr>
          <w:rFonts w:asciiTheme="majorHAnsi" w:hAnsiTheme="majorHAnsi"/>
          <w:b/>
          <w:lang w:val="en-IN"/>
        </w:rPr>
        <w:t xml:space="preserve">~ </w:t>
      </w:r>
      <w:r w:rsidR="00463904" w:rsidRPr="00194FBB">
        <w:rPr>
          <w:rFonts w:asciiTheme="majorHAnsi" w:hAnsiTheme="majorHAnsi"/>
          <w:b/>
          <w:lang w:val="en-IN"/>
        </w:rPr>
        <w:t>New Product Development</w:t>
      </w:r>
    </w:p>
    <w:p w:rsidR="00892AAA" w:rsidRPr="00194FBB" w:rsidRDefault="00892AAA" w:rsidP="00892AAA">
      <w:pPr>
        <w:spacing w:before="20" w:after="20"/>
        <w:ind w:left="285"/>
        <w:rPr>
          <w:rFonts w:asciiTheme="majorHAnsi" w:hAnsiTheme="majorHAnsi"/>
          <w:b/>
          <w:lang w:val="en-IN"/>
        </w:rPr>
      </w:pPr>
      <w:r w:rsidRPr="00194FBB">
        <w:rPr>
          <w:rFonts w:asciiTheme="majorHAnsi" w:hAnsiTheme="majorHAnsi"/>
          <w:b/>
          <w:lang w:val="en-IN"/>
        </w:rPr>
        <w:t xml:space="preserve">~ </w:t>
      </w:r>
      <w:r w:rsidR="00854B39" w:rsidRPr="00194FBB">
        <w:rPr>
          <w:rFonts w:asciiTheme="majorHAnsi" w:hAnsiTheme="majorHAnsi"/>
          <w:b/>
          <w:lang w:val="en-IN"/>
        </w:rPr>
        <w:t>Liaison &amp;</w:t>
      </w:r>
      <w:r w:rsidR="00463904" w:rsidRPr="00194FBB">
        <w:rPr>
          <w:rFonts w:asciiTheme="majorHAnsi" w:hAnsiTheme="majorHAnsi"/>
          <w:b/>
          <w:lang w:val="en-IN"/>
        </w:rPr>
        <w:t xml:space="preserve"> Coordination</w:t>
      </w:r>
      <w:r w:rsidR="00463904" w:rsidRPr="00194FBB">
        <w:rPr>
          <w:rFonts w:asciiTheme="majorHAnsi" w:hAnsiTheme="majorHAnsi"/>
          <w:b/>
          <w:lang w:val="en-IN"/>
        </w:rPr>
        <w:tab/>
      </w:r>
      <w:r w:rsidRPr="00194FBB">
        <w:rPr>
          <w:rFonts w:asciiTheme="majorHAnsi" w:hAnsiTheme="majorHAnsi"/>
          <w:b/>
          <w:lang w:val="en-IN"/>
        </w:rPr>
        <w:tab/>
        <w:t xml:space="preserve">~ </w:t>
      </w:r>
      <w:r w:rsidR="005C70CB" w:rsidRPr="00194FBB">
        <w:rPr>
          <w:rFonts w:asciiTheme="majorHAnsi" w:hAnsiTheme="majorHAnsi"/>
          <w:b/>
          <w:lang w:val="en-IN"/>
        </w:rPr>
        <w:t>Training, Coaching &amp; Mentoring</w:t>
      </w:r>
      <w:r w:rsidR="00BC37E7">
        <w:rPr>
          <w:rFonts w:asciiTheme="majorHAnsi" w:hAnsiTheme="majorHAnsi"/>
          <w:b/>
          <w:lang w:val="en-IN"/>
        </w:rPr>
        <w:tab/>
      </w:r>
    </w:p>
    <w:p w:rsidR="00892AAA" w:rsidRPr="00194FBB" w:rsidRDefault="00892AAA" w:rsidP="00E568A3">
      <w:pPr>
        <w:spacing w:before="20" w:after="20"/>
        <w:ind w:left="285"/>
        <w:jc w:val="both"/>
        <w:rPr>
          <w:rFonts w:asciiTheme="majorHAnsi" w:hAnsiTheme="majorHAnsi"/>
          <w:b/>
          <w:sz w:val="16"/>
          <w:szCs w:val="16"/>
          <w:lang w:val="en-IN"/>
        </w:rPr>
      </w:pPr>
    </w:p>
    <w:p w:rsidR="00FD204C" w:rsidRPr="00194FBB" w:rsidRDefault="00FD204C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Experience in obtaining nece</w:t>
      </w:r>
      <w:r w:rsidR="00246DF6" w:rsidRPr="00194FBB">
        <w:rPr>
          <w:rFonts w:ascii="Cambria" w:hAnsi="Cambria"/>
        </w:rPr>
        <w:t xml:space="preserve">ssary </w:t>
      </w:r>
      <w:r w:rsidR="00BC37E7">
        <w:rPr>
          <w:rFonts w:ascii="Cambria" w:hAnsi="Cambria"/>
        </w:rPr>
        <w:t xml:space="preserve">product </w:t>
      </w:r>
      <w:r w:rsidR="00246DF6" w:rsidRPr="00194FBB">
        <w:rPr>
          <w:rFonts w:ascii="Cambria" w:hAnsi="Cambria"/>
        </w:rPr>
        <w:t>approvals from FDA, FSSAI</w:t>
      </w:r>
      <w:r w:rsidRPr="00194FBB">
        <w:rPr>
          <w:rFonts w:ascii="Cambria" w:hAnsi="Cambria"/>
        </w:rPr>
        <w:t xml:space="preserve"> a</w:t>
      </w:r>
      <w:r w:rsidR="00246DF6" w:rsidRPr="00194FBB">
        <w:rPr>
          <w:rFonts w:ascii="Cambria" w:hAnsi="Cambria"/>
        </w:rPr>
        <w:t>nd government authorities for export/im</w:t>
      </w:r>
      <w:r w:rsidRPr="00194FBB">
        <w:rPr>
          <w:rFonts w:ascii="Cambria" w:hAnsi="Cambria"/>
        </w:rPr>
        <w:t>port</w:t>
      </w:r>
      <w:r w:rsidR="0053006A" w:rsidRPr="00194FBB">
        <w:rPr>
          <w:rFonts w:ascii="Cambria" w:hAnsi="Cambria"/>
        </w:rPr>
        <w:t>.</w:t>
      </w:r>
    </w:p>
    <w:p w:rsidR="004224B0" w:rsidRPr="00194FBB" w:rsidRDefault="00FD204C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 xml:space="preserve">Functional exposure in directing quality control activities including </w:t>
      </w:r>
      <w:r w:rsidR="007806DF" w:rsidRPr="00194FBB">
        <w:rPr>
          <w:rFonts w:ascii="Cambria" w:hAnsi="Cambria"/>
        </w:rPr>
        <w:t xml:space="preserve">resource utilization, material management, </w:t>
      </w:r>
      <w:r w:rsidR="004B0070" w:rsidRPr="00194FBB">
        <w:rPr>
          <w:rFonts w:ascii="Cambria" w:hAnsi="Cambria"/>
        </w:rPr>
        <w:t>B</w:t>
      </w:r>
      <w:r w:rsidR="004224B0" w:rsidRPr="00194FBB">
        <w:rPr>
          <w:rFonts w:ascii="Cambria" w:hAnsi="Cambria"/>
        </w:rPr>
        <w:t>ill of Materials (B</w:t>
      </w:r>
      <w:r w:rsidR="004B0070" w:rsidRPr="00194FBB">
        <w:rPr>
          <w:rFonts w:ascii="Cambria" w:hAnsi="Cambria"/>
        </w:rPr>
        <w:t>OM</w:t>
      </w:r>
      <w:r w:rsidR="004224B0" w:rsidRPr="00194FBB">
        <w:rPr>
          <w:rFonts w:ascii="Cambria" w:hAnsi="Cambria"/>
        </w:rPr>
        <w:t>s)</w:t>
      </w:r>
      <w:r w:rsidR="004B0070" w:rsidRPr="00194FBB">
        <w:rPr>
          <w:rFonts w:ascii="Cambria" w:hAnsi="Cambria"/>
        </w:rPr>
        <w:t xml:space="preserve">, </w:t>
      </w:r>
      <w:r w:rsidR="007806DF" w:rsidRPr="00194FBB">
        <w:rPr>
          <w:rFonts w:ascii="Cambria" w:hAnsi="Cambria"/>
        </w:rPr>
        <w:t>work measurement</w:t>
      </w:r>
      <w:r w:rsidRPr="00194FBB">
        <w:rPr>
          <w:rFonts w:ascii="Cambria" w:hAnsi="Cambria"/>
        </w:rPr>
        <w:t>,</w:t>
      </w:r>
      <w:r w:rsidR="007806DF" w:rsidRPr="00194FBB">
        <w:rPr>
          <w:rFonts w:ascii="Cambria" w:hAnsi="Cambria"/>
        </w:rPr>
        <w:t xml:space="preserve"> production norms establishment</w:t>
      </w:r>
      <w:r w:rsidR="004224B0" w:rsidRPr="00194FBB">
        <w:rPr>
          <w:rFonts w:ascii="Cambria" w:hAnsi="Cambria"/>
        </w:rPr>
        <w:t>, audits</w:t>
      </w:r>
      <w:r w:rsidR="0053006A" w:rsidRPr="00194FBB">
        <w:rPr>
          <w:rFonts w:ascii="Cambria" w:hAnsi="Cambria"/>
        </w:rPr>
        <w:t>.</w:t>
      </w:r>
    </w:p>
    <w:p w:rsidR="005C70CB" w:rsidRPr="00194FBB" w:rsidRDefault="007806DF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 xml:space="preserve">Proficient in quality &amp; process effectiveness and achieving cost reduction by planning </w:t>
      </w:r>
      <w:r w:rsidR="00F227D1" w:rsidRPr="00194FBB">
        <w:rPr>
          <w:rFonts w:ascii="Cambria" w:hAnsi="Cambria"/>
        </w:rPr>
        <w:t>&amp;</w:t>
      </w:r>
      <w:r w:rsidRPr="00194FBB">
        <w:rPr>
          <w:rFonts w:ascii="Cambria" w:hAnsi="Cambria"/>
        </w:rPr>
        <w:t xml:space="preserve"> implementing changes </w:t>
      </w:r>
      <w:r w:rsidR="00FD204C" w:rsidRPr="00194FBB">
        <w:rPr>
          <w:rFonts w:ascii="Cambria" w:hAnsi="Cambria"/>
        </w:rPr>
        <w:t>packaging</w:t>
      </w:r>
      <w:r w:rsidRPr="00194FBB">
        <w:rPr>
          <w:rFonts w:ascii="Cambria" w:hAnsi="Cambria"/>
        </w:rPr>
        <w:t>, production systems and methods of working, direction of quality control inspection systems &amp; reporting procedures</w:t>
      </w:r>
    </w:p>
    <w:p w:rsidR="004B0070" w:rsidRPr="00194FBB" w:rsidRDefault="004B0070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 xml:space="preserve">Effective in developing and implementing Quality Management System (QMS) needed to meet FDA </w:t>
      </w:r>
      <w:r w:rsidR="004224B0" w:rsidRPr="00194FBB">
        <w:rPr>
          <w:rFonts w:ascii="Cambria" w:hAnsi="Cambria"/>
        </w:rPr>
        <w:t xml:space="preserve">, FSSAI </w:t>
      </w:r>
      <w:r w:rsidRPr="00194FBB">
        <w:rPr>
          <w:rFonts w:ascii="Cambria" w:hAnsi="Cambria"/>
        </w:rPr>
        <w:t>regulations</w:t>
      </w:r>
    </w:p>
    <w:p w:rsidR="00832AF5" w:rsidRPr="00194FBB" w:rsidRDefault="00832AF5" w:rsidP="00832AF5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Capable of managing compliance related issues like queries raised by FDA/Legal Metrology, framing replies, meeting government officials and convincing them about M&amp;S documents and ways of working</w:t>
      </w:r>
    </w:p>
    <w:p w:rsidR="005C70CB" w:rsidRPr="00194FBB" w:rsidRDefault="003705EF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Strong exposure</w:t>
      </w:r>
      <w:r w:rsidR="005C70CB" w:rsidRPr="00194FBB">
        <w:rPr>
          <w:rFonts w:ascii="Cambria" w:hAnsi="Cambria"/>
        </w:rPr>
        <w:t xml:space="preserve"> in conducting &amp; coordinating audits and maintaining the stability &amp; reputation of the </w:t>
      </w:r>
      <w:r w:rsidR="00FD204C" w:rsidRPr="00194FBB">
        <w:rPr>
          <w:rFonts w:ascii="Cambria" w:hAnsi="Cambria"/>
        </w:rPr>
        <w:t>company</w:t>
      </w:r>
      <w:r w:rsidR="005C70CB" w:rsidRPr="00194FBB">
        <w:rPr>
          <w:rFonts w:ascii="Cambria" w:hAnsi="Cambria"/>
        </w:rPr>
        <w:t xml:space="preserve"> by complying with legal requirements</w:t>
      </w:r>
      <w:r w:rsidRPr="00194FBB">
        <w:rPr>
          <w:rFonts w:ascii="Cambria" w:hAnsi="Cambria"/>
        </w:rPr>
        <w:t xml:space="preserve"> and </w:t>
      </w:r>
      <w:r w:rsidR="005C70CB" w:rsidRPr="00194FBB">
        <w:rPr>
          <w:rFonts w:ascii="Cambria" w:hAnsi="Cambria"/>
        </w:rPr>
        <w:t>implementing effective measures to manage inventory / stock level</w:t>
      </w:r>
    </w:p>
    <w:p w:rsidR="007806DF" w:rsidRPr="00194FBB" w:rsidRDefault="007806DF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Achievement-oriented professional with excellent people management skills and expertise to manage change with ease</w:t>
      </w:r>
    </w:p>
    <w:p w:rsidR="005C70CB" w:rsidRPr="00194FBB" w:rsidRDefault="005C70CB" w:rsidP="00E568A3">
      <w:pPr>
        <w:jc w:val="both"/>
        <w:rPr>
          <w:rFonts w:ascii="Cambria" w:hAnsi="Cambria"/>
          <w:sz w:val="16"/>
          <w:szCs w:val="16"/>
        </w:rPr>
      </w:pPr>
    </w:p>
    <w:p w:rsidR="00C931D8" w:rsidRPr="00194FBB" w:rsidRDefault="00C931D8" w:rsidP="00E568A3">
      <w:pPr>
        <w:pBdr>
          <w:bottom w:val="single" w:sz="4" w:space="1" w:color="auto"/>
        </w:pBdr>
        <w:jc w:val="both"/>
        <w:rPr>
          <w:rFonts w:ascii="Cambria" w:hAnsi="Cambria"/>
          <w:b/>
          <w:color w:val="632423" w:themeColor="accent2" w:themeShade="80"/>
        </w:rPr>
      </w:pPr>
      <w:r w:rsidRPr="00194FBB">
        <w:rPr>
          <w:rFonts w:ascii="Cambria" w:hAnsi="Cambria"/>
          <w:b/>
          <w:color w:val="632423" w:themeColor="accent2" w:themeShade="80"/>
        </w:rPr>
        <w:t>ORGANISATIONAL EXPERIENCE</w:t>
      </w:r>
    </w:p>
    <w:p w:rsidR="00C931D8" w:rsidRPr="00194FBB" w:rsidRDefault="00C931D8" w:rsidP="00E568A3">
      <w:pPr>
        <w:jc w:val="both"/>
        <w:rPr>
          <w:rFonts w:ascii="Cambria" w:hAnsi="Cambria"/>
          <w:sz w:val="16"/>
          <w:szCs w:val="16"/>
        </w:rPr>
      </w:pPr>
    </w:p>
    <w:p w:rsidR="005E7649" w:rsidRPr="00194FBB" w:rsidRDefault="00380845" w:rsidP="00E568A3">
      <w:pPr>
        <w:pBdr>
          <w:bottom w:val="single" w:sz="4" w:space="0" w:color="auto"/>
        </w:pBdr>
        <w:shd w:val="clear" w:color="auto" w:fill="0F243E" w:themeFill="text2" w:themeFillShade="80"/>
        <w:jc w:val="both"/>
        <w:rPr>
          <w:rFonts w:ascii="Cambria" w:hAnsi="Cambria"/>
          <w:b/>
        </w:rPr>
      </w:pPr>
      <w:r w:rsidRPr="00194FBB">
        <w:rPr>
          <w:rFonts w:ascii="Cambria" w:hAnsi="Cambria"/>
          <w:b/>
        </w:rPr>
        <w:t xml:space="preserve">Since </w:t>
      </w:r>
      <w:r w:rsidR="007F5A9D" w:rsidRPr="00194FBB">
        <w:rPr>
          <w:rFonts w:ascii="Cambria" w:hAnsi="Cambria"/>
          <w:b/>
        </w:rPr>
        <w:t>Jan’14</w:t>
      </w:r>
      <w:r w:rsidR="00DA4477" w:rsidRPr="00194FBB">
        <w:rPr>
          <w:rFonts w:ascii="Cambria" w:hAnsi="Cambria"/>
          <w:b/>
        </w:rPr>
        <w:tab/>
      </w:r>
      <w:r w:rsidR="00DA4477" w:rsidRPr="00194FBB">
        <w:rPr>
          <w:rFonts w:ascii="Cambria" w:hAnsi="Cambria"/>
          <w:b/>
        </w:rPr>
        <w:tab/>
      </w:r>
      <w:r w:rsidR="007F5A9D" w:rsidRPr="00194FBB">
        <w:rPr>
          <w:rFonts w:ascii="Cambria" w:hAnsi="Cambria"/>
          <w:b/>
        </w:rPr>
        <w:t>Oriflame India Pvt. Ltd., Noida as Team Leader - QA &amp; Registration</w:t>
      </w:r>
    </w:p>
    <w:p w:rsidR="00C931D8" w:rsidRPr="00194FBB" w:rsidRDefault="00C931D8" w:rsidP="00E568A3">
      <w:pPr>
        <w:jc w:val="both"/>
        <w:rPr>
          <w:rFonts w:ascii="Cambria" w:hAnsi="Cambria"/>
          <w:b/>
        </w:rPr>
      </w:pPr>
      <w:r w:rsidRPr="00194FBB">
        <w:rPr>
          <w:rFonts w:ascii="Cambria" w:hAnsi="Cambria"/>
          <w:b/>
        </w:rPr>
        <w:t xml:space="preserve">Key Result Areas: </w:t>
      </w:r>
    </w:p>
    <w:p w:rsidR="00830B85" w:rsidRPr="00194FBB" w:rsidRDefault="00830B85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 xml:space="preserve">Steering overall regulatory affairs, packaging, quality assurance, costing &amp; customer </w:t>
      </w:r>
      <w:r w:rsidR="00BC37E7">
        <w:rPr>
          <w:rFonts w:ascii="Cambria" w:hAnsi="Cambria"/>
        </w:rPr>
        <w:t>complaint</w:t>
      </w:r>
      <w:r w:rsidRPr="00194FBB">
        <w:rPr>
          <w:rFonts w:ascii="Cambria" w:hAnsi="Cambria"/>
        </w:rPr>
        <w:t xml:space="preserve"> management functions</w:t>
      </w:r>
    </w:p>
    <w:p w:rsidR="00A93B30" w:rsidRPr="00194FBB" w:rsidRDefault="00A93B30" w:rsidP="00A93B30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Providing technical support and advice in response to consumer and legal inquiries, regulatory issues for the assigned product portfolio</w:t>
      </w:r>
      <w:r w:rsidR="00BC37E7">
        <w:rPr>
          <w:rFonts w:ascii="Cambria" w:hAnsi="Cambria"/>
        </w:rPr>
        <w:t>.</w:t>
      </w:r>
    </w:p>
    <w:p w:rsidR="00830B85" w:rsidRPr="00194FBB" w:rsidRDefault="00830B85" w:rsidP="00A93B30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 xml:space="preserve">Compiling product documentation and samples to facilitate product registration </w:t>
      </w:r>
      <w:r w:rsidR="00A72CD8" w:rsidRPr="00194FBB">
        <w:rPr>
          <w:rFonts w:ascii="Cambria" w:hAnsi="Cambria"/>
        </w:rPr>
        <w:t>in export markets</w:t>
      </w:r>
      <w:r w:rsidR="00A93B30" w:rsidRPr="00194FBB">
        <w:rPr>
          <w:rFonts w:ascii="Cambria" w:hAnsi="Cambria"/>
        </w:rPr>
        <w:t xml:space="preserve"> in India/ Sri Lanka/ Indonesia/ Vietnam including:</w:t>
      </w:r>
    </w:p>
    <w:p w:rsidR="00A93B30" w:rsidRPr="00194FBB" w:rsidRDefault="00A93B30" w:rsidP="00A93B30">
      <w:pPr>
        <w:pStyle w:val="ListParagraph"/>
        <w:numPr>
          <w:ilvl w:val="0"/>
          <w:numId w:val="16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Compilation of national dossiers for submissions to authorities</w:t>
      </w:r>
    </w:p>
    <w:p w:rsidR="00A93B30" w:rsidRPr="00194FBB" w:rsidRDefault="00A93B30" w:rsidP="00A93B30">
      <w:pPr>
        <w:pStyle w:val="ListParagraph"/>
        <w:numPr>
          <w:ilvl w:val="0"/>
          <w:numId w:val="16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Preparation, maintenance and update of product registration/license and regulatory compliance files</w:t>
      </w:r>
    </w:p>
    <w:p w:rsidR="00A93B30" w:rsidRPr="00194FBB" w:rsidRDefault="00A93B30" w:rsidP="00A93B30">
      <w:pPr>
        <w:pStyle w:val="ListParagraph"/>
        <w:numPr>
          <w:ilvl w:val="0"/>
          <w:numId w:val="16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Maintenance of regulatory documentation filing system</w:t>
      </w:r>
    </w:p>
    <w:p w:rsidR="00A72CD8" w:rsidRPr="00194FBB" w:rsidRDefault="00A72CD8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Managing FDA and other regulatory submissions like FSSAI basis the information collected from various departments within the company for import registration &amp; approval</w:t>
      </w:r>
    </w:p>
    <w:p w:rsidR="00A72CD8" w:rsidRPr="00194FBB" w:rsidRDefault="00A72CD8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Addressing &amp; resolving queries of regulatory agencies; maintaining regulatory agencies’ correspondence files; working as a mediator between the organization &amp; government authorities for managing approval process</w:t>
      </w:r>
    </w:p>
    <w:p w:rsidR="00A72CD8" w:rsidRPr="00125DF0" w:rsidRDefault="006E3EA1" w:rsidP="00125DF0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 xml:space="preserve">Supervising product registration in </w:t>
      </w:r>
      <w:r w:rsidR="00410067" w:rsidRPr="00194FBB">
        <w:rPr>
          <w:rFonts w:ascii="Cambria" w:hAnsi="Cambria"/>
        </w:rPr>
        <w:t xml:space="preserve">global and </w:t>
      </w:r>
      <w:r w:rsidRPr="00194FBB">
        <w:rPr>
          <w:rFonts w:ascii="Cambria" w:hAnsi="Cambria"/>
        </w:rPr>
        <w:t>local markets</w:t>
      </w:r>
    </w:p>
    <w:p w:rsidR="00BB3BB5" w:rsidRPr="00194FBB" w:rsidRDefault="00BB3BB5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Reviewing the proposed changes in products and advising if the changes require regulatory approval</w:t>
      </w:r>
    </w:p>
    <w:p w:rsidR="003A6089" w:rsidRPr="00194FBB" w:rsidRDefault="00830B85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Achieving</w:t>
      </w:r>
      <w:r w:rsidR="003A6089" w:rsidRPr="00194FBB">
        <w:rPr>
          <w:rFonts w:ascii="Cambria" w:hAnsi="Cambria"/>
        </w:rPr>
        <w:t xml:space="preserve"> quality objectives in the area of quality assurance and quality ma</w:t>
      </w:r>
      <w:r w:rsidRPr="00194FBB">
        <w:rPr>
          <w:rFonts w:ascii="Cambria" w:hAnsi="Cambria"/>
        </w:rPr>
        <w:t>nagement activities across the c</w:t>
      </w:r>
      <w:r w:rsidR="003A6089" w:rsidRPr="00194FBB">
        <w:rPr>
          <w:rFonts w:ascii="Cambria" w:hAnsi="Cambria"/>
        </w:rPr>
        <w:t>ompany</w:t>
      </w:r>
    </w:p>
    <w:p w:rsidR="004B0070" w:rsidRPr="00194FBB" w:rsidRDefault="004B0070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Defining, maintaining &amp; revising processes, quality manual and QMS procedures to ensure company and products are compliant with applicable regulations and laws</w:t>
      </w:r>
    </w:p>
    <w:p w:rsidR="003A6089" w:rsidRPr="00194FBB" w:rsidRDefault="00830B85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Preparing</w:t>
      </w:r>
      <w:r w:rsidR="003A6089" w:rsidRPr="00194FBB">
        <w:rPr>
          <w:rFonts w:ascii="Cambria" w:hAnsi="Cambria"/>
        </w:rPr>
        <w:t xml:space="preserve"> audit schedules, execut</w:t>
      </w:r>
      <w:r w:rsidRPr="00194FBB">
        <w:rPr>
          <w:rFonts w:ascii="Cambria" w:hAnsi="Cambria"/>
        </w:rPr>
        <w:t>ing</w:t>
      </w:r>
      <w:r w:rsidR="003A6089" w:rsidRPr="00194FBB">
        <w:rPr>
          <w:rFonts w:ascii="Cambria" w:hAnsi="Cambria"/>
        </w:rPr>
        <w:t xml:space="preserve"> internal</w:t>
      </w:r>
      <w:r w:rsidR="00410067" w:rsidRPr="00194FBB">
        <w:rPr>
          <w:rFonts w:ascii="Cambria" w:hAnsi="Cambria"/>
        </w:rPr>
        <w:t xml:space="preserve"> &amp; GMP</w:t>
      </w:r>
      <w:r w:rsidR="003A6089" w:rsidRPr="00194FBB">
        <w:rPr>
          <w:rFonts w:ascii="Cambria" w:hAnsi="Cambria"/>
        </w:rPr>
        <w:t xml:space="preserve"> audits and eva</w:t>
      </w:r>
      <w:r w:rsidRPr="00194FBB">
        <w:rPr>
          <w:rFonts w:ascii="Cambria" w:hAnsi="Cambria"/>
        </w:rPr>
        <w:t>luating audit reports and ensuring</w:t>
      </w:r>
      <w:r w:rsidR="003A6089" w:rsidRPr="00194FBB">
        <w:rPr>
          <w:rFonts w:ascii="Cambria" w:hAnsi="Cambria"/>
        </w:rPr>
        <w:t xml:space="preserve"> necessary validations are performed on equipment, processes and software used in manufacturing and product testing</w:t>
      </w:r>
    </w:p>
    <w:p w:rsidR="003A6089" w:rsidRPr="00194FBB" w:rsidRDefault="00830B85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Organizing</w:t>
      </w:r>
      <w:r w:rsidR="003A6089" w:rsidRPr="00194FBB">
        <w:rPr>
          <w:rFonts w:ascii="Cambria" w:hAnsi="Cambria"/>
        </w:rPr>
        <w:t xml:space="preserve"> product and facility inspections, prepar</w:t>
      </w:r>
      <w:r w:rsidRPr="00194FBB">
        <w:rPr>
          <w:rFonts w:ascii="Cambria" w:hAnsi="Cambria"/>
        </w:rPr>
        <w:t xml:space="preserve">ing </w:t>
      </w:r>
      <w:r w:rsidR="003A6089" w:rsidRPr="00194FBB">
        <w:rPr>
          <w:rFonts w:ascii="Cambria" w:hAnsi="Cambria"/>
        </w:rPr>
        <w:t>procedures and instructions including certification assessment and surveillance audits, FDA inspections, and other regulatory inspections and supplier audits</w:t>
      </w:r>
    </w:p>
    <w:p w:rsidR="00410067" w:rsidRPr="00194FBB" w:rsidRDefault="00410067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Resolving customer complaints by RCA &amp; CAPA as per organizational rules</w:t>
      </w:r>
    </w:p>
    <w:p w:rsidR="00410067" w:rsidRPr="00194FBB" w:rsidRDefault="00830B85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Providing</w:t>
      </w:r>
      <w:r w:rsidR="009934A3" w:rsidRPr="00194FBB">
        <w:rPr>
          <w:rFonts w:ascii="Cambria" w:hAnsi="Cambria"/>
        </w:rPr>
        <w:t xml:space="preserve"> </w:t>
      </w:r>
      <w:r w:rsidR="003A6089" w:rsidRPr="00194FBB">
        <w:rPr>
          <w:rFonts w:ascii="Cambria" w:hAnsi="Cambria"/>
        </w:rPr>
        <w:t xml:space="preserve">operations </w:t>
      </w:r>
      <w:r w:rsidRPr="00194FBB">
        <w:rPr>
          <w:rFonts w:ascii="Cambria" w:hAnsi="Cambria"/>
        </w:rPr>
        <w:t>department</w:t>
      </w:r>
      <w:r w:rsidR="003A6089" w:rsidRPr="00194FBB">
        <w:rPr>
          <w:rFonts w:ascii="Cambria" w:hAnsi="Cambria"/>
        </w:rPr>
        <w:t xml:space="preserve"> including review of batch manufacturing and packaging records, validati</w:t>
      </w:r>
      <w:r w:rsidRPr="00194FBB">
        <w:rPr>
          <w:rFonts w:ascii="Cambria" w:hAnsi="Cambria"/>
        </w:rPr>
        <w:t>on records, release records, and other records</w:t>
      </w:r>
    </w:p>
    <w:p w:rsidR="00276F2C" w:rsidRPr="00194FBB" w:rsidRDefault="00276F2C" w:rsidP="00276F2C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 xml:space="preserve">Managing and maintaining relevant Standard </w:t>
      </w:r>
      <w:r w:rsidR="00BC37E7">
        <w:rPr>
          <w:rFonts w:ascii="Cambria" w:hAnsi="Cambria"/>
        </w:rPr>
        <w:t xml:space="preserve">Operating Procedures (SOPs) </w:t>
      </w:r>
      <w:r w:rsidRPr="00194FBB">
        <w:rPr>
          <w:rFonts w:ascii="Cambria" w:hAnsi="Cambria"/>
        </w:rPr>
        <w:t>and Records</w:t>
      </w:r>
    </w:p>
    <w:p w:rsidR="00BC37E7" w:rsidRDefault="00C007C1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BC37E7">
        <w:rPr>
          <w:rFonts w:ascii="Cambria" w:hAnsi="Cambria"/>
        </w:rPr>
        <w:t>Generating B</w:t>
      </w:r>
      <w:r w:rsidR="00BC37E7" w:rsidRPr="00BC37E7">
        <w:rPr>
          <w:rFonts w:ascii="Cambria" w:hAnsi="Cambria"/>
        </w:rPr>
        <w:t xml:space="preserve">ill </w:t>
      </w:r>
      <w:proofErr w:type="gramStart"/>
      <w:r w:rsidRPr="00BC37E7">
        <w:rPr>
          <w:rFonts w:ascii="Cambria" w:hAnsi="Cambria"/>
        </w:rPr>
        <w:t>O</w:t>
      </w:r>
      <w:r w:rsidR="00BC37E7" w:rsidRPr="00BC37E7">
        <w:rPr>
          <w:rFonts w:ascii="Cambria" w:hAnsi="Cambria"/>
        </w:rPr>
        <w:t>f</w:t>
      </w:r>
      <w:proofErr w:type="gramEnd"/>
      <w:r w:rsidR="00BC37E7" w:rsidRPr="00BC37E7">
        <w:rPr>
          <w:rFonts w:ascii="Cambria" w:hAnsi="Cambria"/>
        </w:rPr>
        <w:t xml:space="preserve"> Materials</w:t>
      </w:r>
      <w:r w:rsidR="00BC37E7">
        <w:rPr>
          <w:rFonts w:ascii="Cambria" w:hAnsi="Cambria"/>
        </w:rPr>
        <w:t>.</w:t>
      </w:r>
    </w:p>
    <w:p w:rsidR="00FE631F" w:rsidRPr="00194FBB" w:rsidRDefault="00FE631F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lastRenderedPageBreak/>
        <w:t>Conducting training sessions on food safety, GMP, customer and regulatory requirement</w:t>
      </w:r>
      <w:r w:rsidR="00FF65CD" w:rsidRPr="00194FBB">
        <w:rPr>
          <w:rFonts w:ascii="Cambria" w:hAnsi="Cambria"/>
        </w:rPr>
        <w:t>s</w:t>
      </w:r>
      <w:r w:rsidR="007101AA" w:rsidRPr="00194FBB">
        <w:rPr>
          <w:rFonts w:ascii="Cambria" w:hAnsi="Cambria"/>
        </w:rPr>
        <w:t xml:space="preserve"> to enhance performance</w:t>
      </w:r>
    </w:p>
    <w:p w:rsidR="00DF46E8" w:rsidRPr="00194FBB" w:rsidRDefault="00DF46E8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 xml:space="preserve">Supervising team </w:t>
      </w:r>
      <w:r w:rsidR="007101AA" w:rsidRPr="00194FBB">
        <w:rPr>
          <w:rFonts w:ascii="Cambria" w:hAnsi="Cambria"/>
        </w:rPr>
        <w:t xml:space="preserve">(5 members) </w:t>
      </w:r>
      <w:r w:rsidRPr="00194FBB">
        <w:rPr>
          <w:rFonts w:ascii="Cambria" w:hAnsi="Cambria"/>
        </w:rPr>
        <w:t>with their career development including performance m</w:t>
      </w:r>
      <w:r w:rsidR="00C007C1" w:rsidRPr="00194FBB">
        <w:rPr>
          <w:rFonts w:ascii="Cambria" w:hAnsi="Cambria"/>
        </w:rPr>
        <w:t>anagement &amp;</w:t>
      </w:r>
      <w:r w:rsidR="00416AB1" w:rsidRPr="00194FBB">
        <w:rPr>
          <w:rFonts w:ascii="Cambria" w:hAnsi="Cambria"/>
        </w:rPr>
        <w:t xml:space="preserve"> feedback</w:t>
      </w:r>
    </w:p>
    <w:p w:rsidR="001E17EE" w:rsidRPr="00194FBB" w:rsidRDefault="00DF46E8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Cultivating relationship of mutual cooperation and respect for organizational benefit with various stakeholders</w:t>
      </w:r>
    </w:p>
    <w:p w:rsidR="00DE4C5E" w:rsidRPr="00194FBB" w:rsidRDefault="00DE4C5E" w:rsidP="00E568A3">
      <w:pPr>
        <w:jc w:val="both"/>
        <w:rPr>
          <w:rFonts w:ascii="Cambria" w:hAnsi="Cambria"/>
        </w:rPr>
      </w:pPr>
    </w:p>
    <w:p w:rsidR="00392CDA" w:rsidRPr="00194FBB" w:rsidRDefault="00392CDA" w:rsidP="00E568A3">
      <w:pPr>
        <w:jc w:val="both"/>
        <w:rPr>
          <w:rFonts w:ascii="Cambria" w:hAnsi="Cambria"/>
          <w:b/>
        </w:rPr>
      </w:pPr>
      <w:r w:rsidRPr="00194FBB">
        <w:rPr>
          <w:rFonts w:ascii="Cambria" w:hAnsi="Cambria"/>
          <w:b/>
        </w:rPr>
        <w:t>Highlights:</w:t>
      </w:r>
    </w:p>
    <w:p w:rsidR="00A80EA9" w:rsidRPr="00194FBB" w:rsidRDefault="00FD333C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Received ‘Best Employee Award 2014’ within one year of joining the organization</w:t>
      </w:r>
    </w:p>
    <w:p w:rsidR="00C420A8" w:rsidRDefault="00532FE8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Record</w:t>
      </w:r>
      <w:r w:rsidR="00832AF5" w:rsidRPr="00194FBB">
        <w:rPr>
          <w:rFonts w:ascii="Cambria" w:hAnsi="Cambria"/>
        </w:rPr>
        <w:t xml:space="preserve"> </w:t>
      </w:r>
      <w:r w:rsidR="00C420A8" w:rsidRPr="00194FBB">
        <w:rPr>
          <w:rFonts w:ascii="Cambria" w:hAnsi="Cambria"/>
        </w:rPr>
        <w:t>FDA Approvals much ahead of the given schedule</w:t>
      </w:r>
    </w:p>
    <w:p w:rsidR="007F4B90" w:rsidRPr="00194FBB" w:rsidRDefault="007F4B90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Received Togetherness, Spirit and Passion Award in 2016 for great team work.</w:t>
      </w:r>
    </w:p>
    <w:p w:rsidR="00542149" w:rsidRPr="00194FBB" w:rsidRDefault="00542149" w:rsidP="00E568A3">
      <w:pPr>
        <w:jc w:val="both"/>
        <w:rPr>
          <w:rFonts w:ascii="Cambria" w:hAnsi="Cambria"/>
          <w:sz w:val="16"/>
          <w:szCs w:val="16"/>
        </w:rPr>
      </w:pPr>
    </w:p>
    <w:p w:rsidR="006D3B2F" w:rsidRPr="00194FBB" w:rsidRDefault="006D3B2F" w:rsidP="00E568A3">
      <w:pPr>
        <w:pBdr>
          <w:bottom w:val="single" w:sz="4" w:space="1" w:color="auto"/>
        </w:pBdr>
        <w:jc w:val="both"/>
        <w:rPr>
          <w:rFonts w:ascii="Cambria" w:hAnsi="Cambria"/>
          <w:b/>
        </w:rPr>
      </w:pPr>
      <w:r w:rsidRPr="00194FBB">
        <w:rPr>
          <w:rFonts w:ascii="Cambria" w:hAnsi="Cambria"/>
          <w:b/>
          <w:color w:val="632423" w:themeColor="accent2" w:themeShade="80"/>
        </w:rPr>
        <w:t>PREVIOUS EXPERIENCE</w:t>
      </w:r>
    </w:p>
    <w:p w:rsidR="00DB6208" w:rsidRPr="00194FBB" w:rsidRDefault="00DB6208" w:rsidP="00E568A3">
      <w:pPr>
        <w:jc w:val="both"/>
        <w:rPr>
          <w:rFonts w:ascii="Cambria" w:hAnsi="Cambria"/>
          <w:b/>
          <w:sz w:val="16"/>
          <w:szCs w:val="16"/>
        </w:rPr>
      </w:pPr>
    </w:p>
    <w:p w:rsidR="0074631C" w:rsidRPr="00194FBB" w:rsidRDefault="00BB7286" w:rsidP="00E568A3">
      <w:pPr>
        <w:jc w:val="both"/>
        <w:rPr>
          <w:rFonts w:ascii="Cambria" w:hAnsi="Cambria"/>
          <w:b/>
        </w:rPr>
      </w:pPr>
      <w:r w:rsidRPr="00194FBB">
        <w:rPr>
          <w:rFonts w:ascii="Cambria" w:hAnsi="Cambria"/>
          <w:b/>
        </w:rPr>
        <w:t>Mar’11 – Jan’14</w:t>
      </w:r>
      <w:r w:rsidRPr="00194FBB">
        <w:rPr>
          <w:rFonts w:ascii="Cambria" w:hAnsi="Cambria"/>
          <w:b/>
        </w:rPr>
        <w:tab/>
      </w:r>
      <w:r w:rsidR="008E7629" w:rsidRPr="00194FBB">
        <w:rPr>
          <w:rFonts w:ascii="Cambria" w:hAnsi="Cambria"/>
          <w:b/>
        </w:rPr>
        <w:tab/>
      </w:r>
      <w:r w:rsidR="008E7629" w:rsidRPr="00194FBB">
        <w:rPr>
          <w:rFonts w:ascii="Cambria" w:hAnsi="Cambria"/>
          <w:b/>
        </w:rPr>
        <w:tab/>
      </w:r>
      <w:r w:rsidR="009934A3" w:rsidRPr="00194FBB">
        <w:rPr>
          <w:rFonts w:ascii="Cambria" w:hAnsi="Cambria"/>
          <w:b/>
        </w:rPr>
        <w:t xml:space="preserve">Dr. </w:t>
      </w:r>
      <w:proofErr w:type="spellStart"/>
      <w:r w:rsidR="009934A3" w:rsidRPr="00194FBB">
        <w:rPr>
          <w:rFonts w:ascii="Cambria" w:hAnsi="Cambria"/>
          <w:b/>
        </w:rPr>
        <w:t>Oetker</w:t>
      </w:r>
      <w:proofErr w:type="spellEnd"/>
      <w:r w:rsidRPr="00194FBB">
        <w:rPr>
          <w:rFonts w:ascii="Cambria" w:hAnsi="Cambria"/>
          <w:b/>
        </w:rPr>
        <w:t xml:space="preserve"> </w:t>
      </w:r>
      <w:proofErr w:type="spellStart"/>
      <w:r w:rsidRPr="00194FBB">
        <w:rPr>
          <w:rFonts w:ascii="Cambria" w:hAnsi="Cambria"/>
          <w:b/>
        </w:rPr>
        <w:t>Funfoods</w:t>
      </w:r>
      <w:proofErr w:type="spellEnd"/>
      <w:r w:rsidRPr="00194FBB">
        <w:rPr>
          <w:rFonts w:ascii="Cambria" w:hAnsi="Cambria"/>
          <w:b/>
        </w:rPr>
        <w:t xml:space="preserve"> Pvt. Ltd., </w:t>
      </w:r>
      <w:r w:rsidR="00E568A3" w:rsidRPr="00194FBB">
        <w:rPr>
          <w:rFonts w:ascii="Cambria" w:hAnsi="Cambria"/>
          <w:b/>
        </w:rPr>
        <w:t xml:space="preserve">New </w:t>
      </w:r>
      <w:r w:rsidRPr="00194FBB">
        <w:rPr>
          <w:rFonts w:ascii="Cambria" w:hAnsi="Cambria"/>
          <w:b/>
        </w:rPr>
        <w:t>Delhi as Technical Compliance Executive</w:t>
      </w:r>
    </w:p>
    <w:p w:rsidR="00BB7286" w:rsidRPr="00194FBB" w:rsidRDefault="00BB7286" w:rsidP="00E568A3">
      <w:pPr>
        <w:ind w:left="2880" w:hanging="2880"/>
        <w:jc w:val="both"/>
        <w:rPr>
          <w:rFonts w:ascii="Cambria" w:hAnsi="Cambria"/>
          <w:b/>
        </w:rPr>
      </w:pPr>
      <w:r w:rsidRPr="00194FBB">
        <w:rPr>
          <w:rFonts w:ascii="Cambria" w:hAnsi="Cambria"/>
          <w:b/>
        </w:rPr>
        <w:t>Key Result Areas:</w:t>
      </w:r>
    </w:p>
    <w:p w:rsidR="00BB7286" w:rsidRPr="00194FBB" w:rsidRDefault="00C42B88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 xml:space="preserve">Managed all aspects of regulatory compliance for food products developed in </w:t>
      </w:r>
      <w:r w:rsidR="00E568A3" w:rsidRPr="00194FBB">
        <w:rPr>
          <w:rFonts w:ascii="Cambria" w:hAnsi="Cambria"/>
        </w:rPr>
        <w:t>laboratory</w:t>
      </w:r>
    </w:p>
    <w:p w:rsidR="00C42B88" w:rsidRPr="00194FBB" w:rsidRDefault="00C42B88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Maintained proper documentation of new product approvals for submissions to FSSAI; ensured timely registration; filed License applications with FSSAI</w:t>
      </w:r>
      <w:r w:rsidR="004E4527" w:rsidRPr="00194FBB">
        <w:rPr>
          <w:rFonts w:ascii="Cambria" w:hAnsi="Cambria"/>
        </w:rPr>
        <w:t xml:space="preserve"> and followed-up till the approval was obtained</w:t>
      </w:r>
    </w:p>
    <w:p w:rsidR="004E4527" w:rsidRPr="00194FBB" w:rsidRDefault="002638F3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Developed packaging &amp; label guidelines of products in compliance with regulatory requirements</w:t>
      </w:r>
    </w:p>
    <w:p w:rsidR="002638F3" w:rsidRPr="00194FBB" w:rsidRDefault="002638F3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Aligned imported product standards according to Food Safety and Standards Authority of India guidelines while exported products according to the subsequent country guidelines</w:t>
      </w:r>
      <w:r w:rsidR="00EE7D47" w:rsidRPr="00194FBB">
        <w:rPr>
          <w:rFonts w:ascii="Cambria" w:hAnsi="Cambria"/>
        </w:rPr>
        <w:t xml:space="preserve"> and products in special cases with CODEX and FDA guidelines</w:t>
      </w:r>
    </w:p>
    <w:p w:rsidR="00EE7D47" w:rsidRPr="00194FBB" w:rsidRDefault="00EE7D47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Resolved all customer escalations and maintained healthy relationships with customers</w:t>
      </w:r>
    </w:p>
    <w:p w:rsidR="00EE7D47" w:rsidRPr="00194FBB" w:rsidRDefault="002777A7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Liaised with vendors, monitored their performance for meeting quality parameters</w:t>
      </w:r>
    </w:p>
    <w:p w:rsidR="002777A7" w:rsidRPr="00194FBB" w:rsidRDefault="002777A7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Conducted vendor audits as per ISO 22000:2005 format to ensure 100% quality</w:t>
      </w:r>
    </w:p>
    <w:p w:rsidR="002777A7" w:rsidRPr="00194FBB" w:rsidRDefault="002777A7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Coordinated with Purchasing Department to establish quality requirements of materials from external suppliers</w:t>
      </w:r>
    </w:p>
    <w:p w:rsidR="00627D50" w:rsidRPr="00194FBB" w:rsidRDefault="00627D50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Supervised new products development entailing specification study, vendor selection &amp; finalization, schedule for development, first sample and final approval</w:t>
      </w:r>
    </w:p>
    <w:p w:rsidR="00627D50" w:rsidRPr="00194FBB" w:rsidRDefault="00B23307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Participated in daily defect meetings; identified gaps and suggested relevant solutions</w:t>
      </w:r>
    </w:p>
    <w:p w:rsidR="004F5FB2" w:rsidRPr="00194FBB" w:rsidRDefault="004F5FB2" w:rsidP="004F5FB2">
      <w:pPr>
        <w:jc w:val="both"/>
        <w:rPr>
          <w:rFonts w:ascii="Cambria" w:hAnsi="Cambria"/>
          <w:sz w:val="16"/>
          <w:szCs w:val="16"/>
        </w:rPr>
      </w:pPr>
    </w:p>
    <w:p w:rsidR="004F5FB2" w:rsidRPr="00194FBB" w:rsidRDefault="004F5FB2" w:rsidP="004F5FB2">
      <w:pPr>
        <w:jc w:val="both"/>
        <w:rPr>
          <w:rFonts w:ascii="Cambria" w:hAnsi="Cambria"/>
          <w:b/>
        </w:rPr>
      </w:pPr>
      <w:r w:rsidRPr="00194FBB">
        <w:rPr>
          <w:rFonts w:ascii="Cambria" w:hAnsi="Cambria"/>
          <w:b/>
        </w:rPr>
        <w:t>Highlight:</w:t>
      </w:r>
    </w:p>
    <w:p w:rsidR="004F5FB2" w:rsidRPr="00194FBB" w:rsidRDefault="004F5FB2" w:rsidP="004F5FB2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Completed a project on packaging and reduced the cost by 15% - 20%</w:t>
      </w:r>
    </w:p>
    <w:p w:rsidR="004F5FB2" w:rsidRPr="00194FBB" w:rsidRDefault="004F5FB2" w:rsidP="004F5FB2">
      <w:pPr>
        <w:jc w:val="both"/>
        <w:rPr>
          <w:rFonts w:ascii="Cambria" w:hAnsi="Cambria"/>
        </w:rPr>
      </w:pPr>
    </w:p>
    <w:p w:rsidR="005937DC" w:rsidRPr="00194FBB" w:rsidRDefault="005937DC" w:rsidP="00E568A3">
      <w:pPr>
        <w:jc w:val="both"/>
        <w:rPr>
          <w:rFonts w:ascii="Cambria" w:hAnsi="Cambria"/>
          <w:b/>
          <w:sz w:val="16"/>
          <w:szCs w:val="16"/>
        </w:rPr>
      </w:pPr>
    </w:p>
    <w:p w:rsidR="00714705" w:rsidRPr="00194FBB" w:rsidRDefault="008836C8" w:rsidP="00E568A3">
      <w:pPr>
        <w:jc w:val="both"/>
        <w:rPr>
          <w:rFonts w:ascii="Cambria" w:hAnsi="Cambria"/>
          <w:b/>
        </w:rPr>
      </w:pPr>
      <w:r w:rsidRPr="00194FBB">
        <w:rPr>
          <w:rFonts w:ascii="Cambria" w:hAnsi="Cambria"/>
          <w:b/>
        </w:rPr>
        <w:t>Nov’09 – Mar’11</w:t>
      </w:r>
      <w:r w:rsidR="001065B0" w:rsidRPr="00194FBB">
        <w:rPr>
          <w:rFonts w:ascii="Cambria" w:hAnsi="Cambria"/>
          <w:b/>
        </w:rPr>
        <w:tab/>
      </w:r>
      <w:r w:rsidR="001065B0" w:rsidRPr="00194FBB">
        <w:rPr>
          <w:rFonts w:ascii="Cambria" w:hAnsi="Cambria"/>
          <w:b/>
        </w:rPr>
        <w:tab/>
      </w:r>
      <w:proofErr w:type="spellStart"/>
      <w:r w:rsidRPr="00194FBB">
        <w:rPr>
          <w:rFonts w:ascii="Cambria" w:hAnsi="Cambria"/>
          <w:b/>
        </w:rPr>
        <w:t>Calpro</w:t>
      </w:r>
      <w:proofErr w:type="spellEnd"/>
      <w:r w:rsidRPr="00194FBB">
        <w:rPr>
          <w:rFonts w:ascii="Cambria" w:hAnsi="Cambria"/>
          <w:b/>
        </w:rPr>
        <w:t xml:space="preserve"> Food Essentials Pvt. Ltd., Delhi as R&amp;D Officer</w:t>
      </w:r>
    </w:p>
    <w:p w:rsidR="008836C8" w:rsidRPr="00194FBB" w:rsidRDefault="008836C8" w:rsidP="00E568A3">
      <w:pPr>
        <w:jc w:val="both"/>
        <w:rPr>
          <w:rFonts w:ascii="Cambria" w:hAnsi="Cambria"/>
          <w:b/>
        </w:rPr>
      </w:pPr>
      <w:r w:rsidRPr="00194FBB">
        <w:rPr>
          <w:rFonts w:ascii="Cambria" w:hAnsi="Cambria"/>
          <w:b/>
        </w:rPr>
        <w:t>Key Result Areas:</w:t>
      </w:r>
    </w:p>
    <w:p w:rsidR="008836C8" w:rsidRPr="00194FBB" w:rsidRDefault="004646AE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 xml:space="preserve">Planned &amp; executed </w:t>
      </w:r>
      <w:r w:rsidR="00E568A3" w:rsidRPr="00194FBB">
        <w:rPr>
          <w:rFonts w:ascii="Cambria" w:hAnsi="Cambria"/>
        </w:rPr>
        <w:t xml:space="preserve">research &amp; development </w:t>
      </w:r>
      <w:r w:rsidRPr="00194FBB">
        <w:rPr>
          <w:rFonts w:ascii="Cambria" w:hAnsi="Cambria"/>
        </w:rPr>
        <w:t>projects for new bakery products development</w:t>
      </w:r>
    </w:p>
    <w:p w:rsidR="004646AE" w:rsidRPr="00194FBB" w:rsidRDefault="009934A3" w:rsidP="009934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Managed application of</w:t>
      </w:r>
      <w:r w:rsidR="004646AE" w:rsidRPr="00194FBB">
        <w:rPr>
          <w:rFonts w:ascii="Cambria" w:hAnsi="Cambria"/>
        </w:rPr>
        <w:t xml:space="preserve"> </w:t>
      </w:r>
      <w:r w:rsidR="00E568A3" w:rsidRPr="00194FBB">
        <w:rPr>
          <w:rFonts w:ascii="Cambria" w:hAnsi="Cambria"/>
        </w:rPr>
        <w:t xml:space="preserve">emulsifiers, stabilizers and enzymes </w:t>
      </w:r>
      <w:r w:rsidR="004646AE" w:rsidRPr="00194FBB">
        <w:rPr>
          <w:rFonts w:ascii="Cambria" w:hAnsi="Cambria"/>
        </w:rPr>
        <w:t>in bakery products</w:t>
      </w:r>
    </w:p>
    <w:p w:rsidR="004646AE" w:rsidRPr="00194FBB" w:rsidRDefault="004646AE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 xml:space="preserve">Made </w:t>
      </w:r>
      <w:r w:rsidR="003355BD" w:rsidRPr="00194FBB">
        <w:rPr>
          <w:rFonts w:ascii="Cambria" w:hAnsi="Cambria"/>
        </w:rPr>
        <w:t>instant high volume sponge mixes, vegan cupcakes, donut premixes, bread &amp; cake improvers</w:t>
      </w:r>
    </w:p>
    <w:p w:rsidR="0057566A" w:rsidRPr="00194FBB" w:rsidRDefault="0057566A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Executed &amp; implemented new frames &amp; recipes according to the specific customer and market needs to enhance business expansion &amp; customer delight</w:t>
      </w:r>
    </w:p>
    <w:p w:rsidR="00542149" w:rsidRPr="00194FBB" w:rsidRDefault="00542149" w:rsidP="00E568A3">
      <w:pPr>
        <w:pBdr>
          <w:bottom w:val="single" w:sz="4" w:space="1" w:color="auto"/>
        </w:pBdr>
        <w:jc w:val="both"/>
        <w:rPr>
          <w:rFonts w:ascii="Cambria" w:hAnsi="Cambria"/>
          <w:b/>
          <w:color w:val="632423" w:themeColor="accent2" w:themeShade="80"/>
          <w:sz w:val="16"/>
          <w:szCs w:val="16"/>
        </w:rPr>
      </w:pPr>
    </w:p>
    <w:p w:rsidR="00C931D8" w:rsidRPr="00194FBB" w:rsidRDefault="00C931D8" w:rsidP="00E568A3">
      <w:pPr>
        <w:pBdr>
          <w:bottom w:val="single" w:sz="4" w:space="1" w:color="auto"/>
        </w:pBdr>
        <w:jc w:val="both"/>
        <w:rPr>
          <w:rFonts w:ascii="Cambria" w:hAnsi="Cambria"/>
          <w:b/>
        </w:rPr>
      </w:pPr>
      <w:r w:rsidRPr="00194FBB">
        <w:rPr>
          <w:rFonts w:ascii="Cambria" w:hAnsi="Cambria"/>
          <w:b/>
          <w:color w:val="632423" w:themeColor="accent2" w:themeShade="80"/>
        </w:rPr>
        <w:t>EDUCATION</w:t>
      </w:r>
    </w:p>
    <w:p w:rsidR="00C931D8" w:rsidRPr="00194FBB" w:rsidRDefault="00C931D8" w:rsidP="00E568A3">
      <w:pPr>
        <w:jc w:val="both"/>
        <w:rPr>
          <w:rFonts w:ascii="Cambria" w:hAnsi="Cambria"/>
        </w:rPr>
      </w:pPr>
    </w:p>
    <w:p w:rsidR="007C75BD" w:rsidRPr="00194FBB" w:rsidRDefault="00F87A35" w:rsidP="00E568A3">
      <w:pPr>
        <w:ind w:left="2880" w:hanging="2880"/>
        <w:jc w:val="both"/>
        <w:rPr>
          <w:rFonts w:ascii="Cambria" w:hAnsi="Cambria"/>
          <w:color w:val="0070C0"/>
        </w:rPr>
      </w:pPr>
      <w:r w:rsidRPr="00194FBB">
        <w:rPr>
          <w:rFonts w:ascii="Cambria" w:hAnsi="Cambria"/>
        </w:rPr>
        <w:t>2015</w:t>
      </w:r>
      <w:r w:rsidR="00AA2027" w:rsidRPr="00194FBB">
        <w:rPr>
          <w:rFonts w:ascii="Cambria" w:hAnsi="Cambria"/>
        </w:rPr>
        <w:tab/>
      </w:r>
      <w:r w:rsidRPr="00194FBB">
        <w:rPr>
          <w:rFonts w:ascii="Cambria" w:hAnsi="Cambria"/>
          <w:b/>
        </w:rPr>
        <w:t xml:space="preserve">Post Graduate Diploma in Pharmaceutical Regulatory Affairs </w:t>
      </w:r>
      <w:r w:rsidRPr="00194FBB">
        <w:rPr>
          <w:rFonts w:ascii="Cambria" w:hAnsi="Cambria"/>
        </w:rPr>
        <w:t xml:space="preserve">from IGMPI, Delhi, India with </w:t>
      </w:r>
      <w:r w:rsidR="00284AB5" w:rsidRPr="00194FBB">
        <w:rPr>
          <w:rFonts w:ascii="Cambria" w:hAnsi="Cambria"/>
        </w:rPr>
        <w:t>66</w:t>
      </w:r>
      <w:r w:rsidRPr="00194FBB">
        <w:rPr>
          <w:rFonts w:ascii="Cambria" w:hAnsi="Cambria"/>
        </w:rPr>
        <w:t>%</w:t>
      </w:r>
    </w:p>
    <w:p w:rsidR="00F87A35" w:rsidRPr="00194FBB" w:rsidRDefault="00F87A35" w:rsidP="00E568A3">
      <w:pPr>
        <w:ind w:left="2880" w:hanging="2880"/>
        <w:jc w:val="both"/>
        <w:rPr>
          <w:rFonts w:ascii="Cambria" w:hAnsi="Cambria"/>
        </w:rPr>
      </w:pPr>
      <w:r w:rsidRPr="00194FBB">
        <w:rPr>
          <w:rFonts w:ascii="Cambria" w:hAnsi="Cambria"/>
        </w:rPr>
        <w:t>2009</w:t>
      </w:r>
      <w:r w:rsidRPr="00194FBB">
        <w:rPr>
          <w:rFonts w:ascii="Cambria" w:hAnsi="Cambria"/>
        </w:rPr>
        <w:tab/>
      </w:r>
      <w:r w:rsidRPr="00194FBB">
        <w:rPr>
          <w:rFonts w:ascii="Cambria" w:hAnsi="Cambria"/>
          <w:b/>
        </w:rPr>
        <w:t>M.Sc. (Food Technology)</w:t>
      </w:r>
      <w:r w:rsidRPr="00194FBB">
        <w:rPr>
          <w:rFonts w:ascii="Cambria" w:hAnsi="Cambria"/>
        </w:rPr>
        <w:t xml:space="preserve"> from </w:t>
      </w:r>
      <w:proofErr w:type="spellStart"/>
      <w:r w:rsidRPr="00194FBB">
        <w:rPr>
          <w:rFonts w:ascii="Cambria" w:hAnsi="Cambria"/>
        </w:rPr>
        <w:t>Jiwaji</w:t>
      </w:r>
      <w:proofErr w:type="spellEnd"/>
      <w:r w:rsidRPr="00194FBB">
        <w:rPr>
          <w:rFonts w:ascii="Cambria" w:hAnsi="Cambria"/>
        </w:rPr>
        <w:t xml:space="preserve"> University, </w:t>
      </w:r>
      <w:r w:rsidR="00284AB5" w:rsidRPr="00194FBB">
        <w:rPr>
          <w:rFonts w:ascii="Cambria" w:hAnsi="Cambria"/>
        </w:rPr>
        <w:t>Gwalior</w:t>
      </w:r>
      <w:r w:rsidRPr="00194FBB">
        <w:rPr>
          <w:rFonts w:ascii="Cambria" w:hAnsi="Cambria"/>
        </w:rPr>
        <w:t xml:space="preserve">, M.P. with </w:t>
      </w:r>
      <w:r w:rsidR="00284AB5" w:rsidRPr="00194FBB">
        <w:rPr>
          <w:rFonts w:ascii="Cambria" w:hAnsi="Cambria"/>
        </w:rPr>
        <w:t>84</w:t>
      </w:r>
      <w:r w:rsidRPr="00194FBB">
        <w:rPr>
          <w:rFonts w:ascii="Cambria" w:hAnsi="Cambria"/>
        </w:rPr>
        <w:t>%</w:t>
      </w:r>
    </w:p>
    <w:p w:rsidR="00F87A35" w:rsidRPr="00194FBB" w:rsidRDefault="00F87A35" w:rsidP="00E568A3">
      <w:pPr>
        <w:ind w:left="2880" w:hanging="2880"/>
        <w:jc w:val="both"/>
        <w:rPr>
          <w:rFonts w:ascii="Cambria" w:hAnsi="Cambria"/>
          <w:color w:val="0070C0"/>
        </w:rPr>
      </w:pPr>
      <w:r w:rsidRPr="00194FBB">
        <w:rPr>
          <w:rFonts w:ascii="Cambria" w:hAnsi="Cambria"/>
        </w:rPr>
        <w:t>2007</w:t>
      </w:r>
      <w:r w:rsidRPr="00194FBB">
        <w:rPr>
          <w:rFonts w:ascii="Cambria" w:hAnsi="Cambria"/>
          <w:b/>
        </w:rPr>
        <w:tab/>
        <w:t>B.</w:t>
      </w:r>
      <w:r w:rsidR="009934A3" w:rsidRPr="00194FBB">
        <w:rPr>
          <w:rFonts w:ascii="Cambria" w:hAnsi="Cambria"/>
          <w:b/>
        </w:rPr>
        <w:t>A.</w:t>
      </w:r>
      <w:r w:rsidRPr="00194FBB">
        <w:rPr>
          <w:rFonts w:ascii="Cambria" w:hAnsi="Cambria"/>
          <w:b/>
        </w:rPr>
        <w:t xml:space="preserve">Sc. (Food Technology) </w:t>
      </w:r>
      <w:r w:rsidRPr="00194FBB">
        <w:rPr>
          <w:rFonts w:ascii="Cambria" w:hAnsi="Cambria"/>
        </w:rPr>
        <w:t xml:space="preserve">from </w:t>
      </w:r>
      <w:proofErr w:type="spellStart"/>
      <w:r w:rsidR="00284AB5" w:rsidRPr="00194FBB">
        <w:rPr>
          <w:rFonts w:ascii="Cambria" w:hAnsi="Cambria"/>
        </w:rPr>
        <w:t>Shaheed</w:t>
      </w:r>
      <w:proofErr w:type="spellEnd"/>
      <w:r w:rsidR="00284AB5" w:rsidRPr="00194FBB">
        <w:rPr>
          <w:rFonts w:ascii="Cambria" w:hAnsi="Cambria"/>
        </w:rPr>
        <w:t xml:space="preserve"> </w:t>
      </w:r>
      <w:proofErr w:type="spellStart"/>
      <w:r w:rsidR="00284AB5" w:rsidRPr="00194FBB">
        <w:rPr>
          <w:rFonts w:ascii="Cambria" w:hAnsi="Cambria"/>
        </w:rPr>
        <w:t>Rajguru</w:t>
      </w:r>
      <w:proofErr w:type="spellEnd"/>
      <w:r w:rsidR="00284AB5" w:rsidRPr="00194FBB">
        <w:rPr>
          <w:rFonts w:ascii="Cambria" w:hAnsi="Cambria"/>
        </w:rPr>
        <w:t xml:space="preserve"> College of Applied Sciences</w:t>
      </w:r>
      <w:r w:rsidRPr="00194FBB">
        <w:rPr>
          <w:rFonts w:ascii="Cambria" w:hAnsi="Cambria"/>
        </w:rPr>
        <w:t xml:space="preserve">, Delhi University, Delhi, India with </w:t>
      </w:r>
      <w:r w:rsidR="00284AB5" w:rsidRPr="00194FBB">
        <w:rPr>
          <w:rFonts w:ascii="Cambria" w:hAnsi="Cambria"/>
        </w:rPr>
        <w:t>71</w:t>
      </w:r>
      <w:r w:rsidRPr="00194FBB">
        <w:rPr>
          <w:rFonts w:ascii="Cambria" w:hAnsi="Cambria"/>
        </w:rPr>
        <w:t>%</w:t>
      </w:r>
    </w:p>
    <w:p w:rsidR="00F87A35" w:rsidRPr="000C657D" w:rsidRDefault="00F87A35" w:rsidP="00194FBB">
      <w:pPr>
        <w:jc w:val="both"/>
        <w:rPr>
          <w:rFonts w:ascii="Cambria" w:hAnsi="Cambria"/>
          <w:sz w:val="10"/>
        </w:rPr>
      </w:pPr>
    </w:p>
    <w:p w:rsidR="00C931D8" w:rsidRPr="00194FBB" w:rsidRDefault="00C931D8" w:rsidP="00E568A3">
      <w:pPr>
        <w:pBdr>
          <w:bottom w:val="single" w:sz="4" w:space="1" w:color="auto"/>
        </w:pBdr>
        <w:jc w:val="both"/>
        <w:rPr>
          <w:rFonts w:ascii="Cambria" w:hAnsi="Cambria"/>
          <w:b/>
        </w:rPr>
      </w:pPr>
      <w:proofErr w:type="gramStart"/>
      <w:r w:rsidRPr="00194FBB">
        <w:rPr>
          <w:rFonts w:ascii="Cambria" w:hAnsi="Cambria"/>
          <w:b/>
          <w:color w:val="632423" w:themeColor="accent2" w:themeShade="80"/>
        </w:rPr>
        <w:t>IT</w:t>
      </w:r>
      <w:proofErr w:type="gramEnd"/>
      <w:r w:rsidRPr="00194FBB">
        <w:rPr>
          <w:rFonts w:ascii="Cambria" w:hAnsi="Cambria"/>
          <w:b/>
          <w:color w:val="632423" w:themeColor="accent2" w:themeShade="80"/>
        </w:rPr>
        <w:t xml:space="preserve"> SKILLS</w:t>
      </w:r>
    </w:p>
    <w:p w:rsidR="00C931D8" w:rsidRPr="00194FBB" w:rsidRDefault="00C931D8" w:rsidP="00E568A3">
      <w:pPr>
        <w:jc w:val="both"/>
        <w:rPr>
          <w:rFonts w:ascii="Cambria" w:hAnsi="Cambria"/>
        </w:rPr>
      </w:pPr>
    </w:p>
    <w:p w:rsidR="003362E3" w:rsidRPr="00194FBB" w:rsidRDefault="00E66D63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MS Office (Word, Excel, PowerPoint), and Internet Applications</w:t>
      </w:r>
    </w:p>
    <w:p w:rsidR="00442713" w:rsidRPr="00194FBB" w:rsidRDefault="00442713" w:rsidP="00E568A3">
      <w:pPr>
        <w:ind w:left="2880" w:hanging="2880"/>
        <w:jc w:val="both"/>
        <w:rPr>
          <w:rFonts w:ascii="Cambria" w:hAnsi="Cambria"/>
        </w:rPr>
      </w:pPr>
    </w:p>
    <w:p w:rsidR="00442713" w:rsidRPr="00194FBB" w:rsidRDefault="00EF4FC7" w:rsidP="00E568A3">
      <w:pPr>
        <w:pBdr>
          <w:bottom w:val="single" w:sz="4" w:space="1" w:color="auto"/>
        </w:pBdr>
        <w:jc w:val="both"/>
        <w:rPr>
          <w:rFonts w:ascii="Cambria" w:hAnsi="Cambria"/>
          <w:b/>
        </w:rPr>
      </w:pPr>
      <w:r>
        <w:rPr>
          <w:rFonts w:ascii="Cambria" w:hAnsi="Cambria"/>
          <w:b/>
          <w:color w:val="632423" w:themeColor="accent2" w:themeShade="80"/>
        </w:rPr>
        <w:t>CERTIFICATION</w:t>
      </w:r>
    </w:p>
    <w:p w:rsidR="00442713" w:rsidRPr="00194FBB" w:rsidRDefault="00442713" w:rsidP="00E568A3">
      <w:pPr>
        <w:jc w:val="both"/>
        <w:rPr>
          <w:rFonts w:ascii="Cambria" w:hAnsi="Cambria"/>
        </w:rPr>
      </w:pPr>
    </w:p>
    <w:p w:rsidR="00442713" w:rsidRPr="00194FBB" w:rsidRDefault="00442713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 xml:space="preserve">Internal Auditor Course </w:t>
      </w:r>
      <w:r w:rsidR="00AB608F" w:rsidRPr="00194FBB">
        <w:rPr>
          <w:rFonts w:ascii="Cambria" w:hAnsi="Cambria"/>
        </w:rPr>
        <w:t xml:space="preserve">Training </w:t>
      </w:r>
      <w:r w:rsidRPr="00194FBB">
        <w:rPr>
          <w:rFonts w:ascii="Cambria" w:hAnsi="Cambria"/>
        </w:rPr>
        <w:t xml:space="preserve">on Food Safety Management as per HACCP/ISO_22000 by DET Norske </w:t>
      </w:r>
      <w:proofErr w:type="spellStart"/>
      <w:r w:rsidRPr="00194FBB">
        <w:rPr>
          <w:rFonts w:ascii="Cambria" w:hAnsi="Cambria"/>
        </w:rPr>
        <w:t>Veritas</w:t>
      </w:r>
      <w:proofErr w:type="spellEnd"/>
      <w:r w:rsidRPr="00194FBB">
        <w:rPr>
          <w:rFonts w:ascii="Cambria" w:hAnsi="Cambria"/>
        </w:rPr>
        <w:t xml:space="preserve"> in 2006</w:t>
      </w:r>
    </w:p>
    <w:p w:rsidR="006D0963" w:rsidRDefault="006D0963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 xml:space="preserve">Halal Lead Auditor </w:t>
      </w:r>
      <w:r w:rsidR="0013212F">
        <w:rPr>
          <w:rFonts w:ascii="Cambria" w:hAnsi="Cambria"/>
        </w:rPr>
        <w:t>Certificate</w:t>
      </w:r>
      <w:r w:rsidRPr="00194FBB">
        <w:rPr>
          <w:rFonts w:ascii="Cambria" w:hAnsi="Cambria"/>
        </w:rPr>
        <w:t xml:space="preserve"> T</w:t>
      </w:r>
      <w:r w:rsidR="00832AF5" w:rsidRPr="00194FBB">
        <w:rPr>
          <w:rFonts w:ascii="Cambria" w:hAnsi="Cambria"/>
        </w:rPr>
        <w:t>raining from Halal India in Jan’</w:t>
      </w:r>
      <w:r w:rsidRPr="00194FBB">
        <w:rPr>
          <w:rFonts w:ascii="Cambria" w:hAnsi="Cambria"/>
        </w:rPr>
        <w:t>16</w:t>
      </w:r>
    </w:p>
    <w:p w:rsidR="0013212F" w:rsidRPr="00194FBB" w:rsidRDefault="0013212F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Halal Lead Auditor Certificate </w:t>
      </w:r>
      <w:bookmarkStart w:id="0" w:name="_GoBack"/>
      <w:bookmarkEnd w:id="0"/>
      <w:r w:rsidR="00AA68A8">
        <w:rPr>
          <w:rFonts w:ascii="Cambria" w:hAnsi="Cambria"/>
        </w:rPr>
        <w:t>Training from</w:t>
      </w:r>
      <w:r>
        <w:rPr>
          <w:rFonts w:ascii="Cambria" w:hAnsi="Cambria"/>
        </w:rPr>
        <w:t xml:space="preserve"> MUI Indonesia in Jul’ 16.</w:t>
      </w:r>
    </w:p>
    <w:p w:rsidR="00120CA2" w:rsidRPr="00194FBB" w:rsidRDefault="00120CA2" w:rsidP="00E568A3">
      <w:pPr>
        <w:jc w:val="both"/>
        <w:rPr>
          <w:rFonts w:ascii="Cambria" w:hAnsi="Cambria"/>
        </w:rPr>
      </w:pPr>
    </w:p>
    <w:p w:rsidR="00120CA2" w:rsidRPr="00194FBB" w:rsidRDefault="005C7025" w:rsidP="00E568A3">
      <w:pPr>
        <w:pBdr>
          <w:bottom w:val="single" w:sz="4" w:space="1" w:color="auto"/>
        </w:pBdr>
        <w:jc w:val="both"/>
        <w:rPr>
          <w:rFonts w:ascii="Cambria" w:hAnsi="Cambria"/>
          <w:b/>
        </w:rPr>
      </w:pPr>
      <w:r w:rsidRPr="00194FBB">
        <w:rPr>
          <w:rFonts w:ascii="Cambria" w:hAnsi="Cambria"/>
          <w:b/>
          <w:color w:val="632423" w:themeColor="accent2" w:themeShade="80"/>
        </w:rPr>
        <w:t>ACADEMIC ACHIEVEMNT</w:t>
      </w:r>
    </w:p>
    <w:p w:rsidR="00120CA2" w:rsidRPr="00194FBB" w:rsidRDefault="00120CA2" w:rsidP="00E568A3">
      <w:pPr>
        <w:jc w:val="both"/>
        <w:rPr>
          <w:rFonts w:ascii="Cambria" w:hAnsi="Cambria"/>
        </w:rPr>
      </w:pPr>
    </w:p>
    <w:p w:rsidR="009C3448" w:rsidRPr="00194FBB" w:rsidRDefault="001227EF" w:rsidP="00E568A3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194FBB">
        <w:rPr>
          <w:rFonts w:ascii="Cambria" w:hAnsi="Cambria"/>
        </w:rPr>
        <w:t>Won Gold Medal in the Department of Life sciences for outstanding performance in M.Sc. Food Technology in 2009</w:t>
      </w:r>
    </w:p>
    <w:p w:rsidR="00120CA2" w:rsidRPr="00194FBB" w:rsidRDefault="00120CA2" w:rsidP="00E568A3">
      <w:pPr>
        <w:jc w:val="both"/>
        <w:rPr>
          <w:rFonts w:ascii="Cambria" w:hAnsi="Cambria"/>
        </w:rPr>
      </w:pPr>
    </w:p>
    <w:p w:rsidR="00C931D8" w:rsidRPr="00194FBB" w:rsidRDefault="00C931D8" w:rsidP="00E568A3">
      <w:pPr>
        <w:pBdr>
          <w:bottom w:val="single" w:sz="4" w:space="1" w:color="auto"/>
        </w:pBdr>
        <w:jc w:val="both"/>
        <w:rPr>
          <w:rFonts w:ascii="Cambria" w:hAnsi="Cambria"/>
          <w:b/>
          <w:color w:val="632423" w:themeColor="accent2" w:themeShade="80"/>
        </w:rPr>
      </w:pPr>
      <w:r w:rsidRPr="00194FBB">
        <w:rPr>
          <w:rFonts w:ascii="Cambria" w:hAnsi="Cambria"/>
          <w:b/>
          <w:color w:val="632423" w:themeColor="accent2" w:themeShade="80"/>
        </w:rPr>
        <w:lastRenderedPageBreak/>
        <w:t>PERSONAL DETAILS</w:t>
      </w:r>
    </w:p>
    <w:p w:rsidR="00C931D8" w:rsidRPr="00194FBB" w:rsidRDefault="00C931D8" w:rsidP="00E568A3">
      <w:pPr>
        <w:jc w:val="both"/>
        <w:rPr>
          <w:rFonts w:ascii="Cambria" w:hAnsi="Cambria"/>
        </w:rPr>
      </w:pPr>
    </w:p>
    <w:p w:rsidR="00C931D8" w:rsidRPr="00194FBB" w:rsidRDefault="00C931D8" w:rsidP="00E568A3">
      <w:pPr>
        <w:jc w:val="both"/>
        <w:rPr>
          <w:rFonts w:ascii="Cambria" w:hAnsi="Cambria"/>
        </w:rPr>
      </w:pPr>
      <w:r w:rsidRPr="00194FBB">
        <w:rPr>
          <w:rFonts w:ascii="Cambria" w:hAnsi="Cambria"/>
        </w:rPr>
        <w:t>Date of Birth:</w:t>
      </w:r>
      <w:r w:rsidRPr="00194FBB">
        <w:rPr>
          <w:rFonts w:ascii="Cambria" w:hAnsi="Cambria"/>
        </w:rPr>
        <w:tab/>
      </w:r>
      <w:r w:rsidRPr="00194FBB">
        <w:rPr>
          <w:rFonts w:ascii="Cambria" w:hAnsi="Cambria"/>
        </w:rPr>
        <w:tab/>
      </w:r>
      <w:r w:rsidRPr="00194FBB">
        <w:rPr>
          <w:rFonts w:ascii="Cambria" w:hAnsi="Cambria"/>
        </w:rPr>
        <w:tab/>
      </w:r>
      <w:r w:rsidR="00A32FBA" w:rsidRPr="00194FBB">
        <w:rPr>
          <w:rFonts w:ascii="Cambria" w:hAnsi="Cambria"/>
        </w:rPr>
        <w:t>9</w:t>
      </w:r>
      <w:r w:rsidR="00A32FBA" w:rsidRPr="00194FBB">
        <w:rPr>
          <w:rFonts w:ascii="Cambria" w:hAnsi="Cambria"/>
          <w:vertAlign w:val="superscript"/>
        </w:rPr>
        <w:t>th</w:t>
      </w:r>
      <w:r w:rsidR="009934A3" w:rsidRPr="00194FBB">
        <w:rPr>
          <w:rFonts w:ascii="Cambria" w:hAnsi="Cambria"/>
        </w:rPr>
        <w:t xml:space="preserve"> M</w:t>
      </w:r>
      <w:r w:rsidR="00A32FBA" w:rsidRPr="00194FBB">
        <w:rPr>
          <w:rFonts w:ascii="Cambria" w:hAnsi="Cambria"/>
        </w:rPr>
        <w:t>arch 1986</w:t>
      </w:r>
    </w:p>
    <w:p w:rsidR="000F026B" w:rsidRPr="007A278D" w:rsidRDefault="00C931D8" w:rsidP="00E568A3">
      <w:pPr>
        <w:jc w:val="both"/>
        <w:rPr>
          <w:rFonts w:ascii="Cambria" w:hAnsi="Cambria"/>
        </w:rPr>
      </w:pPr>
      <w:r w:rsidRPr="00194FBB">
        <w:rPr>
          <w:rFonts w:ascii="Cambria" w:hAnsi="Cambria"/>
        </w:rPr>
        <w:t>Languages Known:</w:t>
      </w:r>
      <w:r w:rsidRPr="00194FBB">
        <w:rPr>
          <w:rFonts w:ascii="Cambria" w:hAnsi="Cambria"/>
        </w:rPr>
        <w:tab/>
      </w:r>
      <w:r w:rsidRPr="00194FBB">
        <w:rPr>
          <w:rFonts w:ascii="Cambria" w:hAnsi="Cambria"/>
        </w:rPr>
        <w:tab/>
      </w:r>
      <w:r w:rsidR="00A32FBA" w:rsidRPr="00194FBB">
        <w:rPr>
          <w:rFonts w:ascii="Cambria" w:hAnsi="Cambria"/>
        </w:rPr>
        <w:t>English, Hindi, and Urdu</w:t>
      </w:r>
    </w:p>
    <w:sectPr w:rsidR="000F026B" w:rsidRPr="007A278D" w:rsidSect="000F5DC5">
      <w:pgSz w:w="12240" w:h="15840"/>
      <w:pgMar w:top="54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1">
    <w:nsid w:val="024967D4"/>
    <w:multiLevelType w:val="hybridMultilevel"/>
    <w:tmpl w:val="1B6C78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90CBC"/>
    <w:multiLevelType w:val="hybridMultilevel"/>
    <w:tmpl w:val="9A2C2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02F3F"/>
    <w:multiLevelType w:val="hybridMultilevel"/>
    <w:tmpl w:val="8F7ACB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93BA9"/>
    <w:multiLevelType w:val="hybridMultilevel"/>
    <w:tmpl w:val="1054A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10AA3"/>
    <w:multiLevelType w:val="hybridMultilevel"/>
    <w:tmpl w:val="80CC9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B064E9"/>
    <w:multiLevelType w:val="hybridMultilevel"/>
    <w:tmpl w:val="17A0C1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E779CA"/>
    <w:multiLevelType w:val="hybridMultilevel"/>
    <w:tmpl w:val="1A0CC8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C671F"/>
    <w:multiLevelType w:val="hybridMultilevel"/>
    <w:tmpl w:val="A88EDC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3E05E8"/>
    <w:multiLevelType w:val="hybridMultilevel"/>
    <w:tmpl w:val="8E9CA0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061536"/>
    <w:multiLevelType w:val="hybridMultilevel"/>
    <w:tmpl w:val="DDA21E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F3385E"/>
    <w:multiLevelType w:val="hybridMultilevel"/>
    <w:tmpl w:val="633A4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DB7FBB"/>
    <w:multiLevelType w:val="hybridMultilevel"/>
    <w:tmpl w:val="0A3AC7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C39FC"/>
    <w:multiLevelType w:val="hybridMultilevel"/>
    <w:tmpl w:val="903014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B49FB"/>
    <w:multiLevelType w:val="hybridMultilevel"/>
    <w:tmpl w:val="38E06A08"/>
    <w:lvl w:ilvl="0" w:tplc="2932E9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9D3BA3"/>
    <w:multiLevelType w:val="hybridMultilevel"/>
    <w:tmpl w:val="4B92AA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0"/>
  </w:num>
  <w:num w:numId="5">
    <w:abstractNumId w:val="5"/>
  </w:num>
  <w:num w:numId="6">
    <w:abstractNumId w:val="13"/>
  </w:num>
  <w:num w:numId="7">
    <w:abstractNumId w:val="1"/>
  </w:num>
  <w:num w:numId="8">
    <w:abstractNumId w:val="12"/>
  </w:num>
  <w:num w:numId="9">
    <w:abstractNumId w:val="7"/>
  </w:num>
  <w:num w:numId="10">
    <w:abstractNumId w:val="10"/>
  </w:num>
  <w:num w:numId="11">
    <w:abstractNumId w:val="6"/>
  </w:num>
  <w:num w:numId="12">
    <w:abstractNumId w:val="2"/>
  </w:num>
  <w:num w:numId="13">
    <w:abstractNumId w:val="9"/>
  </w:num>
  <w:num w:numId="14">
    <w:abstractNumId w:val="15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D8"/>
    <w:rsid w:val="0000665D"/>
    <w:rsid w:val="00016F54"/>
    <w:rsid w:val="00022DA0"/>
    <w:rsid w:val="00042827"/>
    <w:rsid w:val="0005030C"/>
    <w:rsid w:val="00052C9B"/>
    <w:rsid w:val="00057DF3"/>
    <w:rsid w:val="00075440"/>
    <w:rsid w:val="000771B5"/>
    <w:rsid w:val="00080CCA"/>
    <w:rsid w:val="00085AB8"/>
    <w:rsid w:val="000870BA"/>
    <w:rsid w:val="00090BD4"/>
    <w:rsid w:val="000932F6"/>
    <w:rsid w:val="000A1900"/>
    <w:rsid w:val="000A2B8F"/>
    <w:rsid w:val="000A47BD"/>
    <w:rsid w:val="000A4A0D"/>
    <w:rsid w:val="000B0BE8"/>
    <w:rsid w:val="000B124B"/>
    <w:rsid w:val="000B7429"/>
    <w:rsid w:val="000C35E4"/>
    <w:rsid w:val="000C4485"/>
    <w:rsid w:val="000C529A"/>
    <w:rsid w:val="000C657D"/>
    <w:rsid w:val="000C7AD0"/>
    <w:rsid w:val="000D4690"/>
    <w:rsid w:val="000D5279"/>
    <w:rsid w:val="000D62C1"/>
    <w:rsid w:val="000F026B"/>
    <w:rsid w:val="000F29D9"/>
    <w:rsid w:val="000F4197"/>
    <w:rsid w:val="000F5DC5"/>
    <w:rsid w:val="00102F3A"/>
    <w:rsid w:val="001065B0"/>
    <w:rsid w:val="0011084F"/>
    <w:rsid w:val="001209AD"/>
    <w:rsid w:val="00120CA2"/>
    <w:rsid w:val="00121C8A"/>
    <w:rsid w:val="001227EF"/>
    <w:rsid w:val="00122FB6"/>
    <w:rsid w:val="00124FCF"/>
    <w:rsid w:val="00125DF0"/>
    <w:rsid w:val="00126DCD"/>
    <w:rsid w:val="00127154"/>
    <w:rsid w:val="0013212F"/>
    <w:rsid w:val="00135D56"/>
    <w:rsid w:val="00137F54"/>
    <w:rsid w:val="0014165C"/>
    <w:rsid w:val="001536D2"/>
    <w:rsid w:val="00156102"/>
    <w:rsid w:val="0016175C"/>
    <w:rsid w:val="00163B92"/>
    <w:rsid w:val="001675E2"/>
    <w:rsid w:val="0017447A"/>
    <w:rsid w:val="001759F2"/>
    <w:rsid w:val="001812E5"/>
    <w:rsid w:val="00194FBB"/>
    <w:rsid w:val="001A0FD1"/>
    <w:rsid w:val="001B233C"/>
    <w:rsid w:val="001B7956"/>
    <w:rsid w:val="001C1854"/>
    <w:rsid w:val="001C29C5"/>
    <w:rsid w:val="001C3AD4"/>
    <w:rsid w:val="001C3DB7"/>
    <w:rsid w:val="001D3205"/>
    <w:rsid w:val="001D4BD5"/>
    <w:rsid w:val="001D6D27"/>
    <w:rsid w:val="001D6D37"/>
    <w:rsid w:val="001E17EE"/>
    <w:rsid w:val="001E65E8"/>
    <w:rsid w:val="001E6E2A"/>
    <w:rsid w:val="001F12A4"/>
    <w:rsid w:val="001F4DF5"/>
    <w:rsid w:val="001F5624"/>
    <w:rsid w:val="001F60AE"/>
    <w:rsid w:val="001F6CEB"/>
    <w:rsid w:val="001F6E45"/>
    <w:rsid w:val="00210BFF"/>
    <w:rsid w:val="002119E9"/>
    <w:rsid w:val="00212C61"/>
    <w:rsid w:val="00215948"/>
    <w:rsid w:val="0023267F"/>
    <w:rsid w:val="00233588"/>
    <w:rsid w:val="00235928"/>
    <w:rsid w:val="002370F8"/>
    <w:rsid w:val="00240A9C"/>
    <w:rsid w:val="00240B69"/>
    <w:rsid w:val="00246DF6"/>
    <w:rsid w:val="002554A7"/>
    <w:rsid w:val="002566FA"/>
    <w:rsid w:val="002638F3"/>
    <w:rsid w:val="0027076C"/>
    <w:rsid w:val="00276F2C"/>
    <w:rsid w:val="002770BE"/>
    <w:rsid w:val="002777A7"/>
    <w:rsid w:val="00277C90"/>
    <w:rsid w:val="00284AB5"/>
    <w:rsid w:val="00286350"/>
    <w:rsid w:val="002A289A"/>
    <w:rsid w:val="002B10E1"/>
    <w:rsid w:val="002C77ED"/>
    <w:rsid w:val="002C783A"/>
    <w:rsid w:val="002D04BD"/>
    <w:rsid w:val="002D2B41"/>
    <w:rsid w:val="002D7F5B"/>
    <w:rsid w:val="002E083D"/>
    <w:rsid w:val="002E47DE"/>
    <w:rsid w:val="002F68E8"/>
    <w:rsid w:val="002F7114"/>
    <w:rsid w:val="00302893"/>
    <w:rsid w:val="00305F98"/>
    <w:rsid w:val="003218E9"/>
    <w:rsid w:val="00322EA2"/>
    <w:rsid w:val="003328D3"/>
    <w:rsid w:val="003355BD"/>
    <w:rsid w:val="003362E3"/>
    <w:rsid w:val="003450E8"/>
    <w:rsid w:val="00350713"/>
    <w:rsid w:val="003537F5"/>
    <w:rsid w:val="00354635"/>
    <w:rsid w:val="003576FE"/>
    <w:rsid w:val="003633A5"/>
    <w:rsid w:val="003705EF"/>
    <w:rsid w:val="00374A30"/>
    <w:rsid w:val="003767B9"/>
    <w:rsid w:val="00380845"/>
    <w:rsid w:val="003811CA"/>
    <w:rsid w:val="00392CDA"/>
    <w:rsid w:val="003A217D"/>
    <w:rsid w:val="003A3ABE"/>
    <w:rsid w:val="003A4850"/>
    <w:rsid w:val="003A6089"/>
    <w:rsid w:val="003B7195"/>
    <w:rsid w:val="003B74EF"/>
    <w:rsid w:val="003C77F2"/>
    <w:rsid w:val="003D1FBC"/>
    <w:rsid w:val="003D4C1A"/>
    <w:rsid w:val="003D69A3"/>
    <w:rsid w:val="003F1985"/>
    <w:rsid w:val="003F26E0"/>
    <w:rsid w:val="0040458E"/>
    <w:rsid w:val="00406808"/>
    <w:rsid w:val="004074E3"/>
    <w:rsid w:val="00410067"/>
    <w:rsid w:val="00416AB1"/>
    <w:rsid w:val="004179CA"/>
    <w:rsid w:val="004224B0"/>
    <w:rsid w:val="00430F69"/>
    <w:rsid w:val="004310AE"/>
    <w:rsid w:val="00435087"/>
    <w:rsid w:val="004407F2"/>
    <w:rsid w:val="00441F42"/>
    <w:rsid w:val="00442713"/>
    <w:rsid w:val="0044606F"/>
    <w:rsid w:val="004507FC"/>
    <w:rsid w:val="00451CF2"/>
    <w:rsid w:val="00455845"/>
    <w:rsid w:val="0046364A"/>
    <w:rsid w:val="00463904"/>
    <w:rsid w:val="004646AE"/>
    <w:rsid w:val="0046487D"/>
    <w:rsid w:val="0046660B"/>
    <w:rsid w:val="00473058"/>
    <w:rsid w:val="004751D4"/>
    <w:rsid w:val="00484B71"/>
    <w:rsid w:val="00495B64"/>
    <w:rsid w:val="00496FBA"/>
    <w:rsid w:val="004A1AD2"/>
    <w:rsid w:val="004B0070"/>
    <w:rsid w:val="004C18BC"/>
    <w:rsid w:val="004E4527"/>
    <w:rsid w:val="004F3DDB"/>
    <w:rsid w:val="004F473A"/>
    <w:rsid w:val="004F5FB2"/>
    <w:rsid w:val="004F6E2B"/>
    <w:rsid w:val="0050424A"/>
    <w:rsid w:val="005257C9"/>
    <w:rsid w:val="0053006A"/>
    <w:rsid w:val="00531008"/>
    <w:rsid w:val="00532FE8"/>
    <w:rsid w:val="00542149"/>
    <w:rsid w:val="0054444A"/>
    <w:rsid w:val="00550248"/>
    <w:rsid w:val="00551385"/>
    <w:rsid w:val="00554337"/>
    <w:rsid w:val="00554AC5"/>
    <w:rsid w:val="00555D03"/>
    <w:rsid w:val="00564BA9"/>
    <w:rsid w:val="0057566A"/>
    <w:rsid w:val="00576424"/>
    <w:rsid w:val="00583382"/>
    <w:rsid w:val="005865CA"/>
    <w:rsid w:val="005937DC"/>
    <w:rsid w:val="005A09AE"/>
    <w:rsid w:val="005A7856"/>
    <w:rsid w:val="005B5DB2"/>
    <w:rsid w:val="005C0DDF"/>
    <w:rsid w:val="005C7025"/>
    <w:rsid w:val="005C70CB"/>
    <w:rsid w:val="005D07AD"/>
    <w:rsid w:val="005E7649"/>
    <w:rsid w:val="005F6442"/>
    <w:rsid w:val="0060192B"/>
    <w:rsid w:val="00603492"/>
    <w:rsid w:val="00606248"/>
    <w:rsid w:val="00610A81"/>
    <w:rsid w:val="006229B7"/>
    <w:rsid w:val="00623203"/>
    <w:rsid w:val="00625F6C"/>
    <w:rsid w:val="00627D50"/>
    <w:rsid w:val="00633C79"/>
    <w:rsid w:val="00636CD0"/>
    <w:rsid w:val="0063744F"/>
    <w:rsid w:val="006379EA"/>
    <w:rsid w:val="0064137B"/>
    <w:rsid w:val="00641888"/>
    <w:rsid w:val="00642C8D"/>
    <w:rsid w:val="006510C7"/>
    <w:rsid w:val="006524FE"/>
    <w:rsid w:val="00661348"/>
    <w:rsid w:val="00696792"/>
    <w:rsid w:val="00696E3E"/>
    <w:rsid w:val="006A7DAF"/>
    <w:rsid w:val="006B3940"/>
    <w:rsid w:val="006C026E"/>
    <w:rsid w:val="006C7897"/>
    <w:rsid w:val="006D0963"/>
    <w:rsid w:val="006D3B2F"/>
    <w:rsid w:val="006D3FA9"/>
    <w:rsid w:val="006E3EA1"/>
    <w:rsid w:val="0070000E"/>
    <w:rsid w:val="007101AA"/>
    <w:rsid w:val="00714705"/>
    <w:rsid w:val="00715644"/>
    <w:rsid w:val="00722E0C"/>
    <w:rsid w:val="00727C4A"/>
    <w:rsid w:val="00727F47"/>
    <w:rsid w:val="0074104F"/>
    <w:rsid w:val="00741E5D"/>
    <w:rsid w:val="0074385B"/>
    <w:rsid w:val="00745F0E"/>
    <w:rsid w:val="0074631C"/>
    <w:rsid w:val="00753045"/>
    <w:rsid w:val="00753223"/>
    <w:rsid w:val="00757B6F"/>
    <w:rsid w:val="00760AD4"/>
    <w:rsid w:val="00760AEF"/>
    <w:rsid w:val="00763B64"/>
    <w:rsid w:val="00764273"/>
    <w:rsid w:val="00771F5A"/>
    <w:rsid w:val="007722EB"/>
    <w:rsid w:val="007806DF"/>
    <w:rsid w:val="007943B7"/>
    <w:rsid w:val="00796128"/>
    <w:rsid w:val="007A278D"/>
    <w:rsid w:val="007B0DCD"/>
    <w:rsid w:val="007B261D"/>
    <w:rsid w:val="007B7F05"/>
    <w:rsid w:val="007C0E30"/>
    <w:rsid w:val="007C75BD"/>
    <w:rsid w:val="007D581E"/>
    <w:rsid w:val="007D6B3C"/>
    <w:rsid w:val="007E3B22"/>
    <w:rsid w:val="007F4B90"/>
    <w:rsid w:val="007F5A9D"/>
    <w:rsid w:val="007F70F3"/>
    <w:rsid w:val="0080007D"/>
    <w:rsid w:val="008148E0"/>
    <w:rsid w:val="00814AFD"/>
    <w:rsid w:val="00827A8C"/>
    <w:rsid w:val="008303C2"/>
    <w:rsid w:val="00830B85"/>
    <w:rsid w:val="00832AF5"/>
    <w:rsid w:val="00832BFA"/>
    <w:rsid w:val="00833C7F"/>
    <w:rsid w:val="00837A22"/>
    <w:rsid w:val="0084313C"/>
    <w:rsid w:val="00854B39"/>
    <w:rsid w:val="0085740D"/>
    <w:rsid w:val="008637BD"/>
    <w:rsid w:val="0088037D"/>
    <w:rsid w:val="008836C8"/>
    <w:rsid w:val="0088563C"/>
    <w:rsid w:val="00886DC0"/>
    <w:rsid w:val="00886FB8"/>
    <w:rsid w:val="0088794C"/>
    <w:rsid w:val="00892AAA"/>
    <w:rsid w:val="0089671E"/>
    <w:rsid w:val="008B7427"/>
    <w:rsid w:val="008B7B32"/>
    <w:rsid w:val="008C1DA1"/>
    <w:rsid w:val="008C2222"/>
    <w:rsid w:val="008C6FE6"/>
    <w:rsid w:val="008E4F06"/>
    <w:rsid w:val="008E6E4E"/>
    <w:rsid w:val="008E7629"/>
    <w:rsid w:val="008F5AD2"/>
    <w:rsid w:val="009032E9"/>
    <w:rsid w:val="00904944"/>
    <w:rsid w:val="009062DB"/>
    <w:rsid w:val="009142AC"/>
    <w:rsid w:val="009151C0"/>
    <w:rsid w:val="00930F1C"/>
    <w:rsid w:val="00931A21"/>
    <w:rsid w:val="00942678"/>
    <w:rsid w:val="00942B43"/>
    <w:rsid w:val="00945484"/>
    <w:rsid w:val="00945C60"/>
    <w:rsid w:val="00951267"/>
    <w:rsid w:val="00964452"/>
    <w:rsid w:val="00973370"/>
    <w:rsid w:val="00980C20"/>
    <w:rsid w:val="00986A45"/>
    <w:rsid w:val="009934A3"/>
    <w:rsid w:val="009A2AF2"/>
    <w:rsid w:val="009B58DE"/>
    <w:rsid w:val="009B5C85"/>
    <w:rsid w:val="009C25DD"/>
    <w:rsid w:val="009C3448"/>
    <w:rsid w:val="009D4090"/>
    <w:rsid w:val="009D5668"/>
    <w:rsid w:val="009D6D1D"/>
    <w:rsid w:val="009E11B1"/>
    <w:rsid w:val="009F422C"/>
    <w:rsid w:val="009F66F2"/>
    <w:rsid w:val="00A04298"/>
    <w:rsid w:val="00A04BEB"/>
    <w:rsid w:val="00A052B3"/>
    <w:rsid w:val="00A06A13"/>
    <w:rsid w:val="00A14AA1"/>
    <w:rsid w:val="00A159FF"/>
    <w:rsid w:val="00A32FBA"/>
    <w:rsid w:val="00A3613A"/>
    <w:rsid w:val="00A3732C"/>
    <w:rsid w:val="00A4746E"/>
    <w:rsid w:val="00A50AFA"/>
    <w:rsid w:val="00A624AB"/>
    <w:rsid w:val="00A71CDA"/>
    <w:rsid w:val="00A72CD8"/>
    <w:rsid w:val="00A74341"/>
    <w:rsid w:val="00A807A1"/>
    <w:rsid w:val="00A80EA9"/>
    <w:rsid w:val="00A82DC7"/>
    <w:rsid w:val="00A85F52"/>
    <w:rsid w:val="00A93B30"/>
    <w:rsid w:val="00A94F95"/>
    <w:rsid w:val="00A97926"/>
    <w:rsid w:val="00AA027A"/>
    <w:rsid w:val="00AA0D6C"/>
    <w:rsid w:val="00AA2027"/>
    <w:rsid w:val="00AA68A8"/>
    <w:rsid w:val="00AB1056"/>
    <w:rsid w:val="00AB608F"/>
    <w:rsid w:val="00AC720A"/>
    <w:rsid w:val="00AE3DDF"/>
    <w:rsid w:val="00AF405B"/>
    <w:rsid w:val="00B01A1D"/>
    <w:rsid w:val="00B15B06"/>
    <w:rsid w:val="00B21550"/>
    <w:rsid w:val="00B23307"/>
    <w:rsid w:val="00B27A79"/>
    <w:rsid w:val="00B319D3"/>
    <w:rsid w:val="00B42E5C"/>
    <w:rsid w:val="00B43739"/>
    <w:rsid w:val="00B51C91"/>
    <w:rsid w:val="00B57505"/>
    <w:rsid w:val="00B63D7B"/>
    <w:rsid w:val="00B664AC"/>
    <w:rsid w:val="00B70264"/>
    <w:rsid w:val="00B80521"/>
    <w:rsid w:val="00B87345"/>
    <w:rsid w:val="00BA0B72"/>
    <w:rsid w:val="00BA4DD5"/>
    <w:rsid w:val="00BA62FC"/>
    <w:rsid w:val="00BB3BB5"/>
    <w:rsid w:val="00BB6443"/>
    <w:rsid w:val="00BB7286"/>
    <w:rsid w:val="00BC37E7"/>
    <w:rsid w:val="00BD0893"/>
    <w:rsid w:val="00BD3D23"/>
    <w:rsid w:val="00BE0883"/>
    <w:rsid w:val="00BE4001"/>
    <w:rsid w:val="00BE407C"/>
    <w:rsid w:val="00BE468F"/>
    <w:rsid w:val="00BF057C"/>
    <w:rsid w:val="00BF257D"/>
    <w:rsid w:val="00C005E9"/>
    <w:rsid w:val="00C007C1"/>
    <w:rsid w:val="00C01798"/>
    <w:rsid w:val="00C07ACC"/>
    <w:rsid w:val="00C1448E"/>
    <w:rsid w:val="00C17135"/>
    <w:rsid w:val="00C25DE7"/>
    <w:rsid w:val="00C32844"/>
    <w:rsid w:val="00C420A8"/>
    <w:rsid w:val="00C4280A"/>
    <w:rsid w:val="00C42B88"/>
    <w:rsid w:val="00C4373B"/>
    <w:rsid w:val="00C46C52"/>
    <w:rsid w:val="00C51B11"/>
    <w:rsid w:val="00C54504"/>
    <w:rsid w:val="00C56ED2"/>
    <w:rsid w:val="00C57BF3"/>
    <w:rsid w:val="00C72100"/>
    <w:rsid w:val="00C730C2"/>
    <w:rsid w:val="00C730F6"/>
    <w:rsid w:val="00C865DC"/>
    <w:rsid w:val="00C90720"/>
    <w:rsid w:val="00C929BA"/>
    <w:rsid w:val="00C931D8"/>
    <w:rsid w:val="00C97680"/>
    <w:rsid w:val="00CA2EE5"/>
    <w:rsid w:val="00CA5890"/>
    <w:rsid w:val="00CA74D5"/>
    <w:rsid w:val="00CB1360"/>
    <w:rsid w:val="00CB2CA6"/>
    <w:rsid w:val="00CB446D"/>
    <w:rsid w:val="00CC77EF"/>
    <w:rsid w:val="00CE115F"/>
    <w:rsid w:val="00CE6F48"/>
    <w:rsid w:val="00CE79D7"/>
    <w:rsid w:val="00CF78C6"/>
    <w:rsid w:val="00D0291B"/>
    <w:rsid w:val="00D03699"/>
    <w:rsid w:val="00D05DBE"/>
    <w:rsid w:val="00D07EE7"/>
    <w:rsid w:val="00D15F78"/>
    <w:rsid w:val="00D22D3D"/>
    <w:rsid w:val="00D408E1"/>
    <w:rsid w:val="00D413D9"/>
    <w:rsid w:val="00D448C2"/>
    <w:rsid w:val="00D460C7"/>
    <w:rsid w:val="00D50AE7"/>
    <w:rsid w:val="00D52505"/>
    <w:rsid w:val="00D576B9"/>
    <w:rsid w:val="00D627AD"/>
    <w:rsid w:val="00D635C8"/>
    <w:rsid w:val="00D665AF"/>
    <w:rsid w:val="00D675AD"/>
    <w:rsid w:val="00D70AE2"/>
    <w:rsid w:val="00D71668"/>
    <w:rsid w:val="00D851AD"/>
    <w:rsid w:val="00D8736B"/>
    <w:rsid w:val="00DA4477"/>
    <w:rsid w:val="00DB0F59"/>
    <w:rsid w:val="00DB1B29"/>
    <w:rsid w:val="00DB1B9E"/>
    <w:rsid w:val="00DB5199"/>
    <w:rsid w:val="00DB6208"/>
    <w:rsid w:val="00DD2D42"/>
    <w:rsid w:val="00DE4270"/>
    <w:rsid w:val="00DE4C5E"/>
    <w:rsid w:val="00DF0E96"/>
    <w:rsid w:val="00DF46E8"/>
    <w:rsid w:val="00DF50B8"/>
    <w:rsid w:val="00DF629A"/>
    <w:rsid w:val="00E1274C"/>
    <w:rsid w:val="00E1421A"/>
    <w:rsid w:val="00E17B71"/>
    <w:rsid w:val="00E341E3"/>
    <w:rsid w:val="00E47CEF"/>
    <w:rsid w:val="00E50A72"/>
    <w:rsid w:val="00E5539A"/>
    <w:rsid w:val="00E568A3"/>
    <w:rsid w:val="00E57E9A"/>
    <w:rsid w:val="00E66D63"/>
    <w:rsid w:val="00E7579C"/>
    <w:rsid w:val="00E855B5"/>
    <w:rsid w:val="00EA2636"/>
    <w:rsid w:val="00EB1618"/>
    <w:rsid w:val="00EB543D"/>
    <w:rsid w:val="00EB636B"/>
    <w:rsid w:val="00EB76B2"/>
    <w:rsid w:val="00EC7982"/>
    <w:rsid w:val="00EE23A4"/>
    <w:rsid w:val="00EE57D8"/>
    <w:rsid w:val="00EE7D47"/>
    <w:rsid w:val="00EF1B13"/>
    <w:rsid w:val="00EF4FC7"/>
    <w:rsid w:val="00EF6400"/>
    <w:rsid w:val="00F05B95"/>
    <w:rsid w:val="00F227D1"/>
    <w:rsid w:val="00F24E2D"/>
    <w:rsid w:val="00F25F3A"/>
    <w:rsid w:val="00F260FF"/>
    <w:rsid w:val="00F31FDB"/>
    <w:rsid w:val="00F4203E"/>
    <w:rsid w:val="00F4545B"/>
    <w:rsid w:val="00F45E50"/>
    <w:rsid w:val="00F62455"/>
    <w:rsid w:val="00F650E5"/>
    <w:rsid w:val="00F675D6"/>
    <w:rsid w:val="00F81349"/>
    <w:rsid w:val="00F841D2"/>
    <w:rsid w:val="00F855FD"/>
    <w:rsid w:val="00F87A35"/>
    <w:rsid w:val="00F91BD0"/>
    <w:rsid w:val="00F946AE"/>
    <w:rsid w:val="00FB175F"/>
    <w:rsid w:val="00FB1BD7"/>
    <w:rsid w:val="00FB6506"/>
    <w:rsid w:val="00FC7349"/>
    <w:rsid w:val="00FD204C"/>
    <w:rsid w:val="00FD28BB"/>
    <w:rsid w:val="00FD333C"/>
    <w:rsid w:val="00FD6E1A"/>
    <w:rsid w:val="00FE1E3F"/>
    <w:rsid w:val="00FE2303"/>
    <w:rsid w:val="00FE3AB4"/>
    <w:rsid w:val="00FE52BC"/>
    <w:rsid w:val="00FE631F"/>
    <w:rsid w:val="00FF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1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31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1D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1D8"/>
    <w:rPr>
      <w:rFonts w:ascii="Times New Roman" w:eastAsia="Times New Roman" w:hAnsi="Times New Roman" w:cs="Times New Roman"/>
      <w:sz w:val="20"/>
      <w:szCs w:val="20"/>
    </w:rPr>
  </w:style>
  <w:style w:type="paragraph" w:customStyle="1" w:styleId="WW-Textbody">
    <w:name w:val="WW-Text body"/>
    <w:basedOn w:val="Normal"/>
    <w:rsid w:val="00C931D8"/>
    <w:pPr>
      <w:widowControl w:val="0"/>
      <w:suppressAutoHyphens/>
      <w:autoSpaceDE w:val="0"/>
      <w:spacing w:after="240"/>
      <w:jc w:val="both"/>
    </w:pPr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D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9A3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D1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rvts36">
    <w:name w:val="rvts36"/>
    <w:basedOn w:val="DefaultParagraphFont"/>
    <w:rsid w:val="00AB1056"/>
    <w:rPr>
      <w:rFonts w:ascii="Calibri" w:hAnsi="Calibri" w:hint="default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1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31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1D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1D8"/>
    <w:rPr>
      <w:rFonts w:ascii="Times New Roman" w:eastAsia="Times New Roman" w:hAnsi="Times New Roman" w:cs="Times New Roman"/>
      <w:sz w:val="20"/>
      <w:szCs w:val="20"/>
    </w:rPr>
  </w:style>
  <w:style w:type="paragraph" w:customStyle="1" w:styleId="WW-Textbody">
    <w:name w:val="WW-Text body"/>
    <w:basedOn w:val="Normal"/>
    <w:rsid w:val="00C931D8"/>
    <w:pPr>
      <w:widowControl w:val="0"/>
      <w:suppressAutoHyphens/>
      <w:autoSpaceDE w:val="0"/>
      <w:spacing w:after="240"/>
      <w:jc w:val="both"/>
    </w:pPr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1D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9A3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D1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rvts36">
    <w:name w:val="rvts36"/>
    <w:basedOn w:val="DefaultParagraphFont"/>
    <w:rsid w:val="00AB1056"/>
    <w:rPr>
      <w:rFonts w:ascii="Calibri" w:hAnsi="Calibri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4028BC-68C0-4E4D-BBF6-D40B3763C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Jetley</dc:creator>
  <cp:lastModifiedBy>Matloob, Naghma</cp:lastModifiedBy>
  <cp:revision>10</cp:revision>
  <dcterms:created xsi:type="dcterms:W3CDTF">2016-01-16T14:13:00Z</dcterms:created>
  <dcterms:modified xsi:type="dcterms:W3CDTF">2017-07-03T11:00:00Z</dcterms:modified>
</cp:coreProperties>
</file>