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2"/>
        <w:gridCol w:w="28"/>
        <w:gridCol w:w="7617"/>
      </w:tblGrid>
      <w:tr w:rsidR="002C3EE9">
        <w:trPr>
          <w:trHeight w:val="648"/>
        </w:trPr>
        <w:tc>
          <w:tcPr>
            <w:tcW w:w="2161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:rsidR="002C3EE9" w:rsidRDefault="002C3EE9">
            <w:pPr>
              <w:pStyle w:val="PersonalName"/>
              <w:rPr>
                <w:sz w:val="24"/>
                <w:szCs w:val="24"/>
              </w:rPr>
            </w:pPr>
            <w:bookmarkStart w:id="0" w:name="_GoBack" w:colFirst="2" w:colLast="2"/>
          </w:p>
        </w:tc>
        <w:tc>
          <w:tcPr>
            <w:tcW w:w="7802" w:type="dxa"/>
            <w:gridSpan w:val="2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:rsidR="002C3EE9" w:rsidRDefault="00AD60EC">
            <w:pPr>
              <w:pStyle w:val="PersonalName"/>
              <w:rPr>
                <w:sz w:val="36"/>
                <w:szCs w:val="36"/>
              </w:rPr>
            </w:pPr>
            <w:proofErr w:type="spellStart"/>
            <w:r>
              <w:rPr>
                <w:color w:val="auto"/>
                <w:sz w:val="36"/>
                <w:szCs w:val="36"/>
              </w:rPr>
              <w:t>Mamatha</w:t>
            </w:r>
            <w:proofErr w:type="spellEnd"/>
            <w:r>
              <w:rPr>
                <w:color w:val="auto"/>
                <w:sz w:val="36"/>
                <w:szCs w:val="36"/>
              </w:rPr>
              <w:t>. T</w:t>
            </w:r>
          </w:p>
        </w:tc>
      </w:tr>
      <w:tr w:rsidR="002C3EE9">
        <w:trPr>
          <w:trHeight w:val="257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C3EE9" w:rsidRDefault="00AD60EC">
            <w:pPr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 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2C3EE9" w:rsidRDefault="00AD60EC">
            <w:pPr>
              <w:pStyle w:val="SenderAddress"/>
              <w:rPr>
                <w:rStyle w:val="Emphasis"/>
              </w:rPr>
            </w:pPr>
            <w:r>
              <w:rPr>
                <w:rStyle w:val="Emphasis"/>
              </w:rPr>
              <w:t>#2, 2 A Cross, Sir M V Nagar, Ramamurthy Nagar, Bangalore-16</w:t>
            </w:r>
            <w:r>
              <w:rPr>
                <w:rStyle w:val="Emphasis"/>
              </w:rPr>
              <w:br/>
              <w:t>Mob: 7899625081</w:t>
            </w:r>
            <w:r>
              <w:rPr>
                <w:rStyle w:val="Emphasis"/>
              </w:rPr>
              <w:br/>
              <w:t>Email id: mamatha.t27@gmail.com</w:t>
            </w:r>
          </w:p>
          <w:p w:rsidR="002C3EE9" w:rsidRDefault="00AD60EC">
            <w:pPr>
              <w:pStyle w:val="SenderAddress"/>
              <w:rPr>
                <w:sz w:val="24"/>
                <w:szCs w:val="24"/>
              </w:rPr>
            </w:pPr>
            <w:r>
              <w:rPr>
                <w:rStyle w:val="Emphasis"/>
              </w:rPr>
              <w:t>B.E  2013   (Electronics &amp; Communication Engineering)</w:t>
            </w:r>
          </w:p>
        </w:tc>
      </w:tr>
      <w:tr w:rsidR="002C3EE9">
        <w:tblPrEx>
          <w:jc w:val="center"/>
        </w:tblPrEx>
        <w:trPr>
          <w:trHeight w:val="288"/>
          <w:jc w:val="center"/>
        </w:trPr>
        <w:tc>
          <w:tcPr>
            <w:tcW w:w="2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C3EE9" w:rsidRDefault="002C3EE9">
            <w:pPr>
              <w:rPr>
                <w:rFonts w:ascii="Tw Cen MT" w:hAnsi="Tw Cen MT"/>
                <w:b/>
                <w:color w:val="FFFFFF"/>
                <w:sz w:val="24"/>
                <w:szCs w:val="24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C3EE9" w:rsidRDefault="00AD60EC">
            <w:pPr>
              <w:pStyle w:val="Section"/>
              <w:spacing w:line="276" w:lineRule="auto"/>
              <w:rPr>
                <w:rStyle w:val="IntenseReference"/>
                <w:b/>
              </w:rPr>
            </w:pPr>
            <w:r>
              <w:rPr>
                <w:rStyle w:val="IntenseReference"/>
                <w:b/>
              </w:rPr>
              <w:t>Objectives</w:t>
            </w:r>
          </w:p>
          <w:p w:rsidR="002C3EE9" w:rsidRDefault="00AD60EC">
            <w:pPr>
              <w:rPr>
                <w:rFonts w:ascii="Tw Cen MT" w:hAnsi="Tw Cen MT"/>
                <w:sz w:val="23"/>
                <w:szCs w:val="23"/>
              </w:rPr>
            </w:pPr>
            <w:r>
              <w:rPr>
                <w:rFonts w:ascii="Tw Cen MT" w:hAnsi="Tw Cen MT"/>
                <w:sz w:val="23"/>
                <w:szCs w:val="23"/>
              </w:rPr>
              <w:t>To obtain a challenging and responsible position,</w:t>
            </w:r>
            <w:r>
              <w:rPr>
                <w:rFonts w:ascii="Tw Cen MT" w:hAnsi="Tw Cen MT"/>
                <w:sz w:val="23"/>
                <w:szCs w:val="23"/>
              </w:rPr>
              <w:t xml:space="preserve"> where my knowledge, ability and dedication will be utilized. I am sure to achieve results by meticulous hard work, </w:t>
            </w:r>
            <w:proofErr w:type="spellStart"/>
            <w:r>
              <w:rPr>
                <w:rFonts w:ascii="Tw Cen MT" w:hAnsi="Tw Cen MT"/>
                <w:sz w:val="23"/>
                <w:szCs w:val="23"/>
              </w:rPr>
              <w:t>self motivation</w:t>
            </w:r>
            <w:proofErr w:type="spellEnd"/>
            <w:r>
              <w:rPr>
                <w:rFonts w:ascii="Tw Cen MT" w:hAnsi="Tw Cen MT"/>
                <w:sz w:val="23"/>
                <w:szCs w:val="23"/>
              </w:rPr>
              <w:t>, and enthusiasm and planning to work in a challenging atmosphere and optimize productivity with a positive attitude.</w:t>
            </w:r>
          </w:p>
          <w:p w:rsidR="002C3EE9" w:rsidRDefault="00AD60EC">
            <w:pPr>
              <w:pStyle w:val="Section"/>
              <w:spacing w:line="276" w:lineRule="auto"/>
              <w:rPr>
                <w:b w:val="0"/>
                <w:szCs w:val="24"/>
              </w:rPr>
            </w:pPr>
            <w:r>
              <w:rPr>
                <w:rStyle w:val="IntenseReference"/>
                <w:b/>
              </w:rPr>
              <w:t>experie</w:t>
            </w:r>
            <w:r>
              <w:rPr>
                <w:rStyle w:val="IntenseReference"/>
                <w:b/>
              </w:rPr>
              <w:t>nce</w:t>
            </w:r>
            <w:r>
              <w:rPr>
                <w:b w:val="0"/>
                <w:szCs w:val="24"/>
              </w:rPr>
              <w:t xml:space="preserve"> </w:t>
            </w:r>
          </w:p>
          <w:p w:rsidR="002C3EE9" w:rsidRDefault="00AD60E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ascii="Tw Cen MT" w:hAnsi="Tw Cen MT" w:cs="Courier New"/>
                <w:color w:val="000000"/>
                <w:sz w:val="23"/>
                <w:szCs w:val="23"/>
              </w:rPr>
            </w:pPr>
            <w:r>
              <w:rPr>
                <w:rFonts w:ascii="Tw Cen MT" w:hAnsi="Tw Cen MT" w:cs="Courier New"/>
                <w:b/>
                <w:color w:val="000000"/>
                <w:sz w:val="23"/>
                <w:szCs w:val="23"/>
              </w:rPr>
              <w:t xml:space="preserve">Star </w:t>
            </w:r>
            <w:proofErr w:type="spellStart"/>
            <w:r>
              <w:rPr>
                <w:rFonts w:ascii="Tw Cen MT" w:hAnsi="Tw Cen MT" w:cs="Courier New"/>
                <w:b/>
                <w:color w:val="000000"/>
                <w:sz w:val="23"/>
                <w:szCs w:val="23"/>
              </w:rPr>
              <w:t>Fing</w:t>
            </w:r>
            <w:proofErr w:type="spellEnd"/>
            <w:r>
              <w:rPr>
                <w:rFonts w:ascii="Tw Cen MT" w:hAnsi="Tw Cen MT" w:cs="Courier New"/>
                <w:color w:val="000000"/>
                <w:sz w:val="23"/>
                <w:szCs w:val="23"/>
              </w:rPr>
              <w:t xml:space="preserve"> – Technical Analyst  (2014 June to till date)</w:t>
            </w:r>
          </w:p>
          <w:p w:rsidR="002C3EE9" w:rsidRDefault="002C3EE9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="Tw Cen MT" w:hAnsi="Tw Cen MT" w:cs="Courier New"/>
                <w:color w:val="000000"/>
                <w:sz w:val="23"/>
                <w:szCs w:val="23"/>
              </w:rPr>
            </w:pPr>
          </w:p>
          <w:p w:rsidR="002C3EE9" w:rsidRDefault="00AD60EC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="Tw Cen MT" w:hAnsi="Tw Cen MT" w:cs="Courier New"/>
                <w:b/>
                <w:color w:val="000000"/>
                <w:sz w:val="23"/>
                <w:szCs w:val="23"/>
                <w:u w:val="single"/>
              </w:rPr>
            </w:pPr>
            <w:r>
              <w:rPr>
                <w:rFonts w:ascii="Tw Cen MT" w:hAnsi="Tw Cen MT" w:cs="Courier New"/>
                <w:b/>
                <w:color w:val="000000"/>
                <w:sz w:val="23"/>
                <w:szCs w:val="23"/>
                <w:u w:val="single"/>
              </w:rPr>
              <w:t>Roles and Responsibility:</w:t>
            </w:r>
          </w:p>
          <w:p w:rsidR="002C3EE9" w:rsidRDefault="00AD60E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Tw Cen MT" w:hAnsi="Tw Cen MT" w:cs="Courier New"/>
                <w:color w:val="000000"/>
                <w:sz w:val="23"/>
                <w:szCs w:val="23"/>
              </w:rPr>
            </w:pPr>
            <w:r>
              <w:rPr>
                <w:rFonts w:ascii="Tw Cen MT" w:hAnsi="Tw Cen MT" w:cs="Courier New"/>
                <w:color w:val="000000"/>
                <w:sz w:val="23"/>
                <w:szCs w:val="23"/>
              </w:rPr>
              <w:t>Recognize the basics of the commodities and Currency Market.</w:t>
            </w:r>
          </w:p>
          <w:p w:rsidR="002C3EE9" w:rsidRDefault="00AD60E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Tw Cen MT" w:hAnsi="Tw Cen MT" w:cs="Courier New"/>
                <w:color w:val="000000"/>
                <w:sz w:val="23"/>
                <w:szCs w:val="23"/>
              </w:rPr>
            </w:pPr>
            <w:r>
              <w:rPr>
                <w:rFonts w:ascii="Tw Cen MT" w:hAnsi="Tw Cen MT" w:cs="Courier New"/>
                <w:color w:val="000000"/>
                <w:sz w:val="23"/>
                <w:szCs w:val="23"/>
              </w:rPr>
              <w:t>Examine the risk and rewards in the Commodities and Currency Market.</w:t>
            </w:r>
          </w:p>
          <w:p w:rsidR="002C3EE9" w:rsidRDefault="00AD60E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Tw Cen MT" w:hAnsi="Tw Cen MT" w:cs="Courier New"/>
                <w:color w:val="000000"/>
                <w:sz w:val="23"/>
                <w:szCs w:val="23"/>
              </w:rPr>
            </w:pPr>
            <w:r>
              <w:rPr>
                <w:rFonts w:ascii="Tw Cen MT" w:hAnsi="Tw Cen MT" w:cs="Courier New"/>
                <w:color w:val="000000"/>
                <w:sz w:val="23"/>
                <w:szCs w:val="23"/>
              </w:rPr>
              <w:t xml:space="preserve">Determine the participants in the </w:t>
            </w:r>
            <w:r>
              <w:rPr>
                <w:rFonts w:ascii="Tw Cen MT" w:hAnsi="Tw Cen MT" w:cs="Courier New"/>
                <w:color w:val="000000"/>
                <w:sz w:val="23"/>
                <w:szCs w:val="23"/>
              </w:rPr>
              <w:t>Commodities market and their respective roles.</w:t>
            </w:r>
          </w:p>
          <w:p w:rsidR="002C3EE9" w:rsidRDefault="00AD60E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Tw Cen MT" w:hAnsi="Tw Cen MT" w:cs="Courier New"/>
                <w:color w:val="000000"/>
                <w:sz w:val="23"/>
                <w:szCs w:val="23"/>
              </w:rPr>
            </w:pPr>
            <w:r>
              <w:rPr>
                <w:rFonts w:ascii="Tw Cen MT" w:hAnsi="Tw Cen MT" w:cs="Courier New"/>
                <w:color w:val="000000"/>
                <w:sz w:val="23"/>
                <w:szCs w:val="23"/>
              </w:rPr>
              <w:t>Appraise the effect of the global market on money stock and money market liquidity.</w:t>
            </w:r>
          </w:p>
          <w:p w:rsidR="002C3EE9" w:rsidRDefault="00AD60E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Tw Cen MT" w:hAnsi="Tw Cen MT" w:cs="Courier New"/>
                <w:color w:val="000000"/>
                <w:sz w:val="23"/>
                <w:szCs w:val="23"/>
              </w:rPr>
            </w:pPr>
            <w:r>
              <w:rPr>
                <w:rFonts w:ascii="Tw Cen MT" w:hAnsi="Tw Cen MT" w:cs="Courier New"/>
                <w:color w:val="000000"/>
                <w:sz w:val="23"/>
                <w:szCs w:val="23"/>
              </w:rPr>
              <w:t>Analyzing the market by technically and fundamentally and execute the trades.</w:t>
            </w:r>
          </w:p>
          <w:p w:rsidR="002C3EE9" w:rsidRDefault="00AD60EC">
            <w:pPr>
              <w:pStyle w:val="Section"/>
              <w:spacing w:line="276" w:lineRule="auto"/>
              <w:rPr>
                <w:rStyle w:val="IntenseReference"/>
                <w:b/>
              </w:rPr>
            </w:pPr>
            <w:r>
              <w:rPr>
                <w:rStyle w:val="IntenseReference"/>
                <w:b/>
              </w:rPr>
              <w:t>training</w:t>
            </w:r>
          </w:p>
          <w:p w:rsidR="002C3EE9" w:rsidRDefault="00AD60EC">
            <w:pPr>
              <w:shd w:val="clear" w:color="auto" w:fill="FFFFFF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3"/>
                <w:szCs w:val="23"/>
              </w:rPr>
              <w:t>Undergone training on ‘Software Testin</w:t>
            </w:r>
            <w:r>
              <w:rPr>
                <w:rFonts w:ascii="Tw Cen MT" w:hAnsi="Tw Cen MT"/>
                <w:sz w:val="23"/>
                <w:szCs w:val="23"/>
              </w:rPr>
              <w:t>g’ in “Testing Campus” for 6 months</w:t>
            </w:r>
            <w:r>
              <w:rPr>
                <w:rFonts w:ascii="Tw Cen MT" w:hAnsi="Tw Cen MT"/>
                <w:sz w:val="24"/>
                <w:szCs w:val="24"/>
              </w:rPr>
              <w:t xml:space="preserve"> </w:t>
            </w:r>
          </w:p>
          <w:p w:rsidR="002C3EE9" w:rsidRDefault="00AD60EC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spacing w:after="0"/>
              <w:rPr>
                <w:rFonts w:ascii="Tw Cen MT" w:hAnsi="Tw Cen MT"/>
                <w:sz w:val="23"/>
                <w:szCs w:val="23"/>
              </w:rPr>
            </w:pPr>
            <w:r>
              <w:rPr>
                <w:rFonts w:ascii="Tw Cen MT" w:hAnsi="Tw Cen MT"/>
                <w:sz w:val="23"/>
                <w:szCs w:val="23"/>
              </w:rPr>
              <w:t>Manual testing</w:t>
            </w:r>
          </w:p>
          <w:p w:rsidR="002C3EE9" w:rsidRDefault="00AD60EC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spacing w:after="0"/>
              <w:rPr>
                <w:rFonts w:ascii="Tw Cen MT" w:hAnsi="Tw Cen MT"/>
                <w:sz w:val="23"/>
                <w:szCs w:val="23"/>
              </w:rPr>
            </w:pPr>
            <w:r>
              <w:rPr>
                <w:rFonts w:ascii="Tw Cen MT" w:hAnsi="Tw Cen MT"/>
                <w:sz w:val="23"/>
                <w:szCs w:val="23"/>
              </w:rPr>
              <w:t>QTP</w:t>
            </w:r>
          </w:p>
          <w:p w:rsidR="002C3EE9" w:rsidRDefault="00AD60EC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spacing w:after="0"/>
              <w:rPr>
                <w:rFonts w:ascii="Tw Cen MT" w:eastAsia="Times New Roman" w:hAnsi="Tw Cen MT" w:cs="Arial"/>
                <w:b/>
                <w:color w:val="000000"/>
                <w:sz w:val="23"/>
                <w:szCs w:val="23"/>
              </w:rPr>
            </w:pPr>
            <w:r>
              <w:rPr>
                <w:rFonts w:ascii="Tw Cen MT" w:hAnsi="Tw Cen MT"/>
                <w:sz w:val="23"/>
                <w:szCs w:val="23"/>
              </w:rPr>
              <w:t xml:space="preserve">SQL </w:t>
            </w:r>
          </w:p>
          <w:p w:rsidR="002C3EE9" w:rsidRDefault="00AD60EC">
            <w:pPr>
              <w:pStyle w:val="ListParagraph"/>
              <w:numPr>
                <w:ilvl w:val="1"/>
                <w:numId w:val="10"/>
              </w:numPr>
              <w:shd w:val="clear" w:color="auto" w:fill="FFFFFF"/>
              <w:rPr>
                <w:rFonts w:ascii="Tw Cen MT" w:hAnsi="Tw Cen MT"/>
                <w:sz w:val="23"/>
                <w:szCs w:val="23"/>
              </w:rPr>
            </w:pPr>
            <w:r>
              <w:rPr>
                <w:rFonts w:ascii="Tw Cen MT" w:hAnsi="Tw Cen MT"/>
                <w:color w:val="333333"/>
                <w:sz w:val="23"/>
                <w:szCs w:val="23"/>
              </w:rPr>
              <w:t>Agile-Scrum process</w:t>
            </w:r>
          </w:p>
          <w:p w:rsidR="002C3EE9" w:rsidRDefault="00AD60EC">
            <w:pPr>
              <w:rPr>
                <w:rStyle w:val="IntenseReference"/>
                <w:rFonts w:ascii="Tw Cen MT" w:hAnsi="Tw Cen MT"/>
                <w:sz w:val="24"/>
                <w:szCs w:val="24"/>
              </w:rPr>
            </w:pPr>
            <w:r>
              <w:rPr>
                <w:rStyle w:val="IntenseReference"/>
                <w:rFonts w:ascii="Tw Cen MT" w:hAnsi="Tw Cen MT"/>
                <w:sz w:val="24"/>
                <w:szCs w:val="24"/>
              </w:rPr>
              <w:t>SUMMARY</w:t>
            </w:r>
          </w:p>
          <w:p w:rsidR="002C3EE9" w:rsidRDefault="00AD60EC">
            <w:pPr>
              <w:pStyle w:val="ListParagraph"/>
              <w:numPr>
                <w:ilvl w:val="0"/>
                <w:numId w:val="13"/>
              </w:numPr>
              <w:rPr>
                <w:rFonts w:ascii="Tw Cen MT" w:hAnsi="Tw Cen MT"/>
                <w:sz w:val="23"/>
                <w:szCs w:val="23"/>
              </w:rPr>
            </w:pPr>
            <w:r>
              <w:rPr>
                <w:rFonts w:ascii="Tw Cen MT" w:hAnsi="Tw Cen MT"/>
                <w:sz w:val="23"/>
                <w:szCs w:val="23"/>
              </w:rPr>
              <w:t xml:space="preserve">Good knowledge on Software Testing </w:t>
            </w:r>
            <w:proofErr w:type="spellStart"/>
            <w:r>
              <w:rPr>
                <w:rFonts w:ascii="Tw Cen MT" w:hAnsi="Tw Cen MT"/>
                <w:sz w:val="23"/>
                <w:szCs w:val="23"/>
              </w:rPr>
              <w:t>Cocepts</w:t>
            </w:r>
            <w:proofErr w:type="spellEnd"/>
            <w:r>
              <w:rPr>
                <w:rFonts w:ascii="Tw Cen MT" w:hAnsi="Tw Cen MT"/>
                <w:sz w:val="23"/>
                <w:szCs w:val="23"/>
              </w:rPr>
              <w:t xml:space="preserve"> and practices.</w:t>
            </w:r>
          </w:p>
          <w:p w:rsidR="002C3EE9" w:rsidRDefault="00AD60EC">
            <w:pPr>
              <w:pStyle w:val="ListParagraph"/>
              <w:numPr>
                <w:ilvl w:val="0"/>
                <w:numId w:val="13"/>
              </w:numPr>
              <w:rPr>
                <w:rFonts w:ascii="Tw Cen MT" w:hAnsi="Tw Cen MT"/>
                <w:sz w:val="23"/>
                <w:szCs w:val="23"/>
              </w:rPr>
            </w:pPr>
            <w:r>
              <w:rPr>
                <w:rFonts w:ascii="Tw Cen MT" w:hAnsi="Tw Cen MT"/>
                <w:sz w:val="23"/>
                <w:szCs w:val="23"/>
              </w:rPr>
              <w:t>Expertise on SDLC models, Test Levels, Test Types, and Test Design Techniques.</w:t>
            </w:r>
          </w:p>
          <w:p w:rsidR="002C3EE9" w:rsidRDefault="00AD60EC">
            <w:pPr>
              <w:pStyle w:val="ListParagraph"/>
              <w:numPr>
                <w:ilvl w:val="0"/>
                <w:numId w:val="13"/>
              </w:numPr>
              <w:rPr>
                <w:rFonts w:ascii="Tw Cen MT" w:hAnsi="Tw Cen MT"/>
                <w:sz w:val="23"/>
                <w:szCs w:val="23"/>
              </w:rPr>
            </w:pPr>
            <w:r>
              <w:rPr>
                <w:rFonts w:ascii="Tw Cen MT" w:hAnsi="Tw Cen MT"/>
                <w:sz w:val="23"/>
                <w:szCs w:val="23"/>
              </w:rPr>
              <w:t>Knowledge on All phases of Sof</w:t>
            </w:r>
            <w:r>
              <w:rPr>
                <w:rFonts w:ascii="Tw Cen MT" w:hAnsi="Tw Cen MT"/>
                <w:sz w:val="23"/>
                <w:szCs w:val="23"/>
              </w:rPr>
              <w:t>tware Test process includes Test Planning, Test Design, Test Execution and Test Closure.</w:t>
            </w:r>
          </w:p>
          <w:p w:rsidR="002C3EE9" w:rsidRDefault="00AD60EC">
            <w:pPr>
              <w:pStyle w:val="ListParagraph"/>
              <w:numPr>
                <w:ilvl w:val="0"/>
                <w:numId w:val="13"/>
              </w:numPr>
              <w:rPr>
                <w:rFonts w:ascii="Tw Cen MT" w:hAnsi="Tw Cen MT"/>
                <w:sz w:val="23"/>
                <w:szCs w:val="23"/>
              </w:rPr>
            </w:pPr>
            <w:r>
              <w:rPr>
                <w:rFonts w:ascii="Tw Cen MT" w:hAnsi="Tw Cen MT"/>
                <w:sz w:val="23"/>
                <w:szCs w:val="23"/>
              </w:rPr>
              <w:t>Ability to generate Test Scenarios, to write Test Cases, and to collect Test Data.</w:t>
            </w:r>
          </w:p>
          <w:p w:rsidR="002C3EE9" w:rsidRDefault="00AD60EC">
            <w:pPr>
              <w:pStyle w:val="ListParagraph"/>
              <w:numPr>
                <w:ilvl w:val="0"/>
                <w:numId w:val="13"/>
              </w:numPr>
              <w:rPr>
                <w:rFonts w:ascii="Tw Cen MT" w:hAnsi="Tw Cen MT"/>
                <w:sz w:val="23"/>
                <w:szCs w:val="23"/>
              </w:rPr>
            </w:pPr>
            <w:r>
              <w:rPr>
                <w:rFonts w:ascii="Tw Cen MT" w:eastAsia="Times New Roman" w:hAnsi="Tw Cen MT" w:cs="Arial"/>
                <w:sz w:val="23"/>
                <w:szCs w:val="23"/>
              </w:rPr>
              <w:t>Excellent knowledge of Software Testing Life Cycle (STLC).</w:t>
            </w:r>
          </w:p>
          <w:p w:rsidR="002C3EE9" w:rsidRDefault="00AD60EC">
            <w:pPr>
              <w:pStyle w:val="ListParagraph"/>
              <w:numPr>
                <w:ilvl w:val="0"/>
                <w:numId w:val="13"/>
              </w:numPr>
              <w:rPr>
                <w:rFonts w:ascii="Tw Cen MT" w:hAnsi="Tw Cen MT"/>
                <w:sz w:val="23"/>
                <w:szCs w:val="23"/>
              </w:rPr>
            </w:pPr>
            <w:r>
              <w:rPr>
                <w:rFonts w:ascii="Tw Cen MT" w:eastAsia="Times New Roman" w:hAnsi="Tw Cen MT" w:cs="Arial"/>
                <w:sz w:val="23"/>
                <w:szCs w:val="23"/>
              </w:rPr>
              <w:lastRenderedPageBreak/>
              <w:t xml:space="preserve">Preparing Requirement </w:t>
            </w:r>
            <w:r>
              <w:rPr>
                <w:rFonts w:ascii="Tw Cen MT" w:eastAsia="Times New Roman" w:hAnsi="Tw Cen MT" w:cs="Arial"/>
                <w:sz w:val="23"/>
                <w:szCs w:val="23"/>
              </w:rPr>
              <w:t>Traceability Matrix for test cases.</w:t>
            </w:r>
          </w:p>
          <w:p w:rsidR="002C3EE9" w:rsidRDefault="00AD60EC">
            <w:pPr>
              <w:pStyle w:val="ListParagraph"/>
              <w:numPr>
                <w:ilvl w:val="0"/>
                <w:numId w:val="13"/>
              </w:numPr>
              <w:rPr>
                <w:rFonts w:ascii="Tw Cen MT" w:hAnsi="Tw Cen MT"/>
                <w:sz w:val="23"/>
                <w:szCs w:val="23"/>
              </w:rPr>
            </w:pPr>
            <w:r>
              <w:rPr>
                <w:rFonts w:ascii="Tw Cen MT" w:hAnsi="Tw Cen MT"/>
                <w:sz w:val="23"/>
                <w:szCs w:val="23"/>
              </w:rPr>
              <w:t>Knowledge on Executing test batches and reporting.</w:t>
            </w:r>
          </w:p>
          <w:p w:rsidR="002C3EE9" w:rsidRDefault="00AD60EC">
            <w:pPr>
              <w:pStyle w:val="ListParagraph"/>
              <w:numPr>
                <w:ilvl w:val="0"/>
                <w:numId w:val="13"/>
              </w:numPr>
              <w:rPr>
                <w:rFonts w:ascii="Tw Cen MT" w:hAnsi="Tw Cen MT"/>
                <w:sz w:val="23"/>
                <w:szCs w:val="23"/>
              </w:rPr>
            </w:pPr>
            <w:r>
              <w:rPr>
                <w:rFonts w:ascii="Tw Cen MT" w:hAnsi="Tw Cen MT"/>
                <w:sz w:val="23"/>
                <w:szCs w:val="23"/>
              </w:rPr>
              <w:t>Expertise on Defect Reporting, Defect Tracking and Defect Life cycle.</w:t>
            </w:r>
          </w:p>
          <w:p w:rsidR="002C3EE9" w:rsidRDefault="00AD60EC">
            <w:pPr>
              <w:pStyle w:val="ListParagraph"/>
              <w:numPr>
                <w:ilvl w:val="0"/>
                <w:numId w:val="13"/>
              </w:numPr>
              <w:rPr>
                <w:rFonts w:ascii="Tw Cen MT" w:hAnsi="Tw Cen MT"/>
                <w:sz w:val="23"/>
                <w:szCs w:val="23"/>
              </w:rPr>
            </w:pPr>
            <w:r>
              <w:rPr>
                <w:rFonts w:ascii="Tw Cen MT" w:hAnsi="Tw Cen MT"/>
                <w:sz w:val="23"/>
                <w:szCs w:val="23"/>
              </w:rPr>
              <w:t>Expertise on Quick Test Professional 11.00 and Test Automation Process.</w:t>
            </w:r>
          </w:p>
          <w:p w:rsidR="002C3EE9" w:rsidRDefault="00AD60EC">
            <w:pPr>
              <w:pStyle w:val="ListParagraph"/>
              <w:numPr>
                <w:ilvl w:val="0"/>
                <w:numId w:val="13"/>
              </w:numPr>
              <w:rPr>
                <w:rFonts w:ascii="Tw Cen MT" w:hAnsi="Tw Cen MT"/>
                <w:sz w:val="23"/>
                <w:szCs w:val="23"/>
              </w:rPr>
            </w:pPr>
            <w:r>
              <w:rPr>
                <w:rFonts w:ascii="Tw Cen MT" w:hAnsi="Tw Cen MT"/>
                <w:sz w:val="23"/>
                <w:szCs w:val="23"/>
              </w:rPr>
              <w:t>Expertise on Programming Fu</w:t>
            </w:r>
            <w:r>
              <w:rPr>
                <w:rFonts w:ascii="Tw Cen MT" w:hAnsi="Tw Cen MT"/>
                <w:sz w:val="23"/>
                <w:szCs w:val="23"/>
              </w:rPr>
              <w:t xml:space="preserve">ndamentals and Features using </w:t>
            </w:r>
            <w:proofErr w:type="spellStart"/>
            <w:r>
              <w:rPr>
                <w:rFonts w:ascii="Tw Cen MT" w:hAnsi="Tw Cen MT"/>
                <w:sz w:val="23"/>
                <w:szCs w:val="23"/>
              </w:rPr>
              <w:t>Vbscript</w:t>
            </w:r>
            <w:proofErr w:type="spellEnd"/>
            <w:r>
              <w:rPr>
                <w:rFonts w:ascii="Tw Cen MT" w:hAnsi="Tw Cen MT"/>
                <w:sz w:val="23"/>
                <w:szCs w:val="23"/>
              </w:rPr>
              <w:t>.</w:t>
            </w:r>
          </w:p>
          <w:p w:rsidR="002C3EE9" w:rsidRDefault="00AD60E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w Cen MT" w:hAnsi="Tw Cen MT" w:cs="Courier New"/>
                <w:color w:val="000000"/>
                <w:sz w:val="23"/>
                <w:szCs w:val="23"/>
              </w:rPr>
            </w:pPr>
            <w:r>
              <w:rPr>
                <w:rFonts w:ascii="Tw Cen MT" w:hAnsi="Tw Cen MT" w:cs="Courier New"/>
                <w:color w:val="000000"/>
                <w:sz w:val="23"/>
                <w:szCs w:val="23"/>
              </w:rPr>
              <w:t xml:space="preserve">Knowledge of using Checkpoints, Data tables and User Defined Functions in QTP. </w:t>
            </w:r>
          </w:p>
          <w:p w:rsidR="002C3EE9" w:rsidRDefault="00AD60E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w Cen MT" w:hAnsi="Tw Cen MT" w:cs="Courier New"/>
                <w:color w:val="000000"/>
                <w:sz w:val="23"/>
                <w:szCs w:val="23"/>
              </w:rPr>
            </w:pPr>
            <w:r>
              <w:rPr>
                <w:rFonts w:ascii="Tw Cen MT" w:hAnsi="Tw Cen MT" w:cs="Courier New"/>
                <w:color w:val="000000"/>
                <w:sz w:val="23"/>
                <w:szCs w:val="23"/>
              </w:rPr>
              <w:t xml:space="preserve">Developing automation scripts using action, shared object repositories, descriptive programming in QTP. </w:t>
            </w:r>
          </w:p>
          <w:p w:rsidR="002C3EE9" w:rsidRDefault="00AD60E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w Cen MT" w:hAnsi="Tw Cen MT" w:cs="Courier New"/>
                <w:color w:val="000000"/>
                <w:sz w:val="23"/>
                <w:szCs w:val="23"/>
              </w:rPr>
            </w:pPr>
            <w:r>
              <w:rPr>
                <w:rFonts w:ascii="Tw Cen MT" w:hAnsi="Tw Cen MT"/>
                <w:sz w:val="23"/>
                <w:szCs w:val="23"/>
              </w:rPr>
              <w:t>Knowledge on Writing &amp; Executin</w:t>
            </w:r>
            <w:r>
              <w:rPr>
                <w:rFonts w:ascii="Tw Cen MT" w:hAnsi="Tw Cen MT"/>
                <w:sz w:val="23"/>
                <w:szCs w:val="23"/>
              </w:rPr>
              <w:t>g SQL Statements.</w:t>
            </w:r>
            <w:r>
              <w:rPr>
                <w:rFonts w:ascii="Tw Cen MT" w:hAnsi="Tw Cen MT" w:cs="Courier New"/>
                <w:color w:val="000000"/>
                <w:sz w:val="23"/>
                <w:szCs w:val="23"/>
              </w:rPr>
              <w:t xml:space="preserve"> </w:t>
            </w:r>
          </w:p>
          <w:p w:rsidR="002C3EE9" w:rsidRDefault="00AD60E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w Cen MT" w:hAnsi="Tw Cen MT" w:cs="Courier New"/>
                <w:color w:val="000000"/>
                <w:sz w:val="23"/>
                <w:szCs w:val="23"/>
              </w:rPr>
            </w:pPr>
            <w:r>
              <w:rPr>
                <w:rFonts w:ascii="Tw Cen MT" w:hAnsi="Tw Cen MT" w:cs="Courier New"/>
                <w:color w:val="000000"/>
                <w:sz w:val="23"/>
                <w:szCs w:val="23"/>
              </w:rPr>
              <w:t>Knowledge of SQL to validate data in back end database</w:t>
            </w:r>
          </w:p>
          <w:p w:rsidR="002C3EE9" w:rsidRDefault="00AD60E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w Cen MT" w:hAnsi="Tw Cen MT" w:cs="Courier New"/>
                <w:color w:val="000000"/>
                <w:sz w:val="23"/>
                <w:szCs w:val="23"/>
              </w:rPr>
            </w:pPr>
            <w:r>
              <w:rPr>
                <w:rFonts w:ascii="Tw Cen MT" w:eastAsia="Times New Roman" w:hAnsi="Tw Cen MT" w:cs="Arial"/>
                <w:color w:val="000000"/>
                <w:sz w:val="23"/>
                <w:szCs w:val="23"/>
              </w:rPr>
              <w:t>Error handling in QTP using Recovery Scenario</w:t>
            </w:r>
          </w:p>
          <w:p w:rsidR="002C3EE9" w:rsidRDefault="00AD60E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w Cen MT" w:hAnsi="Tw Cen MT" w:cs="Courier New"/>
                <w:color w:val="000000"/>
                <w:sz w:val="23"/>
                <w:szCs w:val="23"/>
              </w:rPr>
            </w:pPr>
            <w:r>
              <w:rPr>
                <w:rFonts w:ascii="Tw Cen MT" w:eastAsia="Times New Roman" w:hAnsi="Tw Cen MT" w:cs="Arial"/>
                <w:color w:val="000000"/>
                <w:sz w:val="23"/>
                <w:szCs w:val="23"/>
              </w:rPr>
              <w:t>Have knowledge in creating Hybrid framework</w:t>
            </w:r>
          </w:p>
          <w:p w:rsidR="002C3EE9" w:rsidRDefault="00AD60EC">
            <w:pPr>
              <w:pStyle w:val="ListParagraph"/>
              <w:numPr>
                <w:ilvl w:val="0"/>
                <w:numId w:val="4"/>
              </w:numPr>
              <w:rPr>
                <w:rFonts w:ascii="Tw Cen MT" w:hAnsi="Tw Cen MT"/>
                <w:sz w:val="23"/>
                <w:szCs w:val="23"/>
              </w:rPr>
            </w:pPr>
            <w:r>
              <w:rPr>
                <w:rFonts w:ascii="Tw Cen MT" w:hAnsi="Tw Cen MT"/>
                <w:sz w:val="23"/>
                <w:szCs w:val="23"/>
              </w:rPr>
              <w:t xml:space="preserve">Good interpersonal skills, </w:t>
            </w:r>
            <w:proofErr w:type="spellStart"/>
            <w:r>
              <w:rPr>
                <w:rFonts w:ascii="Tw Cen MT" w:hAnsi="Tw Cen MT"/>
                <w:sz w:val="23"/>
                <w:szCs w:val="23"/>
              </w:rPr>
              <w:t>commited</w:t>
            </w:r>
            <w:proofErr w:type="spellEnd"/>
            <w:r>
              <w:rPr>
                <w:rFonts w:ascii="Tw Cen MT" w:hAnsi="Tw Cen MT"/>
                <w:sz w:val="23"/>
                <w:szCs w:val="23"/>
              </w:rPr>
              <w:t xml:space="preserve">, result oriented, hard working with a quest and zeal to </w:t>
            </w:r>
            <w:r>
              <w:rPr>
                <w:rFonts w:ascii="Tw Cen MT" w:hAnsi="Tw Cen MT"/>
                <w:sz w:val="23"/>
                <w:szCs w:val="23"/>
              </w:rPr>
              <w:t>learn new technologies</w:t>
            </w:r>
          </w:p>
          <w:p w:rsidR="002C3EE9" w:rsidRDefault="002C3EE9">
            <w:pPr>
              <w:rPr>
                <w:rFonts w:ascii="Tw Cen MT" w:hAnsi="Tw Cen MT" w:cs="Courier New"/>
                <w:color w:val="000000"/>
                <w:sz w:val="23"/>
                <w:szCs w:val="23"/>
              </w:rPr>
            </w:pPr>
          </w:p>
          <w:p w:rsidR="002C3EE9" w:rsidRDefault="00AD60EC">
            <w:pPr>
              <w:rPr>
                <w:rStyle w:val="IntenseReference"/>
                <w:rFonts w:ascii="Tw Cen MT" w:hAnsi="Tw Cen MT"/>
                <w:sz w:val="24"/>
                <w:szCs w:val="24"/>
              </w:rPr>
            </w:pPr>
            <w:r>
              <w:rPr>
                <w:rStyle w:val="IntenseReference"/>
                <w:rFonts w:ascii="Tw Cen MT" w:hAnsi="Tw Cen MT"/>
                <w:sz w:val="24"/>
                <w:szCs w:val="24"/>
              </w:rPr>
              <w:t>SOFTWARE SKILLS</w:t>
            </w:r>
          </w:p>
          <w:p w:rsidR="002C3EE9" w:rsidRDefault="00AD60EC">
            <w:pPr>
              <w:rPr>
                <w:rFonts w:ascii="Tw Cen MT" w:hAnsi="Tw Cen MT"/>
                <w:sz w:val="23"/>
                <w:szCs w:val="23"/>
              </w:rPr>
            </w:pPr>
            <w:r>
              <w:rPr>
                <w:rFonts w:ascii="Tw Cen MT" w:hAnsi="Tw Cen MT"/>
                <w:sz w:val="23"/>
                <w:szCs w:val="23"/>
              </w:rPr>
              <w:t>Operating systems    :  Microsoft Windows, Windows XP</w:t>
            </w:r>
          </w:p>
          <w:p w:rsidR="002C3EE9" w:rsidRDefault="00AD60EC">
            <w:pPr>
              <w:rPr>
                <w:rFonts w:ascii="Tw Cen MT" w:hAnsi="Tw Cen MT"/>
                <w:sz w:val="23"/>
                <w:szCs w:val="23"/>
              </w:rPr>
            </w:pPr>
            <w:r>
              <w:rPr>
                <w:rFonts w:ascii="Tw Cen MT" w:hAnsi="Tw Cen MT"/>
                <w:sz w:val="23"/>
                <w:szCs w:val="23"/>
              </w:rPr>
              <w:t xml:space="preserve">Testing Tools             :  QTP 11.00, UFT 11.5, </w:t>
            </w:r>
            <w:proofErr w:type="spellStart"/>
            <w:r>
              <w:rPr>
                <w:rFonts w:ascii="Tw Cen MT" w:hAnsi="Tw Cen MT"/>
                <w:sz w:val="23"/>
                <w:szCs w:val="23"/>
              </w:rPr>
              <w:t>Bugzilla</w:t>
            </w:r>
            <w:proofErr w:type="spellEnd"/>
          </w:p>
          <w:p w:rsidR="002C3EE9" w:rsidRDefault="00AD60EC">
            <w:pPr>
              <w:rPr>
                <w:rFonts w:ascii="Tw Cen MT" w:hAnsi="Tw Cen MT"/>
                <w:sz w:val="23"/>
                <w:szCs w:val="23"/>
              </w:rPr>
            </w:pPr>
            <w:r>
              <w:rPr>
                <w:rFonts w:ascii="Tw Cen MT" w:hAnsi="Tw Cen MT"/>
                <w:sz w:val="23"/>
                <w:szCs w:val="23"/>
              </w:rPr>
              <w:t>Databases                :  SQL Server</w:t>
            </w:r>
          </w:p>
          <w:p w:rsidR="002C3EE9" w:rsidRDefault="00AD60EC">
            <w:pPr>
              <w:rPr>
                <w:rFonts w:ascii="Tw Cen MT" w:hAnsi="Tw Cen MT"/>
                <w:sz w:val="23"/>
                <w:szCs w:val="23"/>
              </w:rPr>
            </w:pPr>
            <w:r>
              <w:rPr>
                <w:rFonts w:ascii="Tw Cen MT" w:hAnsi="Tw Cen MT"/>
                <w:sz w:val="23"/>
                <w:szCs w:val="23"/>
              </w:rPr>
              <w:t xml:space="preserve">Scripting                   :  </w:t>
            </w:r>
            <w:proofErr w:type="spellStart"/>
            <w:r>
              <w:rPr>
                <w:rFonts w:ascii="Tw Cen MT" w:hAnsi="Tw Cen MT"/>
                <w:sz w:val="23"/>
                <w:szCs w:val="23"/>
              </w:rPr>
              <w:t>Vbscript</w:t>
            </w:r>
            <w:proofErr w:type="spellEnd"/>
          </w:p>
          <w:p w:rsidR="002C3EE9" w:rsidRDefault="002C3EE9">
            <w:pPr>
              <w:rPr>
                <w:rStyle w:val="IntenseReference"/>
                <w:rFonts w:ascii="Tw Cen MT" w:hAnsi="Tw Cen MT"/>
                <w:sz w:val="24"/>
                <w:szCs w:val="24"/>
              </w:rPr>
            </w:pPr>
          </w:p>
          <w:p w:rsidR="002C3EE9" w:rsidRDefault="00AD60EC">
            <w:pPr>
              <w:rPr>
                <w:rStyle w:val="IntenseReference"/>
                <w:rFonts w:ascii="Tw Cen MT" w:hAnsi="Tw Cen MT"/>
                <w:sz w:val="24"/>
                <w:szCs w:val="24"/>
              </w:rPr>
            </w:pPr>
            <w:r>
              <w:rPr>
                <w:rStyle w:val="IntenseReference"/>
                <w:rFonts w:ascii="Tw Cen MT" w:hAnsi="Tw Cen MT"/>
                <w:sz w:val="24"/>
                <w:szCs w:val="24"/>
              </w:rPr>
              <w:t>ACADEMIC QUALIFICATION</w:t>
            </w:r>
          </w:p>
          <w:p w:rsidR="002C3EE9" w:rsidRDefault="00AD60EC">
            <w:pPr>
              <w:pStyle w:val="ListParagraph"/>
              <w:numPr>
                <w:ilvl w:val="0"/>
                <w:numId w:val="3"/>
              </w:numPr>
              <w:rPr>
                <w:rFonts w:ascii="Tw Cen MT" w:hAnsi="Tw Cen MT"/>
                <w:sz w:val="23"/>
                <w:szCs w:val="23"/>
              </w:rPr>
            </w:pPr>
            <w:r>
              <w:rPr>
                <w:rFonts w:ascii="Tw Cen MT" w:hAnsi="Tw Cen MT"/>
                <w:sz w:val="23"/>
                <w:szCs w:val="23"/>
              </w:rPr>
              <w:t xml:space="preserve">B.E (Electronics and Communication Engineering) from </w:t>
            </w:r>
            <w:proofErr w:type="spellStart"/>
            <w:r>
              <w:rPr>
                <w:rFonts w:ascii="Tw Cen MT" w:hAnsi="Tw Cen MT"/>
                <w:sz w:val="23"/>
                <w:szCs w:val="23"/>
              </w:rPr>
              <w:t>Visvesvaraya</w:t>
            </w:r>
            <w:proofErr w:type="spellEnd"/>
            <w:r>
              <w:rPr>
                <w:rFonts w:ascii="Tw Cen MT" w:hAnsi="Tw Cen MT"/>
                <w:sz w:val="23"/>
                <w:szCs w:val="23"/>
              </w:rPr>
              <w:t xml:space="preserve"> Technological University in 2013 with 60.85%</w:t>
            </w:r>
          </w:p>
          <w:p w:rsidR="002C3EE9" w:rsidRDefault="00AD60EC">
            <w:pPr>
              <w:pStyle w:val="ListParagraph"/>
              <w:numPr>
                <w:ilvl w:val="0"/>
                <w:numId w:val="3"/>
              </w:numPr>
              <w:rPr>
                <w:rFonts w:ascii="Tw Cen MT" w:hAnsi="Tw Cen MT"/>
                <w:sz w:val="23"/>
                <w:szCs w:val="23"/>
              </w:rPr>
            </w:pPr>
            <w:r>
              <w:rPr>
                <w:rFonts w:ascii="Tw Cen MT" w:hAnsi="Tw Cen MT"/>
                <w:sz w:val="23"/>
                <w:szCs w:val="23"/>
              </w:rPr>
              <w:t>2</w:t>
            </w:r>
            <w:r>
              <w:rPr>
                <w:rFonts w:ascii="Tw Cen MT" w:hAnsi="Tw Cen MT"/>
                <w:sz w:val="23"/>
                <w:szCs w:val="23"/>
                <w:vertAlign w:val="superscript"/>
              </w:rPr>
              <w:t>ND</w:t>
            </w:r>
            <w:r>
              <w:rPr>
                <w:rFonts w:ascii="Tw Cen MT" w:hAnsi="Tw Cen MT"/>
                <w:sz w:val="23"/>
                <w:szCs w:val="23"/>
              </w:rPr>
              <w:t xml:space="preserve">  PUC  from </w:t>
            </w:r>
            <w:proofErr w:type="spellStart"/>
            <w:r>
              <w:rPr>
                <w:rFonts w:ascii="Tw Cen MT" w:hAnsi="Tw Cen MT"/>
                <w:sz w:val="23"/>
                <w:szCs w:val="23"/>
              </w:rPr>
              <w:t>Dept</w:t>
            </w:r>
            <w:proofErr w:type="spellEnd"/>
            <w:r>
              <w:rPr>
                <w:rFonts w:ascii="Tw Cen MT" w:hAnsi="Tw Cen MT"/>
                <w:sz w:val="23"/>
                <w:szCs w:val="23"/>
              </w:rPr>
              <w:t xml:space="preserve"> of Pre-</w:t>
            </w:r>
            <w:proofErr w:type="spellStart"/>
            <w:r>
              <w:rPr>
                <w:rFonts w:ascii="Tw Cen MT" w:hAnsi="Tw Cen MT"/>
                <w:sz w:val="23"/>
                <w:szCs w:val="23"/>
              </w:rPr>
              <w:t>Univsersity</w:t>
            </w:r>
            <w:proofErr w:type="spellEnd"/>
            <w:r>
              <w:rPr>
                <w:rFonts w:ascii="Tw Cen MT" w:hAnsi="Tw Cen MT"/>
                <w:sz w:val="23"/>
                <w:szCs w:val="23"/>
              </w:rPr>
              <w:t xml:space="preserve"> Education, Karnataka passed in 2009 with 54%</w:t>
            </w:r>
          </w:p>
          <w:p w:rsidR="002C3EE9" w:rsidRDefault="00AD60EC">
            <w:pPr>
              <w:pStyle w:val="ListParagraph"/>
              <w:numPr>
                <w:ilvl w:val="0"/>
                <w:numId w:val="3"/>
              </w:numPr>
              <w:rPr>
                <w:rFonts w:ascii="Tw Cen MT" w:hAnsi="Tw Cen MT"/>
                <w:sz w:val="23"/>
                <w:szCs w:val="23"/>
              </w:rPr>
            </w:pPr>
            <w:r>
              <w:rPr>
                <w:rFonts w:ascii="Tw Cen MT" w:hAnsi="Tw Cen MT"/>
                <w:sz w:val="23"/>
                <w:szCs w:val="23"/>
              </w:rPr>
              <w:t>SSLC from Karnataka Secondary Education Examination Board pas</w:t>
            </w:r>
            <w:r>
              <w:rPr>
                <w:rFonts w:ascii="Tw Cen MT" w:hAnsi="Tw Cen MT"/>
                <w:sz w:val="23"/>
                <w:szCs w:val="23"/>
              </w:rPr>
              <w:t>sed in 2006 with 75.04%</w:t>
            </w:r>
          </w:p>
          <w:p w:rsidR="002C3EE9" w:rsidRDefault="00AD60EC">
            <w:pPr>
              <w:pStyle w:val="Section"/>
              <w:tabs>
                <w:tab w:val="center" w:pos="3771"/>
              </w:tabs>
              <w:rPr>
                <w:rStyle w:val="IntenseReference"/>
                <w:b/>
              </w:rPr>
            </w:pPr>
            <w:r>
              <w:rPr>
                <w:rStyle w:val="IntenseReference"/>
                <w:b/>
              </w:rPr>
              <w:t>personal skill</w:t>
            </w:r>
          </w:p>
          <w:p w:rsidR="002C3EE9" w:rsidRDefault="002C3EE9">
            <w:pPr>
              <w:tabs>
                <w:tab w:val="left" w:pos="3420"/>
              </w:tabs>
              <w:autoSpaceDE w:val="0"/>
              <w:autoSpaceDN w:val="0"/>
              <w:spacing w:after="0" w:line="240" w:lineRule="auto"/>
              <w:rPr>
                <w:rFonts w:ascii="Tw Cen MT" w:eastAsia="Times New Roman" w:hAnsi="Tw Cen MT" w:cs="Calibri"/>
                <w:color w:val="000000"/>
                <w:sz w:val="23"/>
                <w:szCs w:val="23"/>
              </w:rPr>
            </w:pPr>
          </w:p>
          <w:p w:rsidR="002C3EE9" w:rsidRDefault="00AD60EC">
            <w:pPr>
              <w:pStyle w:val="ListBullet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eastAsia="en-US"/>
              </w:rPr>
              <w:t>•</w:t>
            </w:r>
            <w:r>
              <w:rPr>
                <w:sz w:val="23"/>
                <w:szCs w:val="23"/>
                <w:lang w:eastAsia="en-US"/>
              </w:rPr>
              <w:tab/>
              <w:t>Very Adaptable and flexible</w:t>
            </w:r>
          </w:p>
          <w:p w:rsidR="002C3EE9" w:rsidRDefault="00AD60EC">
            <w:pPr>
              <w:pStyle w:val="ListBullet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eastAsia="en-US"/>
              </w:rPr>
              <w:t>Strong analytical, organizational, co-ordination, interpersonal and communication (written &amp; verbal) skills</w:t>
            </w:r>
          </w:p>
          <w:p w:rsidR="002C3EE9" w:rsidRDefault="00AD60EC">
            <w:pPr>
              <w:pStyle w:val="ListBullet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Excellent logic and decision-making skills</w:t>
            </w:r>
          </w:p>
          <w:p w:rsidR="002C3EE9" w:rsidRDefault="00AD60EC">
            <w:pPr>
              <w:pStyle w:val="ListBullet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Capable of working independently </w:t>
            </w:r>
            <w:r>
              <w:rPr>
                <w:sz w:val="23"/>
                <w:szCs w:val="23"/>
              </w:rPr>
              <w:t>with supervision</w:t>
            </w:r>
          </w:p>
          <w:p w:rsidR="002C3EE9" w:rsidRDefault="00AD60EC">
            <w:pPr>
              <w:pStyle w:val="Section"/>
              <w:rPr>
                <w:rStyle w:val="IntenseReference"/>
                <w:b/>
              </w:rPr>
            </w:pPr>
            <w:r>
              <w:rPr>
                <w:rStyle w:val="IntenseReference"/>
                <w:b/>
              </w:rPr>
              <w:lastRenderedPageBreak/>
              <w:t>PERSONAL TRAITS</w:t>
            </w:r>
          </w:p>
          <w:p w:rsidR="002C3EE9" w:rsidRDefault="00AD60EC">
            <w:pPr>
              <w:pStyle w:val="ListBullet"/>
              <w:spacing w:line="240" w:lineRule="auto"/>
              <w:rPr>
                <w:sz w:val="23"/>
                <w:szCs w:val="23"/>
              </w:rPr>
            </w:pPr>
            <w:r>
              <w:rPr>
                <w:szCs w:val="24"/>
                <w:lang w:eastAsia="en-US"/>
              </w:rPr>
              <w:t>•</w:t>
            </w:r>
            <w:r>
              <w:rPr>
                <w:szCs w:val="24"/>
                <w:lang w:eastAsia="en-US"/>
              </w:rPr>
              <w:tab/>
            </w:r>
            <w:r>
              <w:rPr>
                <w:sz w:val="23"/>
                <w:szCs w:val="23"/>
                <w:lang w:eastAsia="en-US"/>
              </w:rPr>
              <w:t>Positive, pro-active, motivated with “can-do” attitude</w:t>
            </w:r>
          </w:p>
          <w:p w:rsidR="002C3EE9" w:rsidRDefault="00AD60EC">
            <w:pPr>
              <w:pStyle w:val="ListBullet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Eager to learn and improve constantly</w:t>
            </w:r>
          </w:p>
          <w:p w:rsidR="002C3EE9" w:rsidRDefault="00AD60EC">
            <w:pPr>
              <w:pStyle w:val="ListBullet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Ability to multi-task and work independently and as a team</w:t>
            </w:r>
          </w:p>
          <w:p w:rsidR="002C3EE9" w:rsidRDefault="00AD60EC">
            <w:pPr>
              <w:pStyle w:val="Section"/>
              <w:rPr>
                <w:rStyle w:val="IntenseReference"/>
                <w:b/>
              </w:rPr>
            </w:pPr>
            <w:r>
              <w:rPr>
                <w:rStyle w:val="IntenseReference"/>
                <w:b/>
              </w:rPr>
              <w:t>PERSONAL DETAILS</w:t>
            </w:r>
          </w:p>
          <w:p w:rsidR="002C3EE9" w:rsidRDefault="00AD60E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Date of birth          :        </w:t>
            </w:r>
            <w:r>
              <w:rPr>
                <w:sz w:val="23"/>
                <w:szCs w:val="23"/>
              </w:rPr>
              <w:t>16/05/1991</w:t>
            </w:r>
          </w:p>
          <w:p w:rsidR="002C3EE9" w:rsidRDefault="00AD60E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Languages</w:t>
            </w:r>
            <w:r>
              <w:rPr>
                <w:b/>
                <w:sz w:val="23"/>
                <w:szCs w:val="23"/>
              </w:rPr>
              <w:t xml:space="preserve"> </w:t>
            </w:r>
            <w:proofErr w:type="gramStart"/>
            <w:r>
              <w:rPr>
                <w:b/>
                <w:sz w:val="23"/>
                <w:szCs w:val="23"/>
              </w:rPr>
              <w:t>Known :</w:t>
            </w:r>
            <w:proofErr w:type="gramEnd"/>
            <w:r>
              <w:rPr>
                <w:b/>
                <w:sz w:val="23"/>
                <w:szCs w:val="23"/>
              </w:rPr>
              <w:t xml:space="preserve">       </w:t>
            </w:r>
            <w:r>
              <w:rPr>
                <w:sz w:val="23"/>
                <w:szCs w:val="23"/>
              </w:rPr>
              <w:t>English, Kannada, Hindi, and Telugu.</w:t>
            </w:r>
          </w:p>
          <w:p w:rsidR="002C3EE9" w:rsidRDefault="002C3EE9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szCs w:val="24"/>
              </w:rPr>
            </w:pPr>
          </w:p>
          <w:p w:rsidR="002C3EE9" w:rsidRDefault="00AD60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w Cen MT" w:hAnsi="Tw Cen MT"/>
                <w:color w:val="222222"/>
                <w:sz w:val="23"/>
                <w:szCs w:val="23"/>
              </w:rPr>
            </w:pPr>
            <w:r>
              <w:rPr>
                <w:rFonts w:ascii="Tw Cen MT" w:hAnsi="Tw Cen MT"/>
                <w:b/>
              </w:rPr>
              <w:t>Place:</w:t>
            </w:r>
            <w:r>
              <w:rPr>
                <w:rFonts w:ascii="Tw Cen MT" w:hAnsi="Tw Cen MT"/>
              </w:rPr>
              <w:t xml:space="preserve"> Bangalore                                                         </w:t>
            </w:r>
            <w:r>
              <w:rPr>
                <w:rFonts w:ascii="Tw Cen MT" w:hAnsi="Tw Cen MT"/>
                <w:b/>
              </w:rPr>
              <w:t>[ MAMATHA T ]</w:t>
            </w:r>
          </w:p>
          <w:p w:rsidR="002C3EE9" w:rsidRDefault="002C3EE9">
            <w:pPr>
              <w:autoSpaceDE w:val="0"/>
              <w:autoSpaceDN w:val="0"/>
              <w:spacing w:after="0" w:line="240" w:lineRule="auto"/>
              <w:rPr>
                <w:rFonts w:ascii="Tw Cen MT" w:eastAsia="Times New Roman" w:hAnsi="Tw Cen MT" w:cs="Arial"/>
                <w:color w:val="000000"/>
                <w:sz w:val="23"/>
                <w:szCs w:val="23"/>
              </w:rPr>
            </w:pPr>
          </w:p>
          <w:p w:rsidR="002C3EE9" w:rsidRDefault="00AD60EC">
            <w:pPr>
              <w:spacing w:line="240" w:lineRule="auto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 w:cs="Arial"/>
                <w:color w:val="000000"/>
                <w:sz w:val="15"/>
                <w:szCs w:val="15"/>
              </w:rPr>
              <w:br/>
            </w:r>
          </w:p>
          <w:p w:rsidR="002C3EE9" w:rsidRDefault="00AD60EC">
            <w:pPr>
              <w:rPr>
                <w:rFonts w:ascii="Tw Cen MT" w:hAnsi="Tw Cen MT" w:cs="Times New Roman"/>
                <w:sz w:val="24"/>
                <w:szCs w:val="24"/>
              </w:rPr>
            </w:pPr>
            <w:r>
              <w:rPr>
                <w:rFonts w:ascii="Tw Cen MT" w:hAnsi="Tw Cen MT" w:cs="Arial"/>
                <w:color w:val="000000"/>
                <w:sz w:val="15"/>
                <w:szCs w:val="15"/>
              </w:rPr>
              <w:br/>
            </w:r>
            <w:r>
              <w:rPr>
                <w:rFonts w:ascii="Tw Cen MT" w:hAnsi="Tw Cen MT" w:cs="Arial"/>
                <w:color w:val="000000"/>
                <w:sz w:val="15"/>
                <w:szCs w:val="15"/>
              </w:rPr>
              <w:br/>
            </w:r>
          </w:p>
          <w:p w:rsidR="002C3EE9" w:rsidRDefault="002C3EE9">
            <w:pPr>
              <w:pStyle w:val="Section"/>
              <w:spacing w:line="276" w:lineRule="auto"/>
              <w:rPr>
                <w:szCs w:val="24"/>
              </w:rPr>
            </w:pPr>
          </w:p>
        </w:tc>
      </w:tr>
      <w:tr w:rsidR="002C3EE9">
        <w:tblPrEx>
          <w:jc w:val="center"/>
        </w:tblPrEx>
        <w:trPr>
          <w:trHeight w:val="875"/>
          <w:jc w:val="center"/>
        </w:trPr>
        <w:tc>
          <w:tcPr>
            <w:tcW w:w="2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C3EE9" w:rsidRDefault="002C3EE9">
            <w:pPr>
              <w:rPr>
                <w:rFonts w:ascii="Tw Cen MT" w:hAnsi="Tw Cen MT"/>
                <w:b/>
                <w:color w:val="FFFFFF"/>
                <w:sz w:val="24"/>
                <w:szCs w:val="24"/>
              </w:rPr>
            </w:pPr>
          </w:p>
        </w:tc>
        <w:tc>
          <w:tcPr>
            <w:tcW w:w="7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C3EE9" w:rsidRDefault="002C3EE9">
            <w:pPr>
              <w:pStyle w:val="Section"/>
              <w:rPr>
                <w:szCs w:val="24"/>
              </w:rPr>
            </w:pPr>
          </w:p>
        </w:tc>
      </w:tr>
      <w:bookmarkEnd w:id="0"/>
    </w:tbl>
    <w:p w:rsidR="002C3EE9" w:rsidRDefault="002C3EE9">
      <w:pPr>
        <w:rPr>
          <w:rFonts w:ascii="Tw Cen MT" w:hAnsi="Tw Cen MT"/>
        </w:rPr>
      </w:pPr>
    </w:p>
    <w:sectPr w:rsidR="002C3EE9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0EC" w:rsidRDefault="00AD60EC">
      <w:pPr>
        <w:spacing w:after="0" w:line="240" w:lineRule="auto"/>
      </w:pPr>
      <w:r>
        <w:separator/>
      </w:r>
    </w:p>
  </w:endnote>
  <w:endnote w:type="continuationSeparator" w:id="0">
    <w:p w:rsidR="00AD60EC" w:rsidRDefault="00AD6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EE9" w:rsidRDefault="002C3EE9"/>
  <w:p w:rsidR="002C3EE9" w:rsidRDefault="00AD60EC"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4"/>
        <w:szCs w:val="24"/>
      </w:rPr>
      <w:t>2</w:t>
    </w:r>
    <w:r>
      <w:fldChar w:fldCharType="end"/>
    </w:r>
  </w:p>
  <w:p w:rsidR="002C3EE9" w:rsidRDefault="002C3E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EE9" w:rsidRDefault="002C3EE9"/>
  <w:p w:rsidR="002C3EE9" w:rsidRDefault="00AD60EC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D0959" w:rsidRPr="005D0959">
      <w:rPr>
        <w:noProof/>
        <w:sz w:val="24"/>
        <w:szCs w:val="24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0EC" w:rsidRDefault="00AD60EC">
      <w:pPr>
        <w:spacing w:after="0" w:line="240" w:lineRule="auto"/>
      </w:pPr>
      <w:r>
        <w:separator/>
      </w:r>
    </w:p>
  </w:footnote>
  <w:footnote w:type="continuationSeparator" w:id="0">
    <w:p w:rsidR="00AD60EC" w:rsidRDefault="00AD6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EE9" w:rsidRDefault="00AD60EC">
    <w:pPr>
      <w:pStyle w:val="HeaderEven"/>
    </w:pPr>
    <w:r>
      <w:t>SANTHOSH T</w:t>
    </w:r>
  </w:p>
  <w:p w:rsidR="002C3EE9" w:rsidRDefault="002C3E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EE9" w:rsidRDefault="00AD60EC">
    <w:pPr>
      <w:pStyle w:val="HeaderOdd"/>
    </w:pPr>
    <w:r>
      <w:t>MAMATHA T</w:t>
    </w:r>
  </w:p>
  <w:p w:rsidR="002C3EE9" w:rsidRDefault="002C3E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C3366CE8"/>
    <w:lvl w:ilvl="0" w:tplc="04090001">
      <w:start w:val="1"/>
      <w:numFmt w:val="bullet"/>
      <w:lvlText w:val=""/>
      <w:lvlJc w:val="left"/>
      <w:pPr>
        <w:ind w:left="13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0F4A32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hybridMultilevel"/>
    <w:tmpl w:val="0B288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314586A"/>
    <w:lvl w:ilvl="0" w:tplc="04090001">
      <w:start w:val="1"/>
      <w:numFmt w:val="bullet"/>
      <w:lvlText w:val=""/>
      <w:lvlJc w:val="left"/>
      <w:pPr>
        <w:ind w:left="13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058AC9E"/>
    <w:lvl w:ilvl="0" w:tplc="BEFA0134">
      <w:start w:val="1"/>
      <w:numFmt w:val="bullet"/>
      <w:lvlText w:val=""/>
      <w:lvlJc w:val="left"/>
      <w:pPr>
        <w:ind w:left="1080" w:hanging="360"/>
      </w:pPr>
      <w:rPr>
        <w:rFonts w:ascii="Symbol" w:eastAsia="SimSu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2603A32"/>
    <w:lvl w:ilvl="0" w:tplc="E1004C3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 w:tplc="46E29B06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 w:tplc="C93EC9AA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 w:tplc="2ABCE8E6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 w:tplc="42B8FABC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 w:tplc="B23A0062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 w:tplc="276017C4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 w:tplc="FAC284C0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 w:tplc="3C7CD226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0000006"/>
    <w:multiLevelType w:val="hybridMultilevel"/>
    <w:tmpl w:val="A79817C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0000007"/>
    <w:multiLevelType w:val="hybridMultilevel"/>
    <w:tmpl w:val="5C186F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00000009"/>
    <w:multiLevelType w:val="hybridMultilevel"/>
    <w:tmpl w:val="F4D08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60E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B4A5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0F8E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156C4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1A40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1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14"/>
  </w:num>
  <w:num w:numId="10">
    <w:abstractNumId w:val="7"/>
  </w:num>
  <w:num w:numId="11">
    <w:abstractNumId w:val="0"/>
  </w:num>
  <w:num w:numId="12">
    <w:abstractNumId w:val="4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E9"/>
    <w:rsid w:val="002C3EE9"/>
    <w:rsid w:val="005D0959"/>
    <w:rsid w:val="00AD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CC6841-B1A5-40CF-870C-6EB17C10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rFonts w:ascii="Tw Cen MT" w:eastAsia="Tw Cen MT" w:hAnsi="Tw Cen MT" w:cs="Times New Roman"/>
      <w:b/>
      <w:caps/>
      <w:color w:val="DD8047"/>
      <w:spacing w:val="60"/>
      <w:sz w:val="24"/>
      <w:szCs w:val="20"/>
      <w:lang w:eastAsia="ja-JP"/>
    </w:rPr>
  </w:style>
  <w:style w:type="paragraph" w:styleId="ListBullet">
    <w:name w:val="List Bullet"/>
    <w:basedOn w:val="Normal"/>
    <w:uiPriority w:val="36"/>
    <w:qFormat/>
    <w:pPr>
      <w:numPr>
        <w:numId w:val="7"/>
      </w:numPr>
      <w:spacing w:after="180" w:line="264" w:lineRule="auto"/>
    </w:pPr>
    <w:rPr>
      <w:rFonts w:ascii="Tw Cen MT" w:eastAsia="Tw Cen MT" w:hAnsi="Tw Cen MT" w:cs="Times New Roman"/>
      <w:sz w:val="24"/>
      <w:szCs w:val="20"/>
      <w:lang w:eastAsia="ja-JP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180" w:line="264" w:lineRule="auto"/>
    </w:pPr>
    <w:rPr>
      <w:rFonts w:ascii="Tw Cen MT" w:eastAsia="Tw Cen MT" w:hAnsi="Tw Cen MT" w:cs="Times New Roman"/>
      <w:sz w:val="23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w Cen MT" w:eastAsia="Tw Cen MT" w:hAnsi="Tw Cen MT"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180" w:line="264" w:lineRule="auto"/>
    </w:pPr>
    <w:rPr>
      <w:rFonts w:ascii="Tw Cen MT" w:eastAsia="Tw Cen MT" w:hAnsi="Tw Cen MT" w:cs="Times New Roman"/>
      <w:sz w:val="23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w Cen MT" w:eastAsia="Tw Cen MT" w:hAnsi="Tw Cen MT" w:cs="Times New Roman"/>
      <w:sz w:val="23"/>
      <w:szCs w:val="20"/>
      <w:lang w:eastAsia="ja-JP"/>
    </w:rPr>
  </w:style>
  <w:style w:type="paragraph" w:customStyle="1" w:styleId="PersonalName">
    <w:name w:val="Personal Name"/>
    <w:basedOn w:val="Normal"/>
    <w:uiPriority w:val="1"/>
    <w:qFormat/>
    <w:pPr>
      <w:spacing w:after="0" w:line="264" w:lineRule="auto"/>
    </w:pPr>
    <w:rPr>
      <w:rFonts w:ascii="Tw Cen MT" w:eastAsia="Tw Cen MT" w:hAnsi="Tw Cen MT" w:cs="Times New Roman"/>
      <w:color w:val="FFFFFF"/>
      <w:sz w:val="40"/>
      <w:szCs w:val="20"/>
      <w:lang w:eastAsia="ja-JP"/>
    </w:rPr>
  </w:style>
  <w:style w:type="paragraph" w:customStyle="1" w:styleId="FooterEven">
    <w:name w:val="Footer Even"/>
    <w:basedOn w:val="Normal"/>
    <w:qFormat/>
    <w:pPr>
      <w:pBdr>
        <w:top w:val="single" w:sz="4" w:space="1" w:color="94B6D2"/>
      </w:pBdr>
      <w:spacing w:after="180" w:line="264" w:lineRule="auto"/>
    </w:pPr>
    <w:rPr>
      <w:rFonts w:ascii="Tw Cen MT" w:eastAsia="Tw Cen MT" w:hAnsi="Tw Cen MT" w:cs="Times New Roman"/>
      <w:color w:val="775F55"/>
      <w:sz w:val="20"/>
      <w:szCs w:val="20"/>
      <w:lang w:eastAsia="ja-JP"/>
    </w:rPr>
  </w:style>
  <w:style w:type="paragraph" w:customStyle="1" w:styleId="FooterOdd">
    <w:name w:val="Footer Odd"/>
    <w:basedOn w:val="Normal"/>
    <w:qFormat/>
    <w:pPr>
      <w:pBdr>
        <w:top w:val="single" w:sz="4" w:space="1" w:color="94B6D2"/>
      </w:pBdr>
      <w:spacing w:after="180" w:line="264" w:lineRule="auto"/>
      <w:jc w:val="right"/>
    </w:pPr>
    <w:rPr>
      <w:rFonts w:ascii="Tw Cen MT" w:eastAsia="Tw Cen MT" w:hAnsi="Tw Cen MT" w:cs="Times New Roman"/>
      <w:color w:val="775F55"/>
      <w:sz w:val="20"/>
      <w:szCs w:val="20"/>
      <w:lang w:eastAsia="ja-JP"/>
    </w:rPr>
  </w:style>
  <w:style w:type="paragraph" w:customStyle="1" w:styleId="HeaderEven">
    <w:name w:val="Header Even"/>
    <w:basedOn w:val="NoSpacing"/>
    <w:qFormat/>
    <w:pPr>
      <w:pBdr>
        <w:bottom w:val="single" w:sz="4" w:space="1" w:color="94B6D2"/>
      </w:pBdr>
    </w:pPr>
    <w:rPr>
      <w:rFonts w:ascii="Tw Cen MT" w:eastAsia="Tw Cen MT" w:hAnsi="Tw Cen MT" w:cs="Times New Roman"/>
      <w:b/>
      <w:color w:val="775F55"/>
      <w:sz w:val="20"/>
      <w:szCs w:val="20"/>
      <w:lang w:eastAsia="ja-JP"/>
    </w:rPr>
  </w:style>
  <w:style w:type="paragraph" w:customStyle="1" w:styleId="HeaderOdd">
    <w:name w:val="Header Odd"/>
    <w:basedOn w:val="NoSpacing"/>
    <w:qFormat/>
    <w:pPr>
      <w:pBdr>
        <w:bottom w:val="single" w:sz="4" w:space="1" w:color="94B6D2"/>
      </w:pBdr>
      <w:jc w:val="right"/>
    </w:pPr>
    <w:rPr>
      <w:rFonts w:ascii="Tw Cen MT" w:eastAsia="Tw Cen MT" w:hAnsi="Tw Cen MT" w:cs="Times New Roman"/>
      <w:b/>
      <w:color w:val="775F55"/>
      <w:sz w:val="20"/>
      <w:szCs w:val="20"/>
      <w:lang w:eastAsia="ja-JP"/>
    </w:rPr>
  </w:style>
  <w:style w:type="paragraph" w:customStyle="1" w:styleId="SenderAddress">
    <w:name w:val="Sender Address"/>
    <w:basedOn w:val="NoSpacing"/>
    <w:uiPriority w:val="2"/>
    <w:qFormat/>
    <w:pPr>
      <w:spacing w:after="200"/>
    </w:pPr>
    <w:rPr>
      <w:rFonts w:ascii="Tw Cen MT" w:eastAsia="Tw Cen MT" w:hAnsi="Tw Cen MT" w:cs="Times New Roman"/>
      <w:color w:val="775F55"/>
      <w:sz w:val="23"/>
      <w:szCs w:val="20"/>
      <w:lang w:eastAsia="ja-JP"/>
    </w:rPr>
  </w:style>
  <w:style w:type="character" w:customStyle="1" w:styleId="apple-converted-space">
    <w:name w:val="apple-converted-space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70C6-9A79-4B59-9F9D-C189BBAEE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25</cp:revision>
  <dcterms:created xsi:type="dcterms:W3CDTF">2015-12-01T07:22:00Z</dcterms:created>
  <dcterms:modified xsi:type="dcterms:W3CDTF">2019-04-25T10:46:00Z</dcterms:modified>
</cp:coreProperties>
</file>