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ABC6" w14:textId="3EA73522" w:rsidR="007872EC" w:rsidRPr="00AA2FAA" w:rsidRDefault="002530B4">
      <w:pPr>
        <w:pStyle w:val="Index7"/>
        <w:rPr>
          <w:rFonts w:ascii="Bookman Old Style" w:hAnsi="Bookman Old Style"/>
          <w:b/>
          <w:caps/>
          <w:sz w:val="34"/>
          <w:szCs w:val="34"/>
        </w:rPr>
      </w:pPr>
      <w:r>
        <w:rPr>
          <w:rFonts w:ascii="Bookman Old Style" w:hAnsi="Bookman Old Style"/>
          <w:b/>
          <w:caps/>
          <w:sz w:val="34"/>
          <w:szCs w:val="34"/>
        </w:rPr>
        <w:t>DIPIKA</w:t>
      </w:r>
      <w:r w:rsidR="007872EC">
        <w:rPr>
          <w:rFonts w:ascii="Bookman Old Style" w:hAnsi="Bookman Old Style"/>
          <w:b/>
          <w:caps/>
          <w:sz w:val="34"/>
          <w:szCs w:val="34"/>
        </w:rPr>
        <w:t xml:space="preserve"> Gujarathi</w:t>
      </w:r>
    </w:p>
    <w:p w14:paraId="25C299C2" w14:textId="1F35E7E9" w:rsidR="007872EC" w:rsidRDefault="007872EC" w:rsidP="007478DC">
      <w:pPr>
        <w:pStyle w:val="Index7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  <w:u w:val="single"/>
        </w:rPr>
        <w:t>Voice:</w:t>
      </w:r>
      <w:r>
        <w:rPr>
          <w:rFonts w:ascii="Bookman Old Style" w:hAnsi="Bookman Old Style"/>
          <w:sz w:val="27"/>
          <w:szCs w:val="27"/>
        </w:rPr>
        <w:t xml:space="preserve"> </w:t>
      </w:r>
    </w:p>
    <w:p w14:paraId="35915E40" w14:textId="238422C0" w:rsidR="007872EC" w:rsidRDefault="007872EC" w:rsidP="007478DC">
      <w:pPr>
        <w:pStyle w:val="Index7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(M)</w:t>
      </w:r>
      <w:r>
        <w:rPr>
          <w:rFonts w:ascii="Bookman Old Style" w:hAnsi="Bookman Old Style"/>
          <w:sz w:val="27"/>
          <w:szCs w:val="27"/>
        </w:rPr>
        <w:t xml:space="preserve"> +91-8055635548</w:t>
      </w:r>
    </w:p>
    <w:p w14:paraId="3239613D" w14:textId="77777777" w:rsidR="00AA2FAA" w:rsidRDefault="00AA2FAA">
      <w:pPr>
        <w:pStyle w:val="Index7"/>
        <w:rPr>
          <w:rFonts w:ascii="Bookman Old Style" w:hAnsi="Bookman Old Style"/>
          <w:b/>
          <w:sz w:val="27"/>
          <w:szCs w:val="27"/>
          <w:u w:val="single"/>
          <w:lang w:val="de-DE"/>
        </w:rPr>
      </w:pPr>
    </w:p>
    <w:p w14:paraId="694C6B49" w14:textId="49D6B36C" w:rsidR="007872EC" w:rsidRDefault="007872EC">
      <w:pPr>
        <w:pStyle w:val="Index7"/>
        <w:rPr>
          <w:rFonts w:ascii="Bookman Old Style" w:hAnsi="Bookman Old Style"/>
          <w:sz w:val="27"/>
          <w:szCs w:val="27"/>
          <w:lang w:val="de-DE"/>
        </w:rPr>
      </w:pPr>
      <w:r>
        <w:rPr>
          <w:rFonts w:ascii="Bookman Old Style" w:hAnsi="Bookman Old Style"/>
          <w:b/>
          <w:sz w:val="27"/>
          <w:szCs w:val="27"/>
          <w:u w:val="single"/>
          <w:lang w:val="de-DE"/>
        </w:rPr>
        <w:t>E-mail</w:t>
      </w:r>
      <w:r>
        <w:rPr>
          <w:rFonts w:ascii="Bookman Old Style" w:hAnsi="Bookman Old Style"/>
          <w:b/>
          <w:sz w:val="27"/>
          <w:szCs w:val="27"/>
          <w:lang w:val="de-DE"/>
        </w:rPr>
        <w:t>:</w:t>
      </w:r>
      <w:r>
        <w:rPr>
          <w:rFonts w:ascii="Bookman Old Style" w:hAnsi="Bookman Old Style"/>
          <w:sz w:val="27"/>
          <w:szCs w:val="27"/>
          <w:lang w:val="de-DE"/>
        </w:rPr>
        <w:t xml:space="preserve"> </w:t>
      </w:r>
      <w:r w:rsidR="009C62E1" w:rsidRPr="009C62E1">
        <w:rPr>
          <w:rFonts w:ascii="Bookman Old Style" w:hAnsi="Bookman Old Style"/>
          <w:sz w:val="22"/>
          <w:szCs w:val="22"/>
          <w:lang w:val="de-DE"/>
        </w:rPr>
        <w:t>dipika_chhajed@yahoo.com</w:t>
      </w:r>
      <w:r w:rsidR="00FF27CE">
        <w:rPr>
          <w:rFonts w:ascii="Bookman Old Style" w:hAnsi="Bookman Old Style"/>
          <w:sz w:val="22"/>
          <w:szCs w:val="22"/>
          <w:lang w:val="de-DE"/>
        </w:rPr>
        <w:t>/</w:t>
      </w:r>
      <w:r w:rsidR="00FF27CE" w:rsidRPr="009C62E1">
        <w:rPr>
          <w:rFonts w:ascii="Bookman Old Style" w:hAnsi="Bookman Old Style"/>
          <w:sz w:val="22"/>
          <w:szCs w:val="22"/>
          <w:lang w:val="de-DE"/>
        </w:rPr>
        <w:t>dipikachhajed@gmail.com</w:t>
      </w:r>
    </w:p>
    <w:p w14:paraId="33BCC023" w14:textId="456EF948" w:rsidR="007872EC" w:rsidRDefault="00FC5B01">
      <w:pPr>
        <w:pStyle w:val="Index7"/>
        <w:rPr>
          <w:rFonts w:ascii="Bookman Old Style" w:hAnsi="Bookman Old Style"/>
          <w:sz w:val="27"/>
          <w:szCs w:val="27"/>
          <w:lang w:val="de-DE"/>
        </w:rPr>
      </w:pPr>
      <w:r>
        <w:rPr>
          <w:rFonts w:ascii="Bookman Old Style" w:hAnsi="Bookman Old Style"/>
          <w:b/>
          <w:sz w:val="27"/>
          <w:szCs w:val="27"/>
          <w:u w:val="single"/>
          <w:lang w:val="de-DE"/>
        </w:rPr>
        <w:t>LinkedIn</w:t>
      </w:r>
      <w:r>
        <w:rPr>
          <w:rFonts w:hAnsi="Bookman Old Style"/>
          <w:sz w:val="27"/>
          <w:szCs w:val="27"/>
        </w:rPr>
        <w:t xml:space="preserve">: </w:t>
      </w:r>
      <w:hyperlink r:id="rId5" w:history="1">
        <w:r w:rsidR="006223B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linkedin.com/in/cadipika21021988</w:t>
        </w:r>
      </w:hyperlink>
    </w:p>
    <w:p w14:paraId="6B23D8C7" w14:textId="77777777" w:rsidR="007872EC" w:rsidRDefault="007872EC">
      <w:pPr>
        <w:pStyle w:val="Index7"/>
        <w:rPr>
          <w:rFonts w:ascii="Bookman Old Style" w:hAnsi="Bookman Old Style"/>
          <w:lang w:val="de-DE"/>
        </w:rPr>
      </w:pPr>
    </w:p>
    <w:p w14:paraId="594030DE" w14:textId="77777777" w:rsidR="007872EC" w:rsidRDefault="007872EC">
      <w:pPr>
        <w:rPr>
          <w:rFonts w:ascii="Bookman Old Style" w:hAnsi="Bookman Old Style"/>
          <w:lang w:val="de-DE"/>
        </w:rPr>
      </w:pPr>
    </w:p>
    <w:p w14:paraId="63EBA5F1" w14:textId="77777777" w:rsidR="007872EC" w:rsidRDefault="007872EC">
      <w:pPr>
        <w:rPr>
          <w:rFonts w:ascii="Bookman Old Style" w:hAnsi="Bookman Old Style"/>
          <w:b/>
          <w:i/>
          <w:caps/>
          <w:sz w:val="28"/>
          <w:szCs w:val="28"/>
        </w:rPr>
      </w:pPr>
      <w:r>
        <w:rPr>
          <w:rFonts w:ascii="Bookman Old Style" w:hAnsi="Bookman Old Style"/>
          <w:b/>
          <w:i/>
          <w:caps/>
          <w:sz w:val="28"/>
          <w:szCs w:val="28"/>
        </w:rPr>
        <w:t xml:space="preserve">Experience:          </w:t>
      </w:r>
    </w:p>
    <w:p w14:paraId="624A0CCE" w14:textId="7B3583E6" w:rsidR="007872EC" w:rsidRDefault="0093664E" w:rsidP="0093664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More than</w:t>
      </w:r>
      <w:r w:rsidR="007872EC">
        <w:rPr>
          <w:rFonts w:ascii="Bookman Old Style" w:hAnsi="Bookman Old Style"/>
        </w:rPr>
        <w:t xml:space="preserve"> </w:t>
      </w:r>
      <w:r w:rsidR="00E01DDD">
        <w:rPr>
          <w:rFonts w:ascii="Bookman Old Style" w:hAnsi="Bookman Old Style"/>
          <w:b/>
        </w:rPr>
        <w:t>1</w:t>
      </w:r>
      <w:r w:rsidR="006223B2">
        <w:rPr>
          <w:rFonts w:ascii="Bookman Old Style" w:hAnsi="Bookman Old Style"/>
          <w:b/>
        </w:rPr>
        <w:t>1</w:t>
      </w:r>
      <w:r w:rsidR="007872EC">
        <w:rPr>
          <w:rFonts w:ascii="Bookman Old Style" w:hAnsi="Bookman Old Style"/>
          <w:b/>
        </w:rPr>
        <w:t xml:space="preserve"> years of experience</w:t>
      </w:r>
      <w:r w:rsidR="007872EC">
        <w:rPr>
          <w:rFonts w:ascii="Bookman Old Style" w:hAnsi="Bookman Old Style"/>
        </w:rPr>
        <w:t xml:space="preserve"> in Finance, Accounts </w:t>
      </w:r>
      <w:r w:rsidR="006223B2">
        <w:rPr>
          <w:rFonts w:ascii="Bookman Old Style" w:hAnsi="Bookman Old Style"/>
        </w:rPr>
        <w:t xml:space="preserve">Taxation </w:t>
      </w:r>
      <w:r w:rsidR="007872EC">
        <w:rPr>
          <w:rFonts w:ascii="Bookman Old Style" w:hAnsi="Bookman Old Style"/>
        </w:rPr>
        <w:t>&amp; Auditing</w:t>
      </w:r>
    </w:p>
    <w:p w14:paraId="58108044" w14:textId="77777777" w:rsidR="0022390D" w:rsidRDefault="0022390D" w:rsidP="0093664E">
      <w:pPr>
        <w:rPr>
          <w:rFonts w:ascii="Bookman Old Style" w:hAnsi="Bookman Old Style"/>
        </w:rPr>
      </w:pPr>
    </w:p>
    <w:p w14:paraId="13BB6763" w14:textId="77777777" w:rsidR="0022390D" w:rsidRDefault="0022390D" w:rsidP="0022390D">
      <w:pPr>
        <w:spacing w:line="360" w:lineRule="auto"/>
        <w:jc w:val="both"/>
        <w:rPr>
          <w:rFonts w:ascii="Bookman Old Style" w:hAnsi="Bookman Old Style"/>
          <w:b/>
          <w:i/>
          <w:caps/>
          <w:sz w:val="28"/>
          <w:szCs w:val="28"/>
        </w:rPr>
      </w:pPr>
      <w:r>
        <w:rPr>
          <w:rFonts w:ascii="Bookman Old Style" w:hAnsi="Bookman Old Style"/>
          <w:b/>
          <w:i/>
          <w:caps/>
          <w:sz w:val="28"/>
          <w:szCs w:val="28"/>
        </w:rPr>
        <w:t>Scholastic Achievements</w:t>
      </w:r>
    </w:p>
    <w:p w14:paraId="177A0035" w14:textId="77777777" w:rsidR="0022390D" w:rsidRDefault="0022390D" w:rsidP="0022390D">
      <w:pPr>
        <w:numPr>
          <w:ilvl w:val="0"/>
          <w:numId w:val="25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Secured 4th Rank in 12</w:t>
      </w:r>
      <w:r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 xml:space="preserve"> Standard in Gujarat Board.</w:t>
      </w:r>
    </w:p>
    <w:p w14:paraId="3E66B06B" w14:textId="77777777" w:rsidR="0022390D" w:rsidRDefault="0022390D" w:rsidP="0022390D">
      <w:pPr>
        <w:numPr>
          <w:ilvl w:val="0"/>
          <w:numId w:val="25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Secured 12th Rank in Third year B.Com in Gujarat University.</w:t>
      </w:r>
    </w:p>
    <w:p w14:paraId="048AD76F" w14:textId="77777777" w:rsidR="0022390D" w:rsidRDefault="0022390D" w:rsidP="0022390D">
      <w:pPr>
        <w:numPr>
          <w:ilvl w:val="0"/>
          <w:numId w:val="25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Secured 14th Rank in M.Com-I in Gujarat University.</w:t>
      </w:r>
    </w:p>
    <w:p w14:paraId="225E513E" w14:textId="4DCB09DB" w:rsidR="00BF0069" w:rsidRDefault="00BF0069" w:rsidP="0022390D">
      <w:pPr>
        <w:numPr>
          <w:ilvl w:val="0"/>
          <w:numId w:val="25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Throughout 1</w:t>
      </w:r>
      <w:r w:rsidRPr="00BF0069">
        <w:rPr>
          <w:rFonts w:ascii="Bookman Old Style" w:hAnsi="Bookman Old Style"/>
          <w:vertAlign w:val="superscript"/>
        </w:rPr>
        <w:t>st</w:t>
      </w:r>
      <w:r>
        <w:rPr>
          <w:rFonts w:ascii="Bookman Old Style" w:hAnsi="Bookman Old Style"/>
        </w:rPr>
        <w:t xml:space="preserve"> Attempt Chartered Accountant</w:t>
      </w:r>
    </w:p>
    <w:p w14:paraId="5D7779A4" w14:textId="77777777" w:rsidR="0022390D" w:rsidRDefault="0022390D" w:rsidP="0022390D">
      <w:pPr>
        <w:pStyle w:val="ListParagraph"/>
        <w:jc w:val="both"/>
        <w:rPr>
          <w:rFonts w:ascii="Bookman Old Style" w:hAnsi="Bookman Old Style"/>
          <w:b/>
          <w:i/>
          <w:caps/>
          <w:sz w:val="28"/>
          <w:szCs w:val="28"/>
        </w:rPr>
      </w:pPr>
    </w:p>
    <w:p w14:paraId="2280956B" w14:textId="342C2F41" w:rsidR="007872EC" w:rsidRDefault="007872EC">
      <w:pPr>
        <w:jc w:val="both"/>
      </w:pPr>
      <w:r>
        <w:rPr>
          <w:rFonts w:ascii="Bookman Old Style" w:hAnsi="Bookman Old Style"/>
          <w:b/>
          <w:i/>
          <w:caps/>
          <w:sz w:val="28"/>
          <w:szCs w:val="28"/>
        </w:rPr>
        <w:t>Professional Experience</w:t>
      </w:r>
      <w:r>
        <w:tab/>
      </w:r>
    </w:p>
    <w:p w14:paraId="1E1DA117" w14:textId="71B9A5FA" w:rsidR="00640637" w:rsidRDefault="00640637">
      <w:pPr>
        <w:jc w:val="both"/>
      </w:pPr>
    </w:p>
    <w:p w14:paraId="7A21519E" w14:textId="6B450685" w:rsidR="00640637" w:rsidRDefault="00640637">
      <w:pPr>
        <w:jc w:val="both"/>
      </w:pPr>
    </w:p>
    <w:p w14:paraId="7FC10D49" w14:textId="67180244" w:rsidR="00640637" w:rsidRDefault="00640637" w:rsidP="00640637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u w:val="single"/>
        </w:rPr>
        <w:t>Company:</w:t>
      </w:r>
      <w:r>
        <w:tab/>
      </w:r>
      <w:r>
        <w:rPr>
          <w:rFonts w:ascii="Bookman Old Style" w:hAnsi="Bookman Old Style"/>
          <w:b/>
        </w:rPr>
        <w:t>Pharmarack Technologies Private Limited, Pune</w:t>
      </w:r>
      <w:r w:rsidRPr="00DD37B8">
        <w:rPr>
          <w:rFonts w:ascii="Bookman Old Style" w:hAnsi="Bookman Old Style"/>
          <w:b/>
        </w:rPr>
        <w:t xml:space="preserve"> </w:t>
      </w:r>
    </w:p>
    <w:p w14:paraId="2C27B8DC" w14:textId="31EE2D01" w:rsidR="00640637" w:rsidRPr="00FC3730" w:rsidRDefault="00FC3730" w:rsidP="00640637">
      <w:pPr>
        <w:ind w:left="720" w:firstLine="720"/>
        <w:jc w:val="both"/>
        <w:rPr>
          <w:rFonts w:ascii="Bookman Old Style" w:hAnsi="Bookman Old Style"/>
          <w:bCs/>
          <w:i/>
          <w:iCs/>
          <w:sz w:val="20"/>
          <w:szCs w:val="20"/>
        </w:rPr>
      </w:pPr>
      <w:r w:rsidRPr="00FC3730">
        <w:rPr>
          <w:rFonts w:ascii="Bookman Old Style" w:hAnsi="Bookman Old Style"/>
          <w:bCs/>
          <w:i/>
          <w:iCs/>
          <w:sz w:val="20"/>
          <w:szCs w:val="20"/>
        </w:rPr>
        <w:t>India's largest integrated B2B Healthcare platform – IT Co.</w:t>
      </w:r>
      <w:r w:rsidR="00640637" w:rsidRPr="00FC3730">
        <w:rPr>
          <w:rFonts w:ascii="Bookman Old Style" w:hAnsi="Bookman Old Style"/>
          <w:bCs/>
          <w:i/>
          <w:iCs/>
          <w:sz w:val="20"/>
          <w:szCs w:val="20"/>
        </w:rPr>
        <w:tab/>
      </w:r>
    </w:p>
    <w:p w14:paraId="0AEB95D5" w14:textId="72A9F1E3" w:rsidR="00640637" w:rsidRDefault="00640637" w:rsidP="00640637">
      <w:pPr>
        <w:ind w:left="5760" w:firstLine="72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Jan 22 to Till Date</w:t>
      </w:r>
    </w:p>
    <w:p w14:paraId="0ADFD1EA" w14:textId="77777777" w:rsidR="00640637" w:rsidRPr="00C43FEC" w:rsidRDefault="00640637" w:rsidP="00640637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</w:t>
      </w:r>
    </w:p>
    <w:p w14:paraId="4784C710" w14:textId="59BC2F03" w:rsidR="00640637" w:rsidRDefault="00640637" w:rsidP="00640637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  <w:u w:val="single"/>
        </w:rPr>
        <w:t>Profile</w:t>
      </w:r>
      <w:r>
        <w:rPr>
          <w:rFonts w:ascii="Bookman Old Style" w:hAnsi="Bookman Old Style"/>
          <w:u w:val="single"/>
        </w:rPr>
        <w:t>:</w:t>
      </w:r>
      <w:r>
        <w:rPr>
          <w:rFonts w:ascii="Bookman Old Style" w:hAnsi="Bookman Old Style"/>
        </w:rPr>
        <w:t xml:space="preserve"> Manager Finance – Reporting to AVP Finance</w:t>
      </w:r>
    </w:p>
    <w:p w14:paraId="236461E1" w14:textId="5D0BBBC5" w:rsidR="00640637" w:rsidRDefault="00640637" w:rsidP="00640637">
      <w:pPr>
        <w:jc w:val="both"/>
        <w:rPr>
          <w:rFonts w:ascii="Bookman Old Style" w:hAnsi="Bookman Old Style"/>
        </w:rPr>
      </w:pPr>
    </w:p>
    <w:p w14:paraId="00FF3086" w14:textId="77777777" w:rsidR="00640637" w:rsidRPr="0057530A" w:rsidRDefault="00640637" w:rsidP="00640637">
      <w:pPr>
        <w:jc w:val="both"/>
        <w:rPr>
          <w:rFonts w:ascii="Bookman Old Style" w:hAnsi="Bookman Old Style"/>
          <w:b/>
          <w:bCs/>
          <w:i/>
          <w:iCs/>
        </w:rPr>
      </w:pPr>
      <w:r w:rsidRPr="0057530A">
        <w:rPr>
          <w:rFonts w:ascii="Bookman Old Style" w:hAnsi="Bookman Old Style"/>
          <w:b/>
          <w:bCs/>
          <w:i/>
          <w:iCs/>
        </w:rPr>
        <w:t>Achievements</w:t>
      </w:r>
      <w:r>
        <w:rPr>
          <w:rFonts w:ascii="Bookman Old Style" w:hAnsi="Bookman Old Style"/>
          <w:b/>
          <w:bCs/>
          <w:i/>
          <w:iCs/>
        </w:rPr>
        <w:t>:</w:t>
      </w:r>
      <w:r w:rsidRPr="0057530A">
        <w:rPr>
          <w:rFonts w:ascii="Bookman Old Style" w:hAnsi="Bookman Old Style"/>
          <w:b/>
          <w:bCs/>
          <w:i/>
          <w:iCs/>
        </w:rPr>
        <w:t xml:space="preserve"> </w:t>
      </w:r>
    </w:p>
    <w:p w14:paraId="49B72369" w14:textId="030A2021" w:rsidR="00640637" w:rsidRPr="004A3C47" w:rsidRDefault="00640637" w:rsidP="00640637">
      <w:pPr>
        <w:pStyle w:val="ListParagraph"/>
        <w:numPr>
          <w:ilvl w:val="0"/>
          <w:numId w:val="28"/>
        </w:numPr>
        <w:tabs>
          <w:tab w:val="left" w:pos="360"/>
        </w:tabs>
        <w:spacing w:after="120"/>
        <w:ind w:left="360" w:hanging="270"/>
        <w:contextualSpacing w:val="0"/>
        <w:jc w:val="both"/>
        <w:rPr>
          <w:rFonts w:ascii="Bookman Old Style" w:hAnsi="Bookman Old Style"/>
          <w:bCs/>
          <w:i/>
          <w:iCs/>
        </w:rPr>
      </w:pPr>
      <w:r>
        <w:rPr>
          <w:rFonts w:ascii="Bookman Old Style" w:hAnsi="Bookman Old Style"/>
          <w:bCs/>
        </w:rPr>
        <w:t xml:space="preserve">Implementation </w:t>
      </w:r>
      <w:r w:rsidR="004A3C47">
        <w:rPr>
          <w:rFonts w:ascii="Bookman Old Style" w:hAnsi="Bookman Old Style"/>
          <w:bCs/>
        </w:rPr>
        <w:t xml:space="preserve">&amp; part of Tally ERP cost centre wise – Department wise </w:t>
      </w:r>
      <w:r w:rsidR="007F27AD">
        <w:rPr>
          <w:rFonts w:ascii="Bookman Old Style" w:hAnsi="Bookman Old Style"/>
          <w:bCs/>
        </w:rPr>
        <w:t>Customization</w:t>
      </w:r>
      <w:r w:rsidR="004A3C47">
        <w:rPr>
          <w:rFonts w:ascii="Bookman Old Style" w:hAnsi="Bookman Old Style"/>
          <w:bCs/>
        </w:rPr>
        <w:t xml:space="preserve"> – Cost centre wise MIS Generation</w:t>
      </w:r>
    </w:p>
    <w:p w14:paraId="67C3C431" w14:textId="10299886" w:rsidR="004A3C47" w:rsidRPr="004A3C47" w:rsidRDefault="004A3C47" w:rsidP="00640637">
      <w:pPr>
        <w:pStyle w:val="ListParagraph"/>
        <w:numPr>
          <w:ilvl w:val="0"/>
          <w:numId w:val="28"/>
        </w:numPr>
        <w:tabs>
          <w:tab w:val="left" w:pos="360"/>
        </w:tabs>
        <w:spacing w:after="120"/>
        <w:ind w:left="360" w:hanging="270"/>
        <w:contextualSpacing w:val="0"/>
        <w:jc w:val="both"/>
        <w:rPr>
          <w:rFonts w:ascii="Bookman Old Style" w:hAnsi="Bookman Old Style"/>
          <w:bCs/>
          <w:i/>
          <w:iCs/>
        </w:rPr>
      </w:pPr>
      <w:r>
        <w:rPr>
          <w:rFonts w:ascii="Bookman Old Style" w:hAnsi="Bookman Old Style"/>
          <w:bCs/>
        </w:rPr>
        <w:t xml:space="preserve">Successfully </w:t>
      </w:r>
      <w:r w:rsidR="00035A68">
        <w:rPr>
          <w:rFonts w:ascii="Bookman Old Style" w:hAnsi="Bookman Old Style"/>
          <w:bCs/>
        </w:rPr>
        <w:t>implemented &amp; switched</w:t>
      </w:r>
      <w:r>
        <w:rPr>
          <w:rFonts w:ascii="Bookman Old Style" w:hAnsi="Bookman Old Style"/>
          <w:bCs/>
        </w:rPr>
        <w:t xml:space="preserve"> to </w:t>
      </w:r>
      <w:r w:rsidR="00852059">
        <w:rPr>
          <w:rFonts w:ascii="Bookman Old Style" w:hAnsi="Bookman Old Style"/>
          <w:bCs/>
        </w:rPr>
        <w:t>the latest</w:t>
      </w:r>
      <w:r w:rsidR="007F27AD">
        <w:rPr>
          <w:rFonts w:ascii="Bookman Old Style" w:hAnsi="Bookman Old Style"/>
          <w:bCs/>
        </w:rPr>
        <w:t xml:space="preserve"> version</w:t>
      </w:r>
      <w:r>
        <w:rPr>
          <w:rFonts w:ascii="Bookman Old Style" w:hAnsi="Bookman Old Style"/>
          <w:bCs/>
        </w:rPr>
        <w:t xml:space="preserve"> of Tally Prime.</w:t>
      </w:r>
    </w:p>
    <w:p w14:paraId="303D8B9B" w14:textId="4641D3CF" w:rsidR="004A3C47" w:rsidRPr="006223B2" w:rsidRDefault="004A3C47" w:rsidP="004A3C47">
      <w:pPr>
        <w:pStyle w:val="ListParagraph"/>
        <w:numPr>
          <w:ilvl w:val="0"/>
          <w:numId w:val="28"/>
        </w:numPr>
        <w:tabs>
          <w:tab w:val="left" w:pos="360"/>
        </w:tabs>
        <w:spacing w:after="120"/>
        <w:ind w:left="360" w:hanging="270"/>
        <w:contextualSpacing w:val="0"/>
        <w:jc w:val="both"/>
        <w:rPr>
          <w:rFonts w:ascii="Bookman Old Style" w:hAnsi="Bookman Old Style"/>
          <w:bCs/>
          <w:i/>
          <w:iCs/>
        </w:rPr>
      </w:pPr>
      <w:r>
        <w:rPr>
          <w:rFonts w:ascii="Bookman Old Style" w:hAnsi="Bookman Old Style"/>
          <w:bCs/>
        </w:rPr>
        <w:t xml:space="preserve">Directly </w:t>
      </w:r>
      <w:r w:rsidR="007F27AD">
        <w:rPr>
          <w:rFonts w:ascii="Bookman Old Style" w:hAnsi="Bookman Old Style"/>
          <w:bCs/>
        </w:rPr>
        <w:t>managing</w:t>
      </w:r>
      <w:r>
        <w:rPr>
          <w:rFonts w:ascii="Bookman Old Style" w:hAnsi="Bookman Old Style"/>
          <w:bCs/>
        </w:rPr>
        <w:t xml:space="preserve"> Internal audits and Statutory audits for both units in coordination with reputed Audit firms.</w:t>
      </w:r>
    </w:p>
    <w:p w14:paraId="0496F06B" w14:textId="631D8176" w:rsidR="006223B2" w:rsidRPr="006223B2" w:rsidRDefault="006223B2" w:rsidP="006223B2">
      <w:pPr>
        <w:pStyle w:val="ListParagraph"/>
        <w:numPr>
          <w:ilvl w:val="0"/>
          <w:numId w:val="28"/>
        </w:numPr>
        <w:tabs>
          <w:tab w:val="left" w:pos="360"/>
        </w:tabs>
        <w:spacing w:after="120"/>
        <w:ind w:left="360" w:hanging="270"/>
        <w:contextualSpacing w:val="0"/>
        <w:jc w:val="both"/>
        <w:rPr>
          <w:rFonts w:ascii="Bookman Old Style" w:hAnsi="Bookman Old Style"/>
          <w:bCs/>
        </w:rPr>
      </w:pPr>
      <w:bookmarkStart w:id="0" w:name="_Hlk135823885"/>
      <w:r w:rsidRPr="006223B2">
        <w:rPr>
          <w:rFonts w:ascii="Bookman Old Style" w:hAnsi="Bookman Old Style"/>
          <w:bCs/>
        </w:rPr>
        <w:t xml:space="preserve">Successfully </w:t>
      </w:r>
      <w:r>
        <w:rPr>
          <w:rFonts w:ascii="Bookman Old Style" w:hAnsi="Bookman Old Style"/>
          <w:bCs/>
        </w:rPr>
        <w:t>Achieved</w:t>
      </w:r>
      <w:r w:rsidRPr="006223B2">
        <w:rPr>
          <w:rFonts w:ascii="Bookman Old Style" w:hAnsi="Bookman Old Style"/>
          <w:bCs/>
        </w:rPr>
        <w:t xml:space="preserve"> newly emerging management requirement</w:t>
      </w:r>
      <w:r>
        <w:rPr>
          <w:rFonts w:ascii="Bookman Old Style" w:hAnsi="Bookman Old Style"/>
          <w:bCs/>
        </w:rPr>
        <w:t>s</w:t>
      </w:r>
      <w:bookmarkEnd w:id="0"/>
    </w:p>
    <w:p w14:paraId="1E22B5B0" w14:textId="6AE72019" w:rsidR="004A3C47" w:rsidRPr="006223B2" w:rsidRDefault="006223B2" w:rsidP="004A3C47">
      <w:pPr>
        <w:pStyle w:val="ListParagraph"/>
        <w:numPr>
          <w:ilvl w:val="0"/>
          <w:numId w:val="28"/>
        </w:numPr>
        <w:tabs>
          <w:tab w:val="left" w:pos="360"/>
        </w:tabs>
        <w:spacing w:after="120"/>
        <w:ind w:left="360" w:hanging="270"/>
        <w:contextualSpacing w:val="0"/>
        <w:jc w:val="both"/>
        <w:rPr>
          <w:rFonts w:ascii="Bookman Old Style" w:hAnsi="Bookman Old Style"/>
          <w:bCs/>
        </w:rPr>
      </w:pPr>
      <w:r w:rsidRPr="006223B2">
        <w:rPr>
          <w:rFonts w:ascii="Bookman Old Style" w:hAnsi="Bookman Old Style"/>
          <w:bCs/>
        </w:rPr>
        <w:t xml:space="preserve">Efficiently managing staff </w:t>
      </w:r>
      <w:r w:rsidR="004A3C47">
        <w:rPr>
          <w:rFonts w:ascii="Bookman Old Style" w:hAnsi="Bookman Old Style"/>
          <w:bCs/>
        </w:rPr>
        <w:t>10 direct report</w:t>
      </w:r>
      <w:r w:rsidR="00035A68">
        <w:rPr>
          <w:rFonts w:ascii="Bookman Old Style" w:hAnsi="Bookman Old Style"/>
          <w:bCs/>
        </w:rPr>
        <w:t>ees</w:t>
      </w:r>
    </w:p>
    <w:p w14:paraId="5217FA5A" w14:textId="7CEC2708" w:rsidR="00640637" w:rsidRDefault="00640637">
      <w:pPr>
        <w:jc w:val="both"/>
      </w:pPr>
    </w:p>
    <w:p w14:paraId="0AA26408" w14:textId="12E43FC8" w:rsidR="00640637" w:rsidRDefault="00640637">
      <w:pPr>
        <w:jc w:val="both"/>
      </w:pPr>
    </w:p>
    <w:p w14:paraId="3EA5C11C" w14:textId="77777777" w:rsidR="00640637" w:rsidRPr="005B33DD" w:rsidRDefault="00640637" w:rsidP="00640637">
      <w:pPr>
        <w:rPr>
          <w:rFonts w:ascii="Bookman Old Style" w:hAnsi="Bookman Old Style"/>
          <w:b/>
          <w:bCs/>
          <w:i/>
          <w:iCs/>
        </w:rPr>
      </w:pPr>
      <w:r w:rsidRPr="005B33DD">
        <w:rPr>
          <w:rFonts w:ascii="Bookman Old Style" w:hAnsi="Bookman Old Style"/>
          <w:b/>
          <w:bCs/>
          <w:i/>
          <w:iCs/>
        </w:rPr>
        <w:t>Responsibilities</w:t>
      </w:r>
      <w:r>
        <w:rPr>
          <w:rFonts w:ascii="Bookman Old Style" w:hAnsi="Bookman Old Style"/>
          <w:b/>
          <w:bCs/>
          <w:i/>
          <w:iCs/>
        </w:rPr>
        <w:t>:</w:t>
      </w:r>
    </w:p>
    <w:p w14:paraId="77EE26E9" w14:textId="77777777" w:rsidR="00640637" w:rsidRDefault="00640637" w:rsidP="00640637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</w:rPr>
        <w:t>Responsible for all the Finance and Tax related Matters.</w:t>
      </w:r>
    </w:p>
    <w:p w14:paraId="58F79503" w14:textId="2190786A" w:rsidR="006223B2" w:rsidRDefault="006223B2" w:rsidP="00640637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Weekly submission of product wise revenue details – TargetVsAchievement</w:t>
      </w:r>
    </w:p>
    <w:p w14:paraId="1A73FFA0" w14:textId="2165AFA0" w:rsidR="006223B2" w:rsidRDefault="006223B2" w:rsidP="00640637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Reviewing the Payment approval file incl budget vs actual &amp; give go ahead for </w:t>
      </w:r>
      <w:r w:rsidR="00852059">
        <w:rPr>
          <w:rFonts w:ascii="Bookman Old Style" w:hAnsi="Bookman Old Style"/>
        </w:rPr>
        <w:t>payment.</w:t>
      </w:r>
    </w:p>
    <w:p w14:paraId="7931DB9E" w14:textId="76FC6880" w:rsidR="006223B2" w:rsidRPr="00EB022D" w:rsidRDefault="006223B2" w:rsidP="00640637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Fortnightly Submission of outstanding reports to the management as well as BU Heads</w:t>
      </w:r>
    </w:p>
    <w:p w14:paraId="0657AD63" w14:textId="4AD80B79" w:rsidR="00640637" w:rsidRDefault="00640637" w:rsidP="00640637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t>Monthly MIS</w:t>
      </w:r>
      <w:r w:rsidR="006223B2">
        <w:rPr>
          <w:rFonts w:ascii="Bookman Old Style" w:hAnsi="Bookman Old Style"/>
        </w:rPr>
        <w:t xml:space="preserve"> – </w:t>
      </w:r>
      <w:r w:rsidR="00F228AA">
        <w:rPr>
          <w:rFonts w:ascii="Bookman Old Style" w:hAnsi="Bookman Old Style"/>
        </w:rPr>
        <w:t>(</w:t>
      </w:r>
      <w:r w:rsidR="006223B2">
        <w:rPr>
          <w:rFonts w:ascii="Bookman Old Style" w:hAnsi="Bookman Old Style"/>
        </w:rPr>
        <w:t>P&amp;L &amp; Cash flow</w:t>
      </w:r>
      <w:r w:rsidR="00F228AA">
        <w:rPr>
          <w:rFonts w:ascii="Bookman Old Style" w:hAnsi="Bookman Old Style"/>
        </w:rPr>
        <w:t>)</w:t>
      </w:r>
      <w:r w:rsidR="006223B2">
        <w:rPr>
          <w:rFonts w:ascii="Bookman Old Style" w:hAnsi="Bookman Old Style"/>
        </w:rPr>
        <w:t xml:space="preserve"> </w:t>
      </w:r>
      <w:r w:rsidRPr="00AA2FAA">
        <w:rPr>
          <w:rFonts w:ascii="Bookman Old Style" w:hAnsi="Bookman Old Style"/>
        </w:rPr>
        <w:t xml:space="preserve">reporting to management, with an eye on controlling </w:t>
      </w:r>
      <w:r w:rsidR="00852059" w:rsidRPr="00AA2FAA">
        <w:rPr>
          <w:rFonts w:ascii="Bookman Old Style" w:hAnsi="Bookman Old Style"/>
        </w:rPr>
        <w:t>variances.</w:t>
      </w:r>
      <w:r w:rsidR="006223B2">
        <w:rPr>
          <w:rFonts w:ascii="Bookman Old Style" w:hAnsi="Bookman Old Style"/>
        </w:rPr>
        <w:t xml:space="preserve"> </w:t>
      </w:r>
    </w:p>
    <w:p w14:paraId="31F4CA66" w14:textId="57DFA8B5" w:rsidR="0037484E" w:rsidRPr="00AA2FAA" w:rsidRDefault="0037484E" w:rsidP="00640637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Presentation of MIS in Finance review Meeting held by board &amp; answerable from Finance Part.</w:t>
      </w:r>
    </w:p>
    <w:p w14:paraId="6CA36270" w14:textId="1886BF5D" w:rsidR="00640637" w:rsidRPr="00AA2FAA" w:rsidRDefault="00640637" w:rsidP="00640637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t xml:space="preserve">Handling </w:t>
      </w:r>
      <w:r w:rsidR="00035A68">
        <w:rPr>
          <w:rFonts w:ascii="Bookman Old Style" w:hAnsi="Bookman Old Style"/>
        </w:rPr>
        <w:t>Treasury</w:t>
      </w:r>
      <w:r w:rsidRPr="00AA2FAA">
        <w:rPr>
          <w:rFonts w:ascii="Bookman Old Style" w:hAnsi="Bookman Old Style"/>
        </w:rPr>
        <w:t xml:space="preserve"> related transaction </w:t>
      </w:r>
    </w:p>
    <w:p w14:paraId="691944BF" w14:textId="77777777" w:rsidR="00640637" w:rsidRPr="00EB022D" w:rsidRDefault="00640637" w:rsidP="00640637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t>Reviewing and ensuring timely filing of all monthly Compliances,</w:t>
      </w:r>
      <w:r>
        <w:rPr>
          <w:rFonts w:ascii="Bookman Old Style" w:hAnsi="Bookman Old Style"/>
        </w:rPr>
        <w:t xml:space="preserve"> </w:t>
      </w:r>
      <w:r w:rsidRPr="00EB022D">
        <w:rPr>
          <w:rFonts w:ascii="Bookman Old Style" w:hAnsi="Bookman Old Style"/>
        </w:rPr>
        <w:t xml:space="preserve">Returns &amp; Payments </w:t>
      </w:r>
    </w:p>
    <w:p w14:paraId="096F2F8D" w14:textId="452F005E" w:rsidR="00640637" w:rsidRPr="00EB022D" w:rsidRDefault="00640637" w:rsidP="00640637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</w:rPr>
        <w:t xml:space="preserve">Sort out the issue if any; arise while monthly </w:t>
      </w:r>
      <w:r w:rsidR="00852059" w:rsidRPr="00EB022D">
        <w:rPr>
          <w:rFonts w:ascii="Bookman Old Style" w:hAnsi="Bookman Old Style"/>
        </w:rPr>
        <w:t>compliances.</w:t>
      </w:r>
    </w:p>
    <w:p w14:paraId="097FF7BD" w14:textId="425303EA" w:rsidR="00640637" w:rsidRPr="00EB022D" w:rsidRDefault="004A3C47" w:rsidP="00640637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Make </w:t>
      </w:r>
      <w:r w:rsidRPr="00EB022D">
        <w:rPr>
          <w:rFonts w:ascii="Bookman Old Style" w:hAnsi="Bookman Old Style"/>
        </w:rPr>
        <w:t>sure</w:t>
      </w:r>
      <w:r w:rsidR="00640637" w:rsidRPr="00EB022D">
        <w:rPr>
          <w:rFonts w:ascii="Bookman Old Style" w:hAnsi="Bookman Old Style"/>
        </w:rPr>
        <w:t xml:space="preserve"> that the returns &amp;</w:t>
      </w:r>
      <w:r w:rsidR="00640637">
        <w:rPr>
          <w:rFonts w:ascii="Bookman Old Style" w:hAnsi="Bookman Old Style"/>
        </w:rPr>
        <w:t xml:space="preserve"> </w:t>
      </w:r>
      <w:r w:rsidR="00640637" w:rsidRPr="00EB022D">
        <w:rPr>
          <w:rFonts w:ascii="Bookman Old Style" w:hAnsi="Bookman Old Style"/>
        </w:rPr>
        <w:t xml:space="preserve">Payments will be </w:t>
      </w:r>
      <w:r w:rsidR="00035A68">
        <w:rPr>
          <w:rFonts w:ascii="Bookman Old Style" w:hAnsi="Bookman Old Style"/>
        </w:rPr>
        <w:t>ensured</w:t>
      </w:r>
      <w:r w:rsidR="00640637" w:rsidRPr="00EB022D">
        <w:rPr>
          <w:rFonts w:ascii="Bookman Old Style" w:hAnsi="Bookman Old Style"/>
        </w:rPr>
        <w:t xml:space="preserve"> within due dates</w:t>
      </w:r>
      <w:r w:rsidR="00640637">
        <w:rPr>
          <w:rFonts w:ascii="Bookman Old Style" w:hAnsi="Bookman Old Style"/>
        </w:rPr>
        <w:t xml:space="preserve"> </w:t>
      </w:r>
      <w:r w:rsidR="00640637" w:rsidRPr="00EB022D">
        <w:rPr>
          <w:rFonts w:ascii="Bookman Old Style" w:hAnsi="Bookman Old Style"/>
        </w:rPr>
        <w:t xml:space="preserve">[GST, TDS, PT, PF, Gratuity] </w:t>
      </w:r>
    </w:p>
    <w:p w14:paraId="0D4FB407" w14:textId="42B99FD4" w:rsidR="00640637" w:rsidRPr="00EB022D" w:rsidRDefault="00640637" w:rsidP="00640637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</w:rPr>
        <w:t>Responsible for filing GSTR 1 &amp; GSTR 3B in time &amp; make sure the books are reconciled with returns.</w:t>
      </w:r>
    </w:p>
    <w:p w14:paraId="1104A57E" w14:textId="77777777" w:rsidR="00640637" w:rsidRPr="00EB022D" w:rsidRDefault="00640637" w:rsidP="00640637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</w:rPr>
        <w:t xml:space="preserve">Responsible for Quarterly/yearly compliances (Tax Audit-Statutory Audit, Internal Audit etc.)                </w:t>
      </w:r>
    </w:p>
    <w:p w14:paraId="7A4D85CC" w14:textId="1A63F377" w:rsidR="00640637" w:rsidRDefault="00640637" w:rsidP="00640637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t xml:space="preserve">Inspecting Day to day accounting activities </w:t>
      </w:r>
      <w:r w:rsidRPr="00AA2FAA">
        <w:rPr>
          <w:rFonts w:ascii="Bookman Old Style" w:hAnsi="Bookman Old Style" w:cs="Bookman Old Style"/>
        </w:rPr>
        <w:t></w:t>
      </w:r>
      <w:r w:rsidRPr="00AA2FA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AP</w:t>
      </w:r>
      <w:r w:rsidRPr="00AA2FAA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AR,</w:t>
      </w:r>
      <w:r w:rsidRPr="00EB022D">
        <w:rPr>
          <w:rFonts w:ascii="Bookman Old Style" w:hAnsi="Bookman Old Style"/>
        </w:rPr>
        <w:t xml:space="preserve"> Cash, Bank, </w:t>
      </w:r>
      <w:r>
        <w:rPr>
          <w:rFonts w:ascii="Bookman Old Style" w:hAnsi="Bookman Old Style"/>
        </w:rPr>
        <w:t>J</w:t>
      </w:r>
      <w:r w:rsidRPr="00EB022D">
        <w:rPr>
          <w:rFonts w:ascii="Bookman Old Style" w:hAnsi="Bookman Old Style"/>
        </w:rPr>
        <w:t>ournals.</w:t>
      </w:r>
    </w:p>
    <w:p w14:paraId="077FDA5A" w14:textId="669936D0" w:rsidR="004A3C47" w:rsidRDefault="004A3C47" w:rsidP="00640637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Responsible for finalization of books of accounts &amp; preparing Balance Sheets.</w:t>
      </w:r>
    </w:p>
    <w:p w14:paraId="1ED8AAAC" w14:textId="4AB04B5D" w:rsidR="00FC3730" w:rsidRPr="00EB022D" w:rsidRDefault="00FC3730" w:rsidP="00640637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Responsible for </w:t>
      </w:r>
      <w:r w:rsidR="00F228AA">
        <w:rPr>
          <w:rFonts w:ascii="Bookman Old Style" w:hAnsi="Bookman Old Style"/>
        </w:rPr>
        <w:t xml:space="preserve">overall </w:t>
      </w:r>
      <w:r w:rsidR="006223B2">
        <w:rPr>
          <w:rFonts w:ascii="Bookman Old Style" w:hAnsi="Bookman Old Style"/>
        </w:rPr>
        <w:t>F&amp;A &amp; P2P</w:t>
      </w:r>
      <w:r>
        <w:rPr>
          <w:rFonts w:ascii="Bookman Old Style" w:hAnsi="Bookman Old Style"/>
        </w:rPr>
        <w:t xml:space="preserve"> chain process.</w:t>
      </w:r>
    </w:p>
    <w:p w14:paraId="62E4CAFE" w14:textId="7E4C66EF" w:rsidR="00640637" w:rsidRDefault="00640637">
      <w:pPr>
        <w:jc w:val="both"/>
      </w:pPr>
    </w:p>
    <w:p w14:paraId="5415D7E8" w14:textId="77777777" w:rsidR="00640637" w:rsidRDefault="00640637">
      <w:pPr>
        <w:jc w:val="both"/>
      </w:pPr>
    </w:p>
    <w:p w14:paraId="39F0EC8F" w14:textId="77777777" w:rsidR="00E01DDD" w:rsidRDefault="00E01DDD">
      <w:pPr>
        <w:jc w:val="both"/>
      </w:pPr>
    </w:p>
    <w:p w14:paraId="6E26813D" w14:textId="020912DB" w:rsidR="00DD37B8" w:rsidRDefault="00E01DDD" w:rsidP="00DD37B8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u w:val="single"/>
        </w:rPr>
        <w:t>Company:</w:t>
      </w:r>
      <w:r>
        <w:tab/>
      </w:r>
      <w:r>
        <w:rPr>
          <w:rFonts w:ascii="Bookman Old Style" w:hAnsi="Bookman Old Style"/>
          <w:b/>
        </w:rPr>
        <w:t>Symbiosis Open Education Society</w:t>
      </w:r>
      <w:r w:rsidR="00B82EF5">
        <w:rPr>
          <w:rFonts w:ascii="Bookman Old Style" w:hAnsi="Bookman Old Style"/>
          <w:b/>
        </w:rPr>
        <w:t>, Pune</w:t>
      </w:r>
      <w:r w:rsidR="00DD37B8" w:rsidRPr="00DD37B8">
        <w:rPr>
          <w:rFonts w:ascii="Bookman Old Style" w:hAnsi="Bookman Old Style"/>
          <w:b/>
        </w:rPr>
        <w:t xml:space="preserve"> </w:t>
      </w:r>
    </w:p>
    <w:p w14:paraId="151F6638" w14:textId="77777777" w:rsidR="00DE68A8" w:rsidRDefault="00B82EF5" w:rsidP="00DE68A8">
      <w:pPr>
        <w:ind w:left="720" w:firstLine="720"/>
        <w:jc w:val="both"/>
        <w:rPr>
          <w:rFonts w:ascii="Bookman Old Style" w:hAnsi="Bookman Old Style"/>
          <w:bCs/>
          <w:i/>
          <w:iCs/>
        </w:rPr>
      </w:pPr>
      <w:r w:rsidRPr="00B82EF5">
        <w:rPr>
          <w:rFonts w:ascii="Bookman Old Style" w:hAnsi="Bookman Old Style"/>
          <w:bCs/>
          <w:i/>
          <w:iCs/>
        </w:rPr>
        <w:t>The Group is</w:t>
      </w:r>
      <w:r w:rsidR="00E01DDD" w:rsidRPr="00B82EF5">
        <w:rPr>
          <w:rFonts w:ascii="Bookman Old Style" w:hAnsi="Bookman Old Style"/>
          <w:bCs/>
          <w:i/>
          <w:iCs/>
        </w:rPr>
        <w:t xml:space="preserve"> </w:t>
      </w:r>
      <w:r w:rsidR="00A65441" w:rsidRPr="00B82EF5">
        <w:rPr>
          <w:bCs/>
          <w:i/>
          <w:iCs/>
        </w:rPr>
        <w:t xml:space="preserve">Pioneers in the field of </w:t>
      </w:r>
      <w:r w:rsidR="00A65441" w:rsidRPr="00B82EF5">
        <w:rPr>
          <w:rFonts w:ascii="Bookman Old Style" w:hAnsi="Bookman Old Style"/>
          <w:bCs/>
          <w:i/>
          <w:iCs/>
        </w:rPr>
        <w:t>Education</w:t>
      </w:r>
      <w:r>
        <w:rPr>
          <w:rFonts w:ascii="Bookman Old Style" w:hAnsi="Bookman Old Style"/>
          <w:bCs/>
          <w:i/>
          <w:iCs/>
        </w:rPr>
        <w:t>.</w:t>
      </w:r>
      <w:r w:rsidR="00DD37B8">
        <w:rPr>
          <w:rFonts w:ascii="Bookman Old Style" w:hAnsi="Bookman Old Style"/>
          <w:bCs/>
          <w:i/>
          <w:iCs/>
        </w:rPr>
        <w:tab/>
      </w:r>
      <w:r w:rsidR="00DD37B8">
        <w:rPr>
          <w:rFonts w:ascii="Bookman Old Style" w:hAnsi="Bookman Old Style"/>
          <w:bCs/>
          <w:i/>
          <w:iCs/>
        </w:rPr>
        <w:tab/>
      </w:r>
      <w:r w:rsidR="00DD37B8">
        <w:rPr>
          <w:rFonts w:ascii="Bookman Old Style" w:hAnsi="Bookman Old Style"/>
          <w:bCs/>
          <w:i/>
          <w:iCs/>
        </w:rPr>
        <w:tab/>
      </w:r>
    </w:p>
    <w:p w14:paraId="5A9B823C" w14:textId="326A3ECC" w:rsidR="00DD37B8" w:rsidRDefault="00DD37B8" w:rsidP="00DE68A8">
      <w:pPr>
        <w:ind w:left="5760" w:firstLine="72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April 21 to </w:t>
      </w:r>
      <w:r w:rsidR="009C62E1">
        <w:rPr>
          <w:rFonts w:ascii="Bookman Old Style" w:hAnsi="Bookman Old Style"/>
          <w:b/>
        </w:rPr>
        <w:t>Jan 22</w:t>
      </w:r>
    </w:p>
    <w:p w14:paraId="587E2A47" w14:textId="2A0FB2FE" w:rsidR="00E01DDD" w:rsidRPr="00C43FEC" w:rsidRDefault="00E01DDD" w:rsidP="00E01DDD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</w:t>
      </w:r>
    </w:p>
    <w:p w14:paraId="7B28BF2E" w14:textId="46FB19E9" w:rsidR="00E01DDD" w:rsidRDefault="00E01DDD" w:rsidP="00E01DD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  <w:u w:val="single"/>
        </w:rPr>
        <w:t>Profile</w:t>
      </w:r>
      <w:r>
        <w:rPr>
          <w:rFonts w:ascii="Bookman Old Style" w:hAnsi="Bookman Old Style"/>
          <w:u w:val="single"/>
        </w:rPr>
        <w:t>:</w:t>
      </w:r>
      <w:r>
        <w:rPr>
          <w:rFonts w:ascii="Bookman Old Style" w:hAnsi="Bookman Old Style"/>
        </w:rPr>
        <w:t xml:space="preserve"> Finance Officer </w:t>
      </w:r>
      <w:r w:rsidR="00BE7E6B">
        <w:rPr>
          <w:rFonts w:ascii="Bookman Old Style" w:hAnsi="Bookman Old Style"/>
        </w:rPr>
        <w:t>(reporting to CFO)</w:t>
      </w:r>
    </w:p>
    <w:p w14:paraId="77336DF1" w14:textId="77777777" w:rsidR="003E5020" w:rsidRDefault="003E5020" w:rsidP="00BE7E6B">
      <w:pPr>
        <w:jc w:val="both"/>
        <w:rPr>
          <w:rFonts w:ascii="Bookman Old Style" w:hAnsi="Bookman Old Style"/>
          <w:bCs/>
          <w:i/>
          <w:iCs/>
        </w:rPr>
      </w:pPr>
    </w:p>
    <w:p w14:paraId="653B3C4C" w14:textId="5AC76A93" w:rsidR="00E01DDD" w:rsidRPr="0057530A" w:rsidRDefault="00BE7E6B" w:rsidP="00BE7E6B">
      <w:pPr>
        <w:jc w:val="both"/>
        <w:rPr>
          <w:rFonts w:ascii="Bookman Old Style" w:hAnsi="Bookman Old Style"/>
          <w:b/>
          <w:bCs/>
          <w:i/>
          <w:iCs/>
        </w:rPr>
      </w:pPr>
      <w:r w:rsidRPr="0057530A">
        <w:rPr>
          <w:rFonts w:ascii="Bookman Old Style" w:hAnsi="Bookman Old Style"/>
          <w:b/>
          <w:bCs/>
          <w:i/>
          <w:iCs/>
        </w:rPr>
        <w:t>Achievements</w:t>
      </w:r>
      <w:r w:rsidR="0057530A">
        <w:rPr>
          <w:rFonts w:ascii="Bookman Old Style" w:hAnsi="Bookman Old Style"/>
          <w:b/>
          <w:bCs/>
          <w:i/>
          <w:iCs/>
        </w:rPr>
        <w:t>:</w:t>
      </w:r>
      <w:r w:rsidR="003E5020" w:rsidRPr="0057530A">
        <w:rPr>
          <w:rFonts w:ascii="Bookman Old Style" w:hAnsi="Bookman Old Style"/>
          <w:b/>
          <w:bCs/>
          <w:i/>
          <w:iCs/>
        </w:rPr>
        <w:t xml:space="preserve"> </w:t>
      </w:r>
    </w:p>
    <w:p w14:paraId="36AA2286" w14:textId="3B1DB909" w:rsidR="003E5020" w:rsidRPr="003E5020" w:rsidRDefault="004F5063" w:rsidP="003E5020">
      <w:pPr>
        <w:pStyle w:val="ListParagraph"/>
        <w:numPr>
          <w:ilvl w:val="0"/>
          <w:numId w:val="28"/>
        </w:numPr>
        <w:tabs>
          <w:tab w:val="left" w:pos="360"/>
        </w:tabs>
        <w:spacing w:after="120"/>
        <w:ind w:left="360" w:hanging="270"/>
        <w:contextualSpacing w:val="0"/>
        <w:jc w:val="both"/>
        <w:rPr>
          <w:rFonts w:ascii="Bookman Old Style" w:hAnsi="Bookman Old Style"/>
          <w:bCs/>
          <w:i/>
          <w:iCs/>
        </w:rPr>
      </w:pPr>
      <w:r>
        <w:rPr>
          <w:rFonts w:ascii="Bookman Old Style" w:hAnsi="Bookman Old Style"/>
          <w:bCs/>
        </w:rPr>
        <w:t xml:space="preserve">Successful registration under FCRA of </w:t>
      </w:r>
      <w:r w:rsidR="003E5020">
        <w:rPr>
          <w:rFonts w:ascii="Bookman Old Style" w:hAnsi="Bookman Old Style"/>
          <w:bCs/>
        </w:rPr>
        <w:t xml:space="preserve">both units </w:t>
      </w:r>
      <w:r>
        <w:rPr>
          <w:rFonts w:ascii="Bookman Old Style" w:hAnsi="Bookman Old Style"/>
          <w:bCs/>
        </w:rPr>
        <w:t>under the group</w:t>
      </w:r>
      <w:r w:rsidR="003E5020">
        <w:rPr>
          <w:rFonts w:ascii="Bookman Old Style" w:hAnsi="Bookman Old Style"/>
          <w:bCs/>
        </w:rPr>
        <w:t xml:space="preserve">, starting from basic documentation to follow-ups with </w:t>
      </w:r>
      <w:r w:rsidR="00852059">
        <w:rPr>
          <w:rFonts w:ascii="Bookman Old Style" w:hAnsi="Bookman Old Style"/>
          <w:bCs/>
        </w:rPr>
        <w:t>departments.</w:t>
      </w:r>
    </w:p>
    <w:p w14:paraId="2EC0B497" w14:textId="6087380B" w:rsidR="004F5063" w:rsidRPr="003E5020" w:rsidRDefault="003E5020" w:rsidP="003E5020">
      <w:pPr>
        <w:pStyle w:val="ListParagraph"/>
        <w:numPr>
          <w:ilvl w:val="0"/>
          <w:numId w:val="28"/>
        </w:numPr>
        <w:tabs>
          <w:tab w:val="left" w:pos="360"/>
        </w:tabs>
        <w:spacing w:after="120"/>
        <w:ind w:left="360" w:hanging="270"/>
        <w:contextualSpacing w:val="0"/>
        <w:jc w:val="both"/>
        <w:rPr>
          <w:rFonts w:ascii="Bookman Old Style" w:hAnsi="Bookman Old Style"/>
          <w:bCs/>
          <w:i/>
          <w:iCs/>
        </w:rPr>
      </w:pPr>
      <w:r>
        <w:rPr>
          <w:rFonts w:ascii="Bookman Old Style" w:hAnsi="Bookman Old Style"/>
          <w:bCs/>
        </w:rPr>
        <w:t>Complete documentation and successful registration of both units under section 12A and 80G</w:t>
      </w:r>
      <w:r w:rsidR="004F5063">
        <w:rPr>
          <w:rFonts w:ascii="Bookman Old Style" w:hAnsi="Bookman Old Style"/>
          <w:bCs/>
        </w:rPr>
        <w:t xml:space="preserve"> </w:t>
      </w:r>
      <w:r>
        <w:rPr>
          <w:rFonts w:ascii="Bookman Old Style" w:hAnsi="Bookman Old Style"/>
          <w:bCs/>
        </w:rPr>
        <w:t>of Income Tax act</w:t>
      </w:r>
    </w:p>
    <w:p w14:paraId="475B7A4E" w14:textId="4D84EF79" w:rsidR="003E5020" w:rsidRPr="003E5020" w:rsidRDefault="003E5020" w:rsidP="003E5020">
      <w:pPr>
        <w:pStyle w:val="ListParagraph"/>
        <w:numPr>
          <w:ilvl w:val="0"/>
          <w:numId w:val="28"/>
        </w:numPr>
        <w:tabs>
          <w:tab w:val="left" w:pos="360"/>
        </w:tabs>
        <w:spacing w:after="120"/>
        <w:ind w:left="360" w:hanging="270"/>
        <w:contextualSpacing w:val="0"/>
        <w:jc w:val="both"/>
        <w:rPr>
          <w:rFonts w:ascii="Bookman Old Style" w:hAnsi="Bookman Old Style"/>
          <w:bCs/>
          <w:i/>
          <w:iCs/>
        </w:rPr>
      </w:pPr>
      <w:r>
        <w:rPr>
          <w:rFonts w:ascii="Bookman Old Style" w:hAnsi="Bookman Old Style"/>
          <w:bCs/>
        </w:rPr>
        <w:t>Successfully managing complete finance activities for Two main units and seven subunits that includes 2 Private universities, 1 major distance learning unit, 2 startups and 1 community center</w:t>
      </w:r>
    </w:p>
    <w:p w14:paraId="7736FC7A" w14:textId="04BB8CD9" w:rsidR="00585126" w:rsidRPr="00585126" w:rsidRDefault="003E5020" w:rsidP="003E5020">
      <w:pPr>
        <w:pStyle w:val="ListParagraph"/>
        <w:numPr>
          <w:ilvl w:val="0"/>
          <w:numId w:val="28"/>
        </w:numPr>
        <w:tabs>
          <w:tab w:val="left" w:pos="360"/>
        </w:tabs>
        <w:spacing w:after="120"/>
        <w:ind w:left="360" w:hanging="270"/>
        <w:contextualSpacing w:val="0"/>
        <w:jc w:val="both"/>
        <w:rPr>
          <w:rFonts w:ascii="Bookman Old Style" w:hAnsi="Bookman Old Style"/>
          <w:bCs/>
          <w:i/>
          <w:iCs/>
        </w:rPr>
      </w:pPr>
      <w:r>
        <w:rPr>
          <w:rFonts w:ascii="Bookman Old Style" w:hAnsi="Bookman Old Style"/>
          <w:bCs/>
        </w:rPr>
        <w:t>Directly handled</w:t>
      </w:r>
      <w:r w:rsidR="00585126">
        <w:rPr>
          <w:rFonts w:ascii="Bookman Old Style" w:hAnsi="Bookman Old Style"/>
          <w:bCs/>
        </w:rPr>
        <w:t xml:space="preserve"> Internal audits and Statutory audits for both units in coordination with reputed Audit firms.</w:t>
      </w:r>
    </w:p>
    <w:p w14:paraId="3EEDDBC5" w14:textId="675D2052" w:rsidR="003E5020" w:rsidRPr="0022390D" w:rsidRDefault="003E5020" w:rsidP="003E5020">
      <w:pPr>
        <w:pStyle w:val="ListParagraph"/>
        <w:numPr>
          <w:ilvl w:val="0"/>
          <w:numId w:val="28"/>
        </w:numPr>
        <w:tabs>
          <w:tab w:val="left" w:pos="360"/>
        </w:tabs>
        <w:spacing w:after="120"/>
        <w:ind w:left="360" w:hanging="270"/>
        <w:contextualSpacing w:val="0"/>
        <w:jc w:val="both"/>
        <w:rPr>
          <w:rFonts w:ascii="Bookman Old Style" w:hAnsi="Bookman Old Style"/>
          <w:bCs/>
          <w:i/>
          <w:iCs/>
        </w:rPr>
      </w:pPr>
      <w:r>
        <w:rPr>
          <w:rFonts w:ascii="Bookman Old Style" w:hAnsi="Bookman Old Style"/>
          <w:bCs/>
        </w:rPr>
        <w:t>10 direct report</w:t>
      </w:r>
      <w:r w:rsidR="00035A68">
        <w:rPr>
          <w:rFonts w:ascii="Bookman Old Style" w:hAnsi="Bookman Old Style"/>
          <w:bCs/>
        </w:rPr>
        <w:t>ees</w:t>
      </w:r>
      <w:r w:rsidR="00035A68">
        <w:rPr>
          <w:rFonts w:ascii="Bookman Old Style" w:hAnsi="Bookman Old Style"/>
          <w:bCs/>
        </w:rPr>
        <w:tab/>
      </w:r>
    </w:p>
    <w:p w14:paraId="3460AE9E" w14:textId="77777777" w:rsidR="004F5063" w:rsidRDefault="004F5063" w:rsidP="00BE7E6B">
      <w:pPr>
        <w:jc w:val="both"/>
        <w:rPr>
          <w:rFonts w:ascii="Bookman Old Style" w:hAnsi="Bookman Old Style"/>
          <w:bCs/>
          <w:i/>
          <w:iCs/>
        </w:rPr>
      </w:pPr>
    </w:p>
    <w:p w14:paraId="4DD7A636" w14:textId="108C45AF" w:rsidR="00BE7E6B" w:rsidRPr="005B33DD" w:rsidRDefault="00BE7E6B" w:rsidP="00640637">
      <w:pPr>
        <w:rPr>
          <w:rFonts w:ascii="Bookman Old Style" w:hAnsi="Bookman Old Style"/>
          <w:b/>
          <w:bCs/>
          <w:i/>
          <w:iCs/>
        </w:rPr>
      </w:pPr>
      <w:r w:rsidRPr="005B33DD">
        <w:rPr>
          <w:rFonts w:ascii="Bookman Old Style" w:hAnsi="Bookman Old Style"/>
          <w:b/>
          <w:bCs/>
          <w:i/>
          <w:iCs/>
        </w:rPr>
        <w:t>Responsibilities</w:t>
      </w:r>
      <w:r w:rsidR="005B33DD">
        <w:rPr>
          <w:rFonts w:ascii="Bookman Old Style" w:hAnsi="Bookman Old Style"/>
          <w:b/>
          <w:bCs/>
          <w:i/>
          <w:iCs/>
        </w:rPr>
        <w:t>:</w:t>
      </w:r>
    </w:p>
    <w:p w14:paraId="2C8521BA" w14:textId="10C94BAA" w:rsidR="00E01DDD" w:rsidRPr="00EB022D" w:rsidRDefault="00E01DDD" w:rsidP="00A55EE8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</w:rPr>
        <w:t>Responsible for all the Finance and Tax related Matters.</w:t>
      </w:r>
    </w:p>
    <w:p w14:paraId="0A6BA88D" w14:textId="7F047952" w:rsidR="00E01DDD" w:rsidRPr="00AA2FAA" w:rsidRDefault="00E01DDD" w:rsidP="00A55EE8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t>Monthly MIS reporting to management</w:t>
      </w:r>
      <w:r w:rsidR="00A55EE8" w:rsidRPr="00AA2FAA">
        <w:rPr>
          <w:rFonts w:ascii="Bookman Old Style" w:hAnsi="Bookman Old Style"/>
        </w:rPr>
        <w:t xml:space="preserve">, with an eye on controlling </w:t>
      </w:r>
      <w:r w:rsidR="00852059" w:rsidRPr="00AA2FAA">
        <w:rPr>
          <w:rFonts w:ascii="Bookman Old Style" w:hAnsi="Bookman Old Style"/>
        </w:rPr>
        <w:t>variances.</w:t>
      </w:r>
    </w:p>
    <w:p w14:paraId="1B5C05D2" w14:textId="0098047A" w:rsidR="00EB022D" w:rsidRPr="00AA2FAA" w:rsidRDefault="00C96167" w:rsidP="00A55EE8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t>Handling banking related transaction</w:t>
      </w:r>
      <w:r w:rsidR="00852059">
        <w:rPr>
          <w:rFonts w:ascii="Bookman Old Style" w:hAnsi="Bookman Old Style"/>
        </w:rPr>
        <w:t>s</w:t>
      </w:r>
    </w:p>
    <w:p w14:paraId="7E86C48A" w14:textId="7B9BC750" w:rsidR="00C96167" w:rsidRPr="00AA2FAA" w:rsidRDefault="00C96167" w:rsidP="00A55EE8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t>FD Management &amp; other</w:t>
      </w:r>
      <w:r w:rsidR="00BE7E6B" w:rsidRPr="00AA2FAA">
        <w:rPr>
          <w:rFonts w:ascii="Bookman Old Style" w:hAnsi="Bookman Old Style"/>
        </w:rPr>
        <w:t xml:space="preserve"> </w:t>
      </w:r>
      <w:r w:rsidRPr="00AA2FAA">
        <w:rPr>
          <w:rFonts w:ascii="Bookman Old Style" w:hAnsi="Bookman Old Style"/>
        </w:rPr>
        <w:t>Investment regarding decision</w:t>
      </w:r>
      <w:r w:rsidR="00A55EE8" w:rsidRPr="00AA2FAA">
        <w:rPr>
          <w:rFonts w:ascii="Bookman Old Style" w:hAnsi="Bookman Old Style"/>
        </w:rPr>
        <w:t>, targeting best returns on investments</w:t>
      </w:r>
      <w:r w:rsidRPr="00AA2FAA">
        <w:rPr>
          <w:rFonts w:ascii="Bookman Old Style" w:hAnsi="Bookman Old Style"/>
        </w:rPr>
        <w:t>.</w:t>
      </w:r>
    </w:p>
    <w:p w14:paraId="132EDE24" w14:textId="70CB6B7E" w:rsidR="00E01DDD" w:rsidRPr="00EB022D" w:rsidRDefault="00A55EE8" w:rsidP="00A55EE8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t xml:space="preserve">Reviewing and </w:t>
      </w:r>
      <w:r w:rsidR="00035A68">
        <w:rPr>
          <w:rFonts w:ascii="Bookman Old Style" w:hAnsi="Bookman Old Style"/>
        </w:rPr>
        <w:t>direct</w:t>
      </w:r>
      <w:r w:rsidRPr="00AA2FAA">
        <w:rPr>
          <w:rFonts w:ascii="Bookman Old Style" w:hAnsi="Bookman Old Style"/>
        </w:rPr>
        <w:t xml:space="preserve">ing timely filing of </w:t>
      </w:r>
      <w:r w:rsidR="00E01DDD" w:rsidRPr="00AA2FAA">
        <w:rPr>
          <w:rFonts w:ascii="Bookman Old Style" w:hAnsi="Bookman Old Style"/>
        </w:rPr>
        <w:t>all monthly Compliances</w:t>
      </w:r>
      <w:r w:rsidR="00EB022D" w:rsidRPr="00AA2FAA">
        <w:rPr>
          <w:rFonts w:ascii="Bookman Old Style" w:hAnsi="Bookman Old Style"/>
        </w:rPr>
        <w:t>,</w:t>
      </w:r>
      <w:r w:rsidR="00EB022D">
        <w:rPr>
          <w:rFonts w:ascii="Bookman Old Style" w:hAnsi="Bookman Old Style"/>
        </w:rPr>
        <w:t xml:space="preserve"> </w:t>
      </w:r>
      <w:r w:rsidR="00E01DDD" w:rsidRPr="00EB022D">
        <w:rPr>
          <w:rFonts w:ascii="Bookman Old Style" w:hAnsi="Bookman Old Style"/>
        </w:rPr>
        <w:t xml:space="preserve">Returns &amp; Payments </w:t>
      </w:r>
    </w:p>
    <w:p w14:paraId="080CD63C" w14:textId="6A92348D" w:rsidR="00E01DDD" w:rsidRPr="00EB022D" w:rsidRDefault="00E01DDD" w:rsidP="00A55EE8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</w:rPr>
        <w:t xml:space="preserve">Sort out the issue if any; </w:t>
      </w:r>
      <w:r w:rsidR="00EB022D" w:rsidRPr="00EB022D">
        <w:rPr>
          <w:rFonts w:ascii="Bookman Old Style" w:hAnsi="Bookman Old Style"/>
        </w:rPr>
        <w:t>arise</w:t>
      </w:r>
      <w:r w:rsidRPr="00EB022D">
        <w:rPr>
          <w:rFonts w:ascii="Bookman Old Style" w:hAnsi="Bookman Old Style"/>
        </w:rPr>
        <w:t xml:space="preserve"> while monthly </w:t>
      </w:r>
      <w:r w:rsidR="00852059" w:rsidRPr="00EB022D">
        <w:rPr>
          <w:rFonts w:ascii="Bookman Old Style" w:hAnsi="Bookman Old Style"/>
        </w:rPr>
        <w:t>compliances.</w:t>
      </w:r>
    </w:p>
    <w:p w14:paraId="3C88E486" w14:textId="4592CC9A" w:rsidR="00E01DDD" w:rsidRPr="00EB022D" w:rsidRDefault="00E01DDD" w:rsidP="00A55EE8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</w:rPr>
        <w:t xml:space="preserve">Co-ordinate with Consultants &amp; make sure that the returns &amp;                       Payments will be </w:t>
      </w:r>
      <w:r w:rsidR="00035A68">
        <w:rPr>
          <w:rFonts w:ascii="Bookman Old Style" w:hAnsi="Bookman Old Style"/>
        </w:rPr>
        <w:t>directed</w:t>
      </w:r>
      <w:r w:rsidRPr="00EB022D">
        <w:rPr>
          <w:rFonts w:ascii="Bookman Old Style" w:hAnsi="Bookman Old Style"/>
        </w:rPr>
        <w:t xml:space="preserve"> within due dates</w:t>
      </w:r>
      <w:r w:rsidR="00EB022D">
        <w:rPr>
          <w:rFonts w:ascii="Bookman Old Style" w:hAnsi="Bookman Old Style"/>
        </w:rPr>
        <w:t xml:space="preserve"> </w:t>
      </w:r>
      <w:r w:rsidRPr="00EB022D">
        <w:rPr>
          <w:rFonts w:ascii="Bookman Old Style" w:hAnsi="Bookman Old Style"/>
        </w:rPr>
        <w:t>[GST,</w:t>
      </w:r>
      <w:r w:rsidR="00EB022D" w:rsidRPr="00EB022D">
        <w:rPr>
          <w:rFonts w:ascii="Bookman Old Style" w:hAnsi="Bookman Old Style"/>
        </w:rPr>
        <w:t xml:space="preserve"> </w:t>
      </w:r>
      <w:r w:rsidRPr="00EB022D">
        <w:rPr>
          <w:rFonts w:ascii="Bookman Old Style" w:hAnsi="Bookman Old Style"/>
        </w:rPr>
        <w:t>TDS,</w:t>
      </w:r>
      <w:r w:rsidR="00EB022D" w:rsidRPr="00EB022D">
        <w:rPr>
          <w:rFonts w:ascii="Bookman Old Style" w:hAnsi="Bookman Old Style"/>
        </w:rPr>
        <w:t xml:space="preserve"> </w:t>
      </w:r>
      <w:r w:rsidRPr="00EB022D">
        <w:rPr>
          <w:rFonts w:ascii="Bookman Old Style" w:hAnsi="Bookman Old Style"/>
        </w:rPr>
        <w:t>PT,</w:t>
      </w:r>
      <w:r w:rsidR="00EB022D" w:rsidRPr="00EB022D">
        <w:rPr>
          <w:rFonts w:ascii="Bookman Old Style" w:hAnsi="Bookman Old Style"/>
        </w:rPr>
        <w:t xml:space="preserve"> </w:t>
      </w:r>
      <w:r w:rsidRPr="00EB022D">
        <w:rPr>
          <w:rFonts w:ascii="Bookman Old Style" w:hAnsi="Bookman Old Style"/>
        </w:rPr>
        <w:t>PF,</w:t>
      </w:r>
      <w:r w:rsidR="00EB022D" w:rsidRPr="00EB022D">
        <w:rPr>
          <w:rFonts w:ascii="Bookman Old Style" w:hAnsi="Bookman Old Style"/>
        </w:rPr>
        <w:t xml:space="preserve"> </w:t>
      </w:r>
      <w:r w:rsidRPr="00EB022D">
        <w:rPr>
          <w:rFonts w:ascii="Bookman Old Style" w:hAnsi="Bookman Old Style"/>
        </w:rPr>
        <w:t xml:space="preserve">Gratuity] </w:t>
      </w:r>
    </w:p>
    <w:p w14:paraId="0C1DA6CC" w14:textId="6DBAF93F" w:rsidR="00E01DDD" w:rsidRPr="00EB022D" w:rsidRDefault="00E01DDD" w:rsidP="00A55EE8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</w:rPr>
        <w:t xml:space="preserve">Responsible for filing GSTR 1 &amp; GSTR 3B in time &amp; make sure </w:t>
      </w:r>
      <w:r w:rsidR="00852059" w:rsidRPr="00EB022D">
        <w:rPr>
          <w:rFonts w:ascii="Bookman Old Style" w:hAnsi="Bookman Old Style"/>
        </w:rPr>
        <w:t>the books</w:t>
      </w:r>
      <w:r w:rsidRPr="00EB022D">
        <w:rPr>
          <w:rFonts w:ascii="Bookman Old Style" w:hAnsi="Bookman Old Style"/>
        </w:rPr>
        <w:t xml:space="preserve"> are reconciled with returns.</w:t>
      </w:r>
    </w:p>
    <w:p w14:paraId="24C3EC20" w14:textId="02F5BF7B" w:rsidR="00E01DDD" w:rsidRPr="00EB022D" w:rsidRDefault="00E01DDD" w:rsidP="00A55EE8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</w:rPr>
        <w:t xml:space="preserve">Responsible for Payroll </w:t>
      </w:r>
      <w:r w:rsidRPr="00EB022D">
        <w:rPr>
          <w:rFonts w:ascii="Bookman Old Style" w:hAnsi="Bookman Old Style" w:cs="Bookman Old Style"/>
        </w:rPr>
        <w:t></w:t>
      </w:r>
      <w:r w:rsidRPr="00EB022D">
        <w:rPr>
          <w:rFonts w:ascii="Bookman Old Style" w:hAnsi="Bookman Old Style"/>
        </w:rPr>
        <w:t xml:space="preserve"> Monthly Salary Auto fill &amp; TDS related</w:t>
      </w:r>
      <w:r w:rsidR="00EB022D">
        <w:rPr>
          <w:rFonts w:ascii="Bookman Old Style" w:hAnsi="Bookman Old Style"/>
        </w:rPr>
        <w:t xml:space="preserve"> i</w:t>
      </w:r>
      <w:r w:rsidRPr="00EB022D">
        <w:rPr>
          <w:rFonts w:ascii="Bookman Old Style" w:hAnsi="Bookman Old Style"/>
        </w:rPr>
        <w:t xml:space="preserve">ssue </w:t>
      </w:r>
    </w:p>
    <w:p w14:paraId="247AD666" w14:textId="17B1FC66" w:rsidR="00E01DDD" w:rsidRPr="00EB022D" w:rsidRDefault="00E01DDD" w:rsidP="00A55EE8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</w:rPr>
        <w:t xml:space="preserve">Responsible for </w:t>
      </w:r>
      <w:r w:rsidR="007B7CC6" w:rsidRPr="00EB022D">
        <w:rPr>
          <w:rFonts w:ascii="Bookman Old Style" w:hAnsi="Bookman Old Style"/>
        </w:rPr>
        <w:t>Quarterly/</w:t>
      </w:r>
      <w:r w:rsidRPr="00EB022D">
        <w:rPr>
          <w:rFonts w:ascii="Bookman Old Style" w:hAnsi="Bookman Old Style"/>
        </w:rPr>
        <w:t xml:space="preserve">yearly compliances (Tax Audit-Statutory </w:t>
      </w:r>
      <w:r w:rsidR="007B7CC6" w:rsidRPr="00EB022D">
        <w:rPr>
          <w:rFonts w:ascii="Bookman Old Style" w:hAnsi="Bookman Old Style"/>
        </w:rPr>
        <w:t xml:space="preserve">Audit, Internal Audit etc.)   </w:t>
      </w:r>
      <w:r w:rsidRPr="00EB022D">
        <w:rPr>
          <w:rFonts w:ascii="Bookman Old Style" w:hAnsi="Bookman Old Style"/>
        </w:rPr>
        <w:t xml:space="preserve">             </w:t>
      </w:r>
    </w:p>
    <w:p w14:paraId="1C264DEE" w14:textId="46CAAE2A" w:rsidR="00E01DDD" w:rsidRPr="00EB022D" w:rsidRDefault="00E01DDD" w:rsidP="00A55EE8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t xml:space="preserve">Inspecting Day to day accounting activities </w:t>
      </w:r>
      <w:r w:rsidRPr="00AA2FAA">
        <w:rPr>
          <w:rFonts w:ascii="Bookman Old Style" w:hAnsi="Bookman Old Style" w:cs="Bookman Old Style"/>
        </w:rPr>
        <w:t></w:t>
      </w:r>
      <w:r w:rsidRPr="00AA2FAA">
        <w:rPr>
          <w:rFonts w:ascii="Bookman Old Style" w:hAnsi="Bookman Old Style"/>
        </w:rPr>
        <w:t xml:space="preserve"> </w:t>
      </w:r>
      <w:r w:rsidR="003B3012" w:rsidRPr="00AA2FAA">
        <w:rPr>
          <w:rFonts w:ascii="Bookman Old Style" w:hAnsi="Bookman Old Style"/>
        </w:rPr>
        <w:t>Fees collections</w:t>
      </w:r>
      <w:r w:rsidR="00744C27">
        <w:rPr>
          <w:rFonts w:ascii="Bookman Old Style" w:hAnsi="Bookman Old Style"/>
        </w:rPr>
        <w:t>,</w:t>
      </w:r>
      <w:r w:rsidR="003B3012" w:rsidRPr="00AA2FAA">
        <w:rPr>
          <w:rFonts w:ascii="Bookman Old Style" w:hAnsi="Bookman Old Style"/>
        </w:rPr>
        <w:t xml:space="preserve"> </w:t>
      </w:r>
      <w:r w:rsidRPr="00AA2FAA">
        <w:rPr>
          <w:rFonts w:ascii="Bookman Old Style" w:hAnsi="Bookman Old Style"/>
        </w:rPr>
        <w:t>Purchase,</w:t>
      </w:r>
      <w:r w:rsidRPr="00EB022D">
        <w:rPr>
          <w:rFonts w:ascii="Bookman Old Style" w:hAnsi="Bookman Old Style"/>
        </w:rPr>
        <w:t xml:space="preserve"> Cash,</w:t>
      </w:r>
      <w:r w:rsidR="00EB022D" w:rsidRPr="00EB022D">
        <w:rPr>
          <w:rFonts w:ascii="Bookman Old Style" w:hAnsi="Bookman Old Style"/>
        </w:rPr>
        <w:t xml:space="preserve"> </w:t>
      </w:r>
      <w:r w:rsidR="00C96167" w:rsidRPr="00EB022D">
        <w:rPr>
          <w:rFonts w:ascii="Bookman Old Style" w:hAnsi="Bookman Old Style"/>
        </w:rPr>
        <w:t xml:space="preserve">Bank, </w:t>
      </w:r>
      <w:r w:rsidR="003B3012">
        <w:rPr>
          <w:rFonts w:ascii="Bookman Old Style" w:hAnsi="Bookman Old Style"/>
        </w:rPr>
        <w:t>J</w:t>
      </w:r>
      <w:r w:rsidR="00C96167" w:rsidRPr="00EB022D">
        <w:rPr>
          <w:rFonts w:ascii="Bookman Old Style" w:hAnsi="Bookman Old Style"/>
        </w:rPr>
        <w:t>ournals.</w:t>
      </w:r>
    </w:p>
    <w:p w14:paraId="01DA348E" w14:textId="6288E750" w:rsidR="00E01DDD" w:rsidRPr="00BF0069" w:rsidRDefault="00E01DDD" w:rsidP="00E01DDD">
      <w:pPr>
        <w:pStyle w:val="ListParagraph"/>
        <w:numPr>
          <w:ilvl w:val="1"/>
          <w:numId w:val="27"/>
        </w:numPr>
        <w:tabs>
          <w:tab w:val="left" w:pos="7088"/>
        </w:tabs>
        <w:spacing w:after="120"/>
        <w:ind w:left="461" w:hanging="274"/>
        <w:contextualSpacing w:val="0"/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</w:rPr>
        <w:t>Scrutiny (Handling Income tax Scrutiny of old years)</w:t>
      </w:r>
    </w:p>
    <w:p w14:paraId="2B1EE6C8" w14:textId="77777777" w:rsidR="007872EC" w:rsidRDefault="007872EC">
      <w:pPr>
        <w:jc w:val="both"/>
        <w:rPr>
          <w:rFonts w:ascii="Bookman Old Style" w:hAnsi="Bookman Old Style"/>
          <w:b/>
          <w:i/>
          <w:caps/>
          <w:sz w:val="28"/>
          <w:szCs w:val="28"/>
        </w:rPr>
      </w:pPr>
    </w:p>
    <w:p w14:paraId="5B884D2A" w14:textId="77777777" w:rsidR="007872EC" w:rsidRDefault="007872EC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u w:val="single"/>
        </w:rPr>
        <w:t>Company:</w:t>
      </w:r>
      <w:r>
        <w:tab/>
      </w:r>
      <w:r>
        <w:rPr>
          <w:rFonts w:ascii="Bookman Old Style" w:hAnsi="Bookman Old Style"/>
          <w:b/>
        </w:rPr>
        <w:t xml:space="preserve">Creative Carve Pvt Ltd                  March 13 to </w:t>
      </w:r>
      <w:r w:rsidR="005351B3">
        <w:rPr>
          <w:rFonts w:ascii="Bookman Old Style" w:hAnsi="Bookman Old Style"/>
          <w:b/>
        </w:rPr>
        <w:t>March 21</w:t>
      </w:r>
    </w:p>
    <w:p w14:paraId="1705322E" w14:textId="77777777" w:rsidR="007872EC" w:rsidRDefault="007872EC">
      <w:pPr>
        <w:jc w:val="both"/>
        <w:rPr>
          <w:rFonts w:ascii="Bookman Old Style" w:hAnsi="Bookman Old Style"/>
          <w:b/>
        </w:rPr>
      </w:pPr>
      <w:r>
        <w:tab/>
      </w:r>
      <w:r>
        <w:tab/>
      </w:r>
      <w:r>
        <w:rPr>
          <w:rFonts w:ascii="Bookman Old Style" w:hAnsi="Bookman Old Style"/>
          <w:b/>
        </w:rPr>
        <w:t>Manufacturing Industry,</w:t>
      </w:r>
    </w:p>
    <w:p w14:paraId="3D62D418" w14:textId="77777777" w:rsidR="007872EC" w:rsidRDefault="007872EC">
      <w:pPr>
        <w:ind w:firstLine="72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 Pune.</w:t>
      </w:r>
    </w:p>
    <w:p w14:paraId="3749506E" w14:textId="1465D87C" w:rsidR="007872EC" w:rsidRDefault="0074400E">
      <w:pPr>
        <w:jc w:val="both"/>
      </w:pPr>
      <w:r>
        <w:tab/>
        <w:t xml:space="preserve">            Manufacturing of Automobile parts – Turnover 125 Crore</w:t>
      </w:r>
      <w:r>
        <w:tab/>
      </w:r>
      <w:r w:rsidR="007872EC">
        <w:tab/>
      </w:r>
    </w:p>
    <w:p w14:paraId="32F18657" w14:textId="77777777" w:rsidR="0074400E" w:rsidRPr="0074400E" w:rsidRDefault="0074400E">
      <w:pPr>
        <w:jc w:val="both"/>
        <w:rPr>
          <w:rFonts w:ascii="Bookman Old Style" w:hAnsi="Bookman Old Style"/>
          <w:b/>
        </w:rPr>
      </w:pPr>
    </w:p>
    <w:p w14:paraId="129F6700" w14:textId="611417F1" w:rsidR="007872EC" w:rsidRDefault="007872EC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u w:val="single"/>
        </w:rPr>
        <w:t>Profile</w:t>
      </w:r>
      <w:r>
        <w:rPr>
          <w:rFonts w:ascii="Bookman Old Style" w:hAnsi="Bookman Old Style"/>
          <w:u w:val="single"/>
        </w:rPr>
        <w:t>:</w:t>
      </w:r>
      <w:r>
        <w:rPr>
          <w:rFonts w:ascii="Bookman Old Style" w:hAnsi="Bookman Old Style"/>
        </w:rPr>
        <w:t xml:space="preserve"> </w:t>
      </w:r>
      <w:r w:rsidRPr="00AA2FAA">
        <w:rPr>
          <w:rFonts w:ascii="Bookman Old Style" w:hAnsi="Bookman Old Style"/>
          <w:b/>
        </w:rPr>
        <w:t xml:space="preserve">Working as Manager Accounts </w:t>
      </w:r>
      <w:r w:rsidR="00AA2FAA" w:rsidRPr="00AA2FAA">
        <w:rPr>
          <w:rFonts w:ascii="Bookman Old Style" w:hAnsi="Bookman Old Style"/>
          <w:b/>
        </w:rPr>
        <w:t>(Reporting to CEO)</w:t>
      </w:r>
    </w:p>
    <w:p w14:paraId="33F3A613" w14:textId="45C1FF06" w:rsidR="00AA2FAA" w:rsidRPr="00AA2FAA" w:rsidRDefault="00AA2FAA" w:rsidP="00AA2FAA">
      <w:pPr>
        <w:pStyle w:val="ListParagraph"/>
        <w:tabs>
          <w:tab w:val="left" w:pos="360"/>
        </w:tabs>
        <w:spacing w:after="120"/>
        <w:ind w:left="360"/>
        <w:contextualSpacing w:val="0"/>
        <w:jc w:val="both"/>
        <w:rPr>
          <w:rFonts w:ascii="Bookman Old Style" w:hAnsi="Bookman Old Style"/>
          <w:bCs/>
          <w:i/>
          <w:iCs/>
        </w:rPr>
      </w:pPr>
      <w:r>
        <w:rPr>
          <w:rFonts w:ascii="Bookman Old Style" w:hAnsi="Bookman Old Style"/>
          <w:b/>
        </w:rPr>
        <w:tab/>
        <w:t xml:space="preserve">   </w:t>
      </w:r>
      <w:r w:rsidR="00744C27">
        <w:rPr>
          <w:rFonts w:ascii="Bookman Old Style" w:hAnsi="Bookman Old Style"/>
          <w:bCs/>
          <w:i/>
        </w:rPr>
        <w:t>Efficiently managing staff of 8</w:t>
      </w:r>
      <w:r w:rsidRPr="00AA2FAA">
        <w:rPr>
          <w:rFonts w:ascii="Bookman Old Style" w:hAnsi="Bookman Old Style"/>
          <w:bCs/>
          <w:i/>
        </w:rPr>
        <w:t xml:space="preserve"> direct reports </w:t>
      </w:r>
    </w:p>
    <w:p w14:paraId="083F3914" w14:textId="4478B79D" w:rsidR="007872EC" w:rsidRPr="00AA2FAA" w:rsidRDefault="007872EC" w:rsidP="00AA2FAA">
      <w:pPr>
        <w:pStyle w:val="ListParagraph"/>
        <w:numPr>
          <w:ilvl w:val="1"/>
          <w:numId w:val="29"/>
        </w:numPr>
        <w:jc w:val="both"/>
        <w:rPr>
          <w:rFonts w:ascii="Bookman Old Style" w:hAnsi="Bookman Old Style"/>
          <w:b/>
        </w:rPr>
      </w:pPr>
      <w:r w:rsidRPr="00AA2FAA">
        <w:rPr>
          <w:rFonts w:ascii="Bookman Old Style" w:hAnsi="Bookman Old Style"/>
        </w:rPr>
        <w:t>Responsible for all the accounts and Tax related Matters.</w:t>
      </w:r>
    </w:p>
    <w:p w14:paraId="7C7D7214" w14:textId="75355171" w:rsidR="007872EC" w:rsidRPr="00AA2FAA" w:rsidRDefault="007872EC" w:rsidP="00AA2FAA">
      <w:pPr>
        <w:pStyle w:val="ListParagraph"/>
        <w:numPr>
          <w:ilvl w:val="1"/>
          <w:numId w:val="29"/>
        </w:numPr>
        <w:tabs>
          <w:tab w:val="left" w:pos="7088"/>
        </w:tabs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t xml:space="preserve">Inspecting all monthly Compliances </w:t>
      </w:r>
      <w:r w:rsidRPr="00AA2FAA">
        <w:rPr>
          <w:rFonts w:ascii="Bookman Old Style" w:hAnsi="Bookman Old Style" w:cs="Bookman Old Style"/>
        </w:rPr>
        <w:t></w:t>
      </w:r>
      <w:r w:rsidRPr="00AA2FAA">
        <w:rPr>
          <w:rFonts w:ascii="Bookman Old Style" w:hAnsi="Bookman Old Style"/>
        </w:rPr>
        <w:t xml:space="preserve"> Returns &amp; Payments </w:t>
      </w:r>
    </w:p>
    <w:p w14:paraId="738E63D8" w14:textId="4BF898C3" w:rsidR="007872EC" w:rsidRPr="00AA2FAA" w:rsidRDefault="007872EC" w:rsidP="00AA2FAA">
      <w:pPr>
        <w:pStyle w:val="ListParagraph"/>
        <w:numPr>
          <w:ilvl w:val="1"/>
          <w:numId w:val="29"/>
        </w:numPr>
        <w:tabs>
          <w:tab w:val="left" w:pos="7088"/>
        </w:tabs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t xml:space="preserve">Sort out the issue if any; arised while monthly </w:t>
      </w:r>
      <w:r w:rsidR="00744C27" w:rsidRPr="00AA2FAA">
        <w:rPr>
          <w:rFonts w:ascii="Bookman Old Style" w:hAnsi="Bookman Old Style"/>
        </w:rPr>
        <w:t>compliances</w:t>
      </w:r>
    </w:p>
    <w:p w14:paraId="082DE44C" w14:textId="727520D3" w:rsidR="008D3CFD" w:rsidRDefault="007872EC" w:rsidP="008D3CFD">
      <w:pPr>
        <w:pStyle w:val="ListParagraph"/>
        <w:numPr>
          <w:ilvl w:val="1"/>
          <w:numId w:val="29"/>
        </w:numPr>
        <w:tabs>
          <w:tab w:val="left" w:pos="7088"/>
        </w:tabs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t xml:space="preserve">Co-ordinate with Consultants &amp; make sure that the returns                        </w:t>
      </w:r>
      <w:r w:rsidR="00744C27" w:rsidRPr="008D3CFD">
        <w:rPr>
          <w:rFonts w:ascii="Bookman Old Style" w:hAnsi="Bookman Old Style"/>
        </w:rPr>
        <w:t>Payments</w:t>
      </w:r>
      <w:r w:rsidRPr="008D3CFD">
        <w:rPr>
          <w:rFonts w:ascii="Bookman Old Style" w:hAnsi="Bookman Old Style"/>
        </w:rPr>
        <w:t xml:space="preserve"> will be </w:t>
      </w:r>
      <w:r w:rsidR="00035A68">
        <w:rPr>
          <w:rFonts w:ascii="Bookman Old Style" w:hAnsi="Bookman Old Style"/>
        </w:rPr>
        <w:t>instructed</w:t>
      </w:r>
      <w:r w:rsidRPr="008D3CFD">
        <w:rPr>
          <w:rFonts w:ascii="Bookman Old Style" w:hAnsi="Bookman Old Style"/>
        </w:rPr>
        <w:t xml:space="preserve"> within due dates</w:t>
      </w:r>
      <w:r w:rsidR="00744C27" w:rsidRPr="008D3CFD">
        <w:rPr>
          <w:rFonts w:ascii="Bookman Old Style" w:hAnsi="Bookman Old Style"/>
        </w:rPr>
        <w:t xml:space="preserve"> </w:t>
      </w:r>
      <w:r w:rsidRPr="008D3CFD">
        <w:rPr>
          <w:rFonts w:ascii="Bookman Old Style" w:hAnsi="Bookman Old Style"/>
        </w:rPr>
        <w:t>[GST</w:t>
      </w:r>
      <w:r w:rsidR="00744C27" w:rsidRPr="008D3CFD">
        <w:rPr>
          <w:rFonts w:ascii="Bookman Old Style" w:hAnsi="Bookman Old Style"/>
        </w:rPr>
        <w:t>, TDS, PT, PF, ESIC</w:t>
      </w:r>
      <w:r w:rsidRPr="008D3CFD">
        <w:rPr>
          <w:rFonts w:ascii="Bookman Old Style" w:hAnsi="Bookman Old Style"/>
        </w:rPr>
        <w:t xml:space="preserve">] </w:t>
      </w:r>
    </w:p>
    <w:p w14:paraId="6C2F0308" w14:textId="3B5D5FB8" w:rsidR="007872EC" w:rsidRPr="008D3CFD" w:rsidRDefault="007872EC" w:rsidP="008D3CFD">
      <w:pPr>
        <w:pStyle w:val="ListParagraph"/>
        <w:tabs>
          <w:tab w:val="left" w:pos="7088"/>
        </w:tabs>
        <w:ind w:left="502"/>
        <w:jc w:val="both"/>
        <w:rPr>
          <w:rFonts w:ascii="Bookman Old Style" w:hAnsi="Bookman Old Style"/>
        </w:rPr>
      </w:pPr>
      <w:r w:rsidRPr="008D3CFD">
        <w:rPr>
          <w:rFonts w:ascii="Bookman Old Style" w:hAnsi="Bookman Old Style"/>
        </w:rPr>
        <w:t xml:space="preserve">(Old Laws - Excise, VAT, Service Tax, LBT, etc.)        </w:t>
      </w:r>
    </w:p>
    <w:p w14:paraId="69E11479" w14:textId="428234EB" w:rsidR="007872EC" w:rsidRPr="008D3CFD" w:rsidRDefault="007872EC" w:rsidP="008D3CFD">
      <w:pPr>
        <w:pStyle w:val="ListParagraph"/>
        <w:numPr>
          <w:ilvl w:val="1"/>
          <w:numId w:val="29"/>
        </w:numPr>
        <w:tabs>
          <w:tab w:val="left" w:pos="7088"/>
        </w:tabs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t>Responsible for filing GSTR 1 &amp; GSTR 3B in time &amp; make sure the</w:t>
      </w:r>
      <w:r w:rsidR="008D3CFD">
        <w:rPr>
          <w:rFonts w:ascii="Bookman Old Style" w:hAnsi="Bookman Old Style"/>
        </w:rPr>
        <w:t xml:space="preserve"> </w:t>
      </w:r>
      <w:r w:rsidR="00744C27" w:rsidRPr="008D3CFD">
        <w:rPr>
          <w:rFonts w:ascii="Bookman Old Style" w:hAnsi="Bookman Old Style"/>
        </w:rPr>
        <w:t>books</w:t>
      </w:r>
      <w:r w:rsidRPr="008D3CFD">
        <w:rPr>
          <w:rFonts w:ascii="Bookman Old Style" w:hAnsi="Bookman Old Style"/>
        </w:rPr>
        <w:t xml:space="preserve"> are reconciled with returns.</w:t>
      </w:r>
    </w:p>
    <w:p w14:paraId="7ADB6016" w14:textId="3DE2A913" w:rsidR="007872EC" w:rsidRPr="00AA2FAA" w:rsidRDefault="007872EC" w:rsidP="00AA2FAA">
      <w:pPr>
        <w:pStyle w:val="ListParagraph"/>
        <w:numPr>
          <w:ilvl w:val="1"/>
          <w:numId w:val="29"/>
        </w:numPr>
        <w:tabs>
          <w:tab w:val="left" w:pos="7088"/>
        </w:tabs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t xml:space="preserve">Responsible for Payroll </w:t>
      </w:r>
      <w:r w:rsidRPr="00AA2FAA">
        <w:rPr>
          <w:rFonts w:ascii="Bookman Old Style" w:hAnsi="Bookman Old Style" w:cs="Bookman Old Style"/>
        </w:rPr>
        <w:t></w:t>
      </w:r>
      <w:r w:rsidRPr="00AA2FAA">
        <w:rPr>
          <w:rFonts w:ascii="Bookman Old Style" w:hAnsi="Bookman Old Style"/>
        </w:rPr>
        <w:t xml:space="preserve"> Monthly Salary Auto fill &amp; TDS related</w:t>
      </w:r>
    </w:p>
    <w:p w14:paraId="4D022F0B" w14:textId="337E834C" w:rsidR="007872EC" w:rsidRPr="00AA2FAA" w:rsidRDefault="007872EC" w:rsidP="00AA2FAA">
      <w:pPr>
        <w:pStyle w:val="ListParagraph"/>
        <w:numPr>
          <w:ilvl w:val="1"/>
          <w:numId w:val="29"/>
        </w:numPr>
        <w:tabs>
          <w:tab w:val="left" w:pos="7088"/>
        </w:tabs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t>Issue of Form 16 at year end</w:t>
      </w:r>
    </w:p>
    <w:p w14:paraId="38EEC1D9" w14:textId="1FF3C3D5" w:rsidR="007872EC" w:rsidRPr="00744C27" w:rsidRDefault="007872EC" w:rsidP="00744C27">
      <w:pPr>
        <w:pStyle w:val="ListParagraph"/>
        <w:numPr>
          <w:ilvl w:val="1"/>
          <w:numId w:val="29"/>
        </w:numPr>
        <w:tabs>
          <w:tab w:val="left" w:pos="7088"/>
        </w:tabs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t xml:space="preserve">Responsible for yearly compliances (Tax Audit-Statutory Audit, VAT </w:t>
      </w:r>
      <w:r w:rsidRPr="00744C27">
        <w:rPr>
          <w:rFonts w:ascii="Bookman Old Style" w:hAnsi="Bookman Old Style"/>
        </w:rPr>
        <w:t>Audit etc.)</w:t>
      </w:r>
    </w:p>
    <w:p w14:paraId="2D4EC9BF" w14:textId="66CE358D" w:rsidR="007872EC" w:rsidRPr="008D3CFD" w:rsidRDefault="007872EC" w:rsidP="008D3CFD">
      <w:pPr>
        <w:pStyle w:val="ListParagraph"/>
        <w:numPr>
          <w:ilvl w:val="1"/>
          <w:numId w:val="29"/>
        </w:numPr>
        <w:tabs>
          <w:tab w:val="left" w:pos="7088"/>
        </w:tabs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lastRenderedPageBreak/>
        <w:t xml:space="preserve">Inspecting Day to day accounting activities </w:t>
      </w:r>
      <w:r w:rsidRPr="00AA2FAA">
        <w:rPr>
          <w:rFonts w:ascii="Bookman Old Style" w:hAnsi="Bookman Old Style" w:cs="Bookman Old Style"/>
        </w:rPr>
        <w:t></w:t>
      </w:r>
      <w:r w:rsidRPr="00AA2FAA">
        <w:rPr>
          <w:rFonts w:ascii="Bookman Old Style" w:hAnsi="Bookman Old Style"/>
        </w:rPr>
        <w:t xml:space="preserve"> Sale, Purchase, </w:t>
      </w:r>
      <w:r w:rsidR="00852059" w:rsidRPr="00AA2FAA">
        <w:rPr>
          <w:rFonts w:ascii="Bookman Old Style" w:hAnsi="Bookman Old Style"/>
        </w:rPr>
        <w:t>Cash,</w:t>
      </w:r>
      <w:r w:rsidR="00852059" w:rsidRPr="008D3CFD">
        <w:rPr>
          <w:rFonts w:ascii="Bookman Old Style" w:hAnsi="Bookman Old Style"/>
        </w:rPr>
        <w:t xml:space="preserve"> Bank</w:t>
      </w:r>
      <w:r w:rsidRPr="008D3CFD">
        <w:rPr>
          <w:rFonts w:ascii="Bookman Old Style" w:hAnsi="Bookman Old Style"/>
        </w:rPr>
        <w:t>, journals etc.</w:t>
      </w:r>
    </w:p>
    <w:p w14:paraId="429E5D1C" w14:textId="3B2B83F8" w:rsidR="007872EC" w:rsidRPr="00AA2FAA" w:rsidRDefault="007872EC" w:rsidP="00AA2FAA">
      <w:pPr>
        <w:pStyle w:val="ListParagraph"/>
        <w:numPr>
          <w:ilvl w:val="1"/>
          <w:numId w:val="29"/>
        </w:numPr>
        <w:tabs>
          <w:tab w:val="left" w:pos="7088"/>
        </w:tabs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t>Inventory Valuation</w:t>
      </w:r>
    </w:p>
    <w:p w14:paraId="1129A6BE" w14:textId="7D21C557" w:rsidR="007872EC" w:rsidRPr="00744C27" w:rsidRDefault="007872EC" w:rsidP="00744C27">
      <w:pPr>
        <w:pStyle w:val="ListParagraph"/>
        <w:numPr>
          <w:ilvl w:val="1"/>
          <w:numId w:val="29"/>
        </w:numPr>
        <w:tabs>
          <w:tab w:val="left" w:pos="7088"/>
        </w:tabs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t>Handling banking related tra</w:t>
      </w:r>
      <w:r w:rsidR="00744C27">
        <w:rPr>
          <w:rFonts w:ascii="Bookman Old Style" w:hAnsi="Bookman Old Style"/>
        </w:rPr>
        <w:t>nsaction-Submission of monthly S</w:t>
      </w:r>
      <w:r w:rsidRPr="00AA2FAA">
        <w:rPr>
          <w:rFonts w:ascii="Bookman Old Style" w:hAnsi="Bookman Old Style"/>
        </w:rPr>
        <w:t>tock</w:t>
      </w:r>
      <w:r w:rsidR="00744C27">
        <w:rPr>
          <w:rFonts w:ascii="Bookman Old Style" w:hAnsi="Bookman Old Style"/>
        </w:rPr>
        <w:t xml:space="preserve"> </w:t>
      </w:r>
      <w:r w:rsidRPr="00744C27">
        <w:rPr>
          <w:rFonts w:ascii="Bookman Old Style" w:hAnsi="Bookman Old Style"/>
        </w:rPr>
        <w:t xml:space="preserve">Valuation statement to </w:t>
      </w:r>
      <w:r w:rsidR="00852059" w:rsidRPr="00744C27">
        <w:rPr>
          <w:rFonts w:ascii="Bookman Old Style" w:hAnsi="Bookman Old Style"/>
        </w:rPr>
        <w:t>bank.</w:t>
      </w:r>
    </w:p>
    <w:p w14:paraId="2B0ED8F4" w14:textId="7478FFD5" w:rsidR="007872EC" w:rsidRPr="008D3CFD" w:rsidRDefault="007872EC" w:rsidP="008D3CFD">
      <w:pPr>
        <w:pStyle w:val="ListParagraph"/>
        <w:numPr>
          <w:ilvl w:val="1"/>
          <w:numId w:val="29"/>
        </w:numPr>
        <w:tabs>
          <w:tab w:val="left" w:pos="7088"/>
        </w:tabs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t>Upto some extent related with debtors</w:t>
      </w:r>
      <w:r w:rsidR="00744C27">
        <w:rPr>
          <w:rFonts w:ascii="Bookman Old Style" w:hAnsi="Bookman Old Style" w:cs="Bookman Old Style"/>
        </w:rPr>
        <w:t>’</w:t>
      </w:r>
      <w:r w:rsidRPr="00AA2FAA">
        <w:rPr>
          <w:rFonts w:ascii="Bookman Old Style" w:hAnsi="Bookman Old Style"/>
        </w:rPr>
        <w:t xml:space="preserve"> collections &amp; Suppliers</w:t>
      </w:r>
      <w:r w:rsidR="00744C27">
        <w:rPr>
          <w:rFonts w:ascii="Bookman Old Style" w:hAnsi="Bookman Old Style" w:cs="Bookman Old Style"/>
        </w:rPr>
        <w:t>’</w:t>
      </w:r>
      <w:r w:rsidR="008D3CFD">
        <w:rPr>
          <w:rFonts w:ascii="Bookman Old Style" w:hAnsi="Bookman Old Style" w:cs="Bookman Old Style"/>
        </w:rPr>
        <w:t xml:space="preserve"> </w:t>
      </w:r>
      <w:r w:rsidRPr="008D3CFD">
        <w:rPr>
          <w:rFonts w:ascii="Bookman Old Style" w:hAnsi="Bookman Old Style"/>
        </w:rPr>
        <w:t>Payments related matters.</w:t>
      </w:r>
    </w:p>
    <w:p w14:paraId="73A5E40D" w14:textId="7D037AD9" w:rsidR="007872EC" w:rsidRPr="00AA2FAA" w:rsidRDefault="007872EC" w:rsidP="00AA2FAA">
      <w:pPr>
        <w:pStyle w:val="ListParagraph"/>
        <w:numPr>
          <w:ilvl w:val="1"/>
          <w:numId w:val="29"/>
        </w:numPr>
        <w:tabs>
          <w:tab w:val="left" w:pos="7088"/>
        </w:tabs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t xml:space="preserve">Scrutiny (Income tax Scrutiny as well as VAT Assessment Scrutiny]  </w:t>
      </w:r>
    </w:p>
    <w:p w14:paraId="07D3DE3B" w14:textId="5FBD2869" w:rsidR="007872EC" w:rsidRPr="008D3CFD" w:rsidRDefault="007872EC" w:rsidP="008D3CFD">
      <w:pPr>
        <w:pStyle w:val="ListParagraph"/>
        <w:numPr>
          <w:ilvl w:val="1"/>
          <w:numId w:val="29"/>
        </w:numPr>
        <w:tabs>
          <w:tab w:val="left" w:pos="7088"/>
        </w:tabs>
        <w:jc w:val="both"/>
        <w:rPr>
          <w:rFonts w:ascii="Bookman Old Style" w:hAnsi="Bookman Old Style"/>
        </w:rPr>
      </w:pPr>
      <w:r w:rsidRPr="00AA2FAA">
        <w:rPr>
          <w:rFonts w:ascii="Bookman Old Style" w:hAnsi="Bookman Old Style"/>
        </w:rPr>
        <w:t xml:space="preserve">Co-operate with Company Secretary &amp; comply the company Law </w:t>
      </w:r>
      <w:r w:rsidRPr="008D3CFD">
        <w:rPr>
          <w:rFonts w:ascii="Bookman Old Style" w:hAnsi="Bookman Old Style"/>
        </w:rPr>
        <w:t xml:space="preserve">Matters &amp; MCA related task.                     </w:t>
      </w:r>
    </w:p>
    <w:p w14:paraId="5739C6C1" w14:textId="5A1B925E" w:rsidR="007872EC" w:rsidRDefault="007872EC">
      <w:pPr>
        <w:jc w:val="both"/>
        <w:rPr>
          <w:rFonts w:ascii="Bookman Old Style" w:hAnsi="Bookman Old Style"/>
          <w:b/>
          <w:i/>
          <w:caps/>
          <w:sz w:val="28"/>
          <w:szCs w:val="28"/>
        </w:rPr>
      </w:pPr>
    </w:p>
    <w:p w14:paraId="5E8AC21D" w14:textId="77777777" w:rsidR="007872EC" w:rsidRDefault="007872EC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u w:val="single"/>
        </w:rPr>
        <w:t>Company:</w:t>
      </w:r>
      <w:r>
        <w:rPr>
          <w:rFonts w:ascii="Bookman Old Style" w:hAnsi="Bookman Old Style"/>
          <w:b/>
        </w:rPr>
        <w:t xml:space="preserve"> Sachin S Kelkar &amp; Co.</w:t>
      </w:r>
      <w:r>
        <w:tab/>
      </w:r>
      <w:r>
        <w:tab/>
      </w:r>
      <w:r>
        <w:tab/>
      </w:r>
      <w:r>
        <w:rPr>
          <w:rFonts w:ascii="Bookman Old Style" w:hAnsi="Bookman Old Style"/>
          <w:b/>
        </w:rPr>
        <w:t xml:space="preserve">   June 12 to Oct 12</w:t>
      </w:r>
    </w:p>
    <w:p w14:paraId="689F28C9" w14:textId="333EC5C0" w:rsidR="007872EC" w:rsidRDefault="00DD37B8">
      <w:pPr>
        <w:jc w:val="both"/>
        <w:rPr>
          <w:rFonts w:ascii="Bookman Old Style" w:hAnsi="Bookman Old Style"/>
          <w:b/>
        </w:rPr>
      </w:pPr>
      <w:r>
        <w:tab/>
        <w:t xml:space="preserve">           </w:t>
      </w:r>
      <w:r w:rsidR="007872EC">
        <w:rPr>
          <w:rFonts w:ascii="Bookman Old Style" w:hAnsi="Bookman Old Style"/>
          <w:b/>
        </w:rPr>
        <w:t>Chartered Accountant</w:t>
      </w:r>
    </w:p>
    <w:p w14:paraId="3CEC95B0" w14:textId="77777777" w:rsidR="007872EC" w:rsidRDefault="007872EC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u w:val="single"/>
        </w:rPr>
        <w:t>Profile</w:t>
      </w:r>
      <w:r>
        <w:rPr>
          <w:rFonts w:ascii="Bookman Old Style" w:hAnsi="Bookman Old Style"/>
          <w:u w:val="single"/>
        </w:rPr>
        <w:t>:</w:t>
      </w:r>
      <w:r>
        <w:rPr>
          <w:rFonts w:ascii="Bookman Old Style" w:hAnsi="Bookman Old Style"/>
        </w:rPr>
        <w:t xml:space="preserve"> Working as a Consultant</w:t>
      </w:r>
      <w:r>
        <w:rPr>
          <w:rFonts w:ascii="Bookman Old Style" w:hAnsi="Bookman Old Style"/>
          <w:b/>
        </w:rPr>
        <w:t xml:space="preserve">  </w:t>
      </w:r>
    </w:p>
    <w:p w14:paraId="77432336" w14:textId="0A352E7F" w:rsidR="007872EC" w:rsidRDefault="007872EC" w:rsidP="0022390D">
      <w:pPr>
        <w:ind w:left="102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Handling domestic clients for taxation, auditing &amp; accounts (Including individuals, partnership firms, companies etc.)</w:t>
      </w:r>
      <w:r>
        <w:tab/>
      </w:r>
      <w:r>
        <w:rPr>
          <w:rFonts w:ascii="Bookman Old Style" w:hAnsi="Bookman Old Style"/>
          <w:b/>
        </w:rPr>
        <w:t xml:space="preserve">    </w:t>
      </w:r>
    </w:p>
    <w:p w14:paraId="65AAB844" w14:textId="77777777" w:rsidR="007872EC" w:rsidRDefault="007872EC">
      <w:pPr>
        <w:numPr>
          <w:ilvl w:val="0"/>
          <w:numId w:val="14"/>
        </w:numPr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Auditing and Finalization of Books of accounts &amp; Preparation of Balance Sheets and Profit &amp; Loss Accounts of both Non-corporate and Corporate Entities.</w:t>
      </w:r>
    </w:p>
    <w:p w14:paraId="616BE709" w14:textId="77777777" w:rsidR="007872EC" w:rsidRDefault="007872EC">
      <w:pPr>
        <w:pStyle w:val="TOC6"/>
        <w:numPr>
          <w:ilvl w:val="0"/>
          <w:numId w:val="14"/>
        </w:numPr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Preparation of Tax Audit reports of companies engaged in various industries and preparation of Income Tax Returns.</w:t>
      </w:r>
    </w:p>
    <w:p w14:paraId="038B386A" w14:textId="77777777" w:rsidR="007872EC" w:rsidRDefault="007872EC">
      <w:pPr>
        <w:jc w:val="both"/>
        <w:rPr>
          <w:rFonts w:ascii="Bookman Old Style" w:hAnsi="Bookman Old Style"/>
          <w:b/>
          <w:u w:val="single"/>
        </w:rPr>
      </w:pPr>
    </w:p>
    <w:p w14:paraId="0EFFDC74" w14:textId="77777777" w:rsidR="007872EC" w:rsidRDefault="007872EC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u w:val="single"/>
        </w:rPr>
        <w:t>Company:</w:t>
      </w:r>
      <w:r>
        <w:tab/>
      </w:r>
      <w:r>
        <w:rPr>
          <w:rFonts w:ascii="Bookman Old Style" w:hAnsi="Bookman Old Style"/>
          <w:b/>
        </w:rPr>
        <w:t>M G Patel &amp; CO.                                   Oct 10 to Dec 11</w:t>
      </w:r>
    </w:p>
    <w:p w14:paraId="08B90C7C" w14:textId="77777777" w:rsidR="007872EC" w:rsidRDefault="007872EC">
      <w:pPr>
        <w:jc w:val="both"/>
        <w:rPr>
          <w:rFonts w:ascii="Bookman Old Style" w:hAnsi="Bookman Old Style"/>
          <w:b/>
        </w:rPr>
      </w:pPr>
      <w:r>
        <w:tab/>
      </w:r>
      <w:r>
        <w:tab/>
      </w:r>
      <w:r>
        <w:rPr>
          <w:rFonts w:ascii="Bookman Old Style" w:hAnsi="Bookman Old Style"/>
          <w:b/>
        </w:rPr>
        <w:t>KPO Unit,</w:t>
      </w:r>
    </w:p>
    <w:p w14:paraId="3E20A952" w14:textId="77777777" w:rsidR="007872EC" w:rsidRDefault="007872EC">
      <w:pPr>
        <w:jc w:val="both"/>
        <w:rPr>
          <w:rFonts w:ascii="Bookman Old Style" w:hAnsi="Bookman Old Style"/>
          <w:b/>
        </w:rPr>
      </w:pPr>
      <w:r>
        <w:tab/>
      </w:r>
      <w:r>
        <w:tab/>
      </w:r>
      <w:r>
        <w:rPr>
          <w:rFonts w:ascii="Bookman Old Style" w:hAnsi="Bookman Old Style"/>
          <w:b/>
        </w:rPr>
        <w:t>Australia Division,</w:t>
      </w:r>
    </w:p>
    <w:p w14:paraId="26812117" w14:textId="1452DAA9" w:rsidR="007872EC" w:rsidRPr="005B33DD" w:rsidRDefault="007872EC">
      <w:pPr>
        <w:jc w:val="both"/>
        <w:rPr>
          <w:rFonts w:ascii="Bookman Old Style" w:hAnsi="Bookman Old Style"/>
          <w:b/>
        </w:rPr>
      </w:pPr>
      <w:r>
        <w:tab/>
      </w:r>
      <w:r>
        <w:tab/>
      </w:r>
      <w:r>
        <w:rPr>
          <w:rFonts w:ascii="Bookman Old Style" w:hAnsi="Bookman Old Style"/>
          <w:b/>
        </w:rPr>
        <w:t>Ahmedabad</w:t>
      </w:r>
      <w:r>
        <w:tab/>
      </w:r>
    </w:p>
    <w:p w14:paraId="42DF2F32" w14:textId="77777777" w:rsidR="007872EC" w:rsidRDefault="007872EC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u w:val="single"/>
        </w:rPr>
        <w:t>Profile</w:t>
      </w:r>
      <w:r>
        <w:rPr>
          <w:rFonts w:ascii="Bookman Old Style" w:hAnsi="Bookman Old Style"/>
          <w:u w:val="single"/>
        </w:rPr>
        <w:t>:</w:t>
      </w:r>
      <w:r>
        <w:rPr>
          <w:rFonts w:ascii="Bookman Old Style" w:hAnsi="Bookman Old Style"/>
        </w:rPr>
        <w:t xml:space="preserve"> Working as an Accounts Executive</w:t>
      </w:r>
      <w:r>
        <w:rPr>
          <w:rFonts w:ascii="Bookman Old Style" w:hAnsi="Bookman Old Style"/>
          <w:b/>
        </w:rPr>
        <w:t xml:space="preserve"> </w:t>
      </w:r>
    </w:p>
    <w:p w14:paraId="072261B7" w14:textId="77777777" w:rsidR="007872EC" w:rsidRDefault="007872EC">
      <w:pPr>
        <w:tabs>
          <w:tab w:val="left" w:pos="7088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        </w:t>
      </w:r>
      <w:r>
        <w:rPr>
          <w:rFonts w:ascii="Bookman Old Style" w:hAnsi="Bookman Old Style"/>
        </w:rPr>
        <w:t>Responsible for the accounts and Tax Return Preparation Work</w:t>
      </w:r>
    </w:p>
    <w:p w14:paraId="0F32BFC3" w14:textId="76CCACE5" w:rsidR="007872EC" w:rsidRPr="00AA2FAA" w:rsidRDefault="007872EC" w:rsidP="00AA2FAA">
      <w:pPr>
        <w:tabs>
          <w:tab w:val="left" w:pos="7088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(</w:t>
      </w:r>
      <w:r w:rsidR="00852059">
        <w:rPr>
          <w:rFonts w:ascii="Bookman Old Style" w:hAnsi="Bookman Old Style"/>
        </w:rPr>
        <w:t>Including</w:t>
      </w:r>
      <w:r>
        <w:rPr>
          <w:rFonts w:ascii="Bookman Old Style" w:hAnsi="Bookman Old Style"/>
        </w:rPr>
        <w:t xml:space="preserve"> Self-Managed Super Funds) for the Australia Clients</w:t>
      </w:r>
    </w:p>
    <w:p w14:paraId="28F35889" w14:textId="77777777" w:rsidR="007872EC" w:rsidRDefault="007872EC">
      <w:pPr>
        <w:jc w:val="both"/>
        <w:rPr>
          <w:rFonts w:ascii="Bookman Old Style" w:hAnsi="Bookman Old Style"/>
          <w:i/>
          <w:caps/>
        </w:rPr>
      </w:pPr>
    </w:p>
    <w:p w14:paraId="1A984F32" w14:textId="7273BEEB" w:rsidR="007872EC" w:rsidRDefault="007872EC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u w:val="single"/>
        </w:rPr>
        <w:t xml:space="preserve">Articleship </w:t>
      </w:r>
      <w:r>
        <w:rPr>
          <w:rFonts w:ascii="Bookman Old Style" w:hAnsi="Bookman Old Style"/>
          <w:b/>
        </w:rPr>
        <w:t>: Vipul &amp; Manish Associates,                Aug 07 to Aug 10</w:t>
      </w:r>
    </w:p>
    <w:p w14:paraId="6022F952" w14:textId="77777777" w:rsidR="007872EC" w:rsidRDefault="007872EC">
      <w:pPr>
        <w:jc w:val="both"/>
        <w:rPr>
          <w:rFonts w:ascii="Bookman Old Style" w:hAnsi="Bookman Old Style"/>
          <w:b/>
        </w:rPr>
      </w:pPr>
      <w:r>
        <w:tab/>
      </w:r>
      <w:r>
        <w:tab/>
      </w:r>
      <w:r>
        <w:tab/>
      </w:r>
      <w:r>
        <w:rPr>
          <w:rFonts w:ascii="Bookman Old Style" w:hAnsi="Bookman Old Style"/>
          <w:b/>
        </w:rPr>
        <w:t xml:space="preserve"> Chartered Accountants,</w:t>
      </w:r>
    </w:p>
    <w:p w14:paraId="1493C6E5" w14:textId="70AC8CBD" w:rsidR="003166B2" w:rsidRPr="00AA2FAA" w:rsidRDefault="007872EC">
      <w:pPr>
        <w:jc w:val="both"/>
      </w:pPr>
      <w:r>
        <w:tab/>
      </w:r>
      <w:r>
        <w:tab/>
      </w:r>
      <w:r>
        <w:tab/>
      </w:r>
      <w:r>
        <w:rPr>
          <w:rFonts w:ascii="Bookman Old Style" w:hAnsi="Bookman Old Style"/>
          <w:b/>
        </w:rPr>
        <w:t xml:space="preserve"> Ahmedabad.</w:t>
      </w:r>
    </w:p>
    <w:p w14:paraId="0441F9A4" w14:textId="77777777" w:rsidR="007872EC" w:rsidRDefault="007872EC">
      <w:pPr>
        <w:jc w:val="both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Key Learning:</w:t>
      </w:r>
    </w:p>
    <w:p w14:paraId="7212AFC3" w14:textId="77777777" w:rsidR="007872EC" w:rsidRDefault="007872EC">
      <w:pPr>
        <w:jc w:val="both"/>
        <w:rPr>
          <w:rFonts w:ascii="Bookman Old Style" w:hAnsi="Bookman Old Style"/>
        </w:rPr>
      </w:pPr>
    </w:p>
    <w:p w14:paraId="51EDCBF7" w14:textId="77777777" w:rsidR="007872EC" w:rsidRDefault="007872EC">
      <w:pPr>
        <w:numPr>
          <w:ilvl w:val="0"/>
          <w:numId w:val="24"/>
        </w:numPr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Auditing and Finalization of Books of accounts &amp; Preparation of Balance Sheets and Profit &amp; Loss Accounts of both Non-corporate and Corporate Entities including Nationalized Bank. </w:t>
      </w:r>
    </w:p>
    <w:p w14:paraId="2AB6B3F3" w14:textId="77777777" w:rsidR="007872EC" w:rsidRDefault="007872EC">
      <w:pPr>
        <w:pStyle w:val="TOC6"/>
        <w:numPr>
          <w:ilvl w:val="0"/>
          <w:numId w:val="24"/>
        </w:numPr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Preparation of Tax Audit reports of companies engaged in various industries such as Textiles, Automobile Dealer, Banking, etc. and preparation of Income Tax Returns.</w:t>
      </w:r>
    </w:p>
    <w:p w14:paraId="3E22365D" w14:textId="77777777" w:rsidR="007872EC" w:rsidRDefault="007872EC">
      <w:pPr>
        <w:pStyle w:val="TOC6"/>
        <w:numPr>
          <w:ilvl w:val="0"/>
          <w:numId w:val="24"/>
        </w:numPr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Handling many Scrutiny Cases of individuals as well as companies against ITO &amp; ITAT.</w:t>
      </w:r>
    </w:p>
    <w:p w14:paraId="418C5365" w14:textId="77777777" w:rsidR="007872EC" w:rsidRDefault="007872EC">
      <w:pPr>
        <w:numPr>
          <w:ilvl w:val="0"/>
          <w:numId w:val="24"/>
        </w:numPr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Been involved in Incorporation of Companies, Electronic submission of Forms &amp; other compliance under Companies Act.</w:t>
      </w:r>
    </w:p>
    <w:p w14:paraId="3F6819B7" w14:textId="77777777" w:rsidR="007872EC" w:rsidRDefault="007872EC">
      <w:pPr>
        <w:spacing w:line="276" w:lineRule="auto"/>
        <w:jc w:val="both"/>
        <w:rPr>
          <w:rFonts w:ascii="Bookman Old Style" w:hAnsi="Bookman Old Style"/>
        </w:rPr>
      </w:pPr>
    </w:p>
    <w:p w14:paraId="3D43AAFB" w14:textId="082BAA53" w:rsidR="007872EC" w:rsidRPr="00AA2FAA" w:rsidRDefault="007872EC">
      <w:pPr>
        <w:jc w:val="both"/>
        <w:rPr>
          <w:rFonts w:ascii="Bookman Old Style" w:hAnsi="Bookman Old Style"/>
          <w:b/>
          <w:i/>
          <w:caps/>
          <w:sz w:val="28"/>
          <w:szCs w:val="28"/>
        </w:rPr>
      </w:pPr>
      <w:r>
        <w:rPr>
          <w:rFonts w:ascii="Bookman Old Style" w:hAnsi="Bookman Old Style"/>
          <w:b/>
          <w:i/>
          <w:caps/>
          <w:sz w:val="28"/>
          <w:szCs w:val="28"/>
        </w:rPr>
        <w:t>Language Proficiency</w:t>
      </w:r>
    </w:p>
    <w:p w14:paraId="680322B1" w14:textId="77777777" w:rsidR="007872EC" w:rsidRDefault="007872EC">
      <w:pPr>
        <w:numPr>
          <w:ilvl w:val="0"/>
          <w:numId w:val="20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English, Hindi</w:t>
      </w:r>
      <w:r w:rsidR="00FC5B01">
        <w:rPr>
          <w:rFonts w:hAnsi="Bookman Old Style"/>
        </w:rPr>
        <w:t>,</w:t>
      </w:r>
      <w:r w:rsidR="00FC5B01">
        <w:rPr>
          <w:rFonts w:ascii="Bookman Old Style" w:hAnsi="Bookman Old Style"/>
        </w:rPr>
        <w:t xml:space="preserve"> </w:t>
      </w:r>
      <w:r w:rsidR="00FC5B01">
        <w:rPr>
          <w:rFonts w:hAnsi="Bookman Old Style"/>
        </w:rPr>
        <w:t>Marathi</w:t>
      </w:r>
      <w:r>
        <w:rPr>
          <w:rFonts w:ascii="Bookman Old Style" w:hAnsi="Bookman Old Style"/>
        </w:rPr>
        <w:t xml:space="preserve"> &amp; Gujarati </w:t>
      </w:r>
    </w:p>
    <w:p w14:paraId="5B56D364" w14:textId="77777777" w:rsidR="007872EC" w:rsidRDefault="007872EC">
      <w:pPr>
        <w:ind w:left="720"/>
        <w:jc w:val="both"/>
        <w:rPr>
          <w:rFonts w:ascii="Bookman Old Style" w:hAnsi="Bookman Old Style"/>
        </w:rPr>
      </w:pPr>
    </w:p>
    <w:p w14:paraId="4D1A4F96" w14:textId="77777777" w:rsidR="00035A68" w:rsidRDefault="00035A68" w:rsidP="00AA2FAA">
      <w:pPr>
        <w:pStyle w:val="ListParagraph"/>
        <w:jc w:val="both"/>
        <w:rPr>
          <w:rFonts w:ascii="Bookman Old Style" w:hAnsi="Bookman Old Style"/>
          <w:b/>
          <w:i/>
          <w:caps/>
          <w:sz w:val="28"/>
          <w:szCs w:val="28"/>
        </w:rPr>
      </w:pPr>
    </w:p>
    <w:p w14:paraId="14736244" w14:textId="52AEB735" w:rsidR="00EB022D" w:rsidRPr="00AA2FAA" w:rsidRDefault="00EB022D" w:rsidP="00AA2FAA">
      <w:pPr>
        <w:jc w:val="both"/>
        <w:rPr>
          <w:rFonts w:ascii="Bookman Old Style" w:hAnsi="Bookman Old Style"/>
          <w:b/>
          <w:i/>
          <w:caps/>
          <w:sz w:val="28"/>
          <w:szCs w:val="28"/>
        </w:rPr>
      </w:pPr>
      <w:r w:rsidRPr="00AA2FAA">
        <w:rPr>
          <w:rFonts w:ascii="Bookman Old Style" w:hAnsi="Bookman Old Style"/>
          <w:b/>
          <w:i/>
          <w:caps/>
          <w:sz w:val="28"/>
          <w:szCs w:val="28"/>
        </w:rPr>
        <w:t>Education Qualifications</w:t>
      </w:r>
      <w:r w:rsidR="00773FFB">
        <w:rPr>
          <w:rFonts w:ascii="Bookman Old Style" w:hAnsi="Bookman Old Style"/>
          <w:b/>
          <w:i/>
          <w:caps/>
          <w:sz w:val="28"/>
          <w:szCs w:val="28"/>
        </w:rPr>
        <w:t xml:space="preserve"> Data</w:t>
      </w:r>
    </w:p>
    <w:p w14:paraId="7F60487D" w14:textId="77777777" w:rsidR="005B33DD" w:rsidRPr="005B33DD" w:rsidRDefault="005B33DD" w:rsidP="005B33DD">
      <w:pPr>
        <w:pStyle w:val="ListParagraph"/>
        <w:jc w:val="both"/>
        <w:rPr>
          <w:rFonts w:ascii="Bookman Old Style" w:hAnsi="Bookman Old Style"/>
        </w:rPr>
      </w:pPr>
    </w:p>
    <w:p w14:paraId="298D7B69" w14:textId="6ECB1136" w:rsidR="00EB022D" w:rsidRPr="00EB022D" w:rsidRDefault="00EB022D" w:rsidP="00EB022D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  <w:b/>
        </w:rPr>
        <w:t>Degree                     :</w:t>
      </w:r>
      <w:r w:rsidRPr="00EB022D">
        <w:rPr>
          <w:rFonts w:ascii="Bookman Old Style" w:hAnsi="Bookman Old Style"/>
        </w:rPr>
        <w:t xml:space="preserve"> Chartered Accountant (C.A.)</w:t>
      </w:r>
    </w:p>
    <w:p w14:paraId="33C42CAC" w14:textId="554EEE6D" w:rsidR="00EB022D" w:rsidRPr="00EB022D" w:rsidRDefault="00EB022D" w:rsidP="00EB022D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  <w:b/>
        </w:rPr>
        <w:t xml:space="preserve">Name of Board         </w:t>
      </w:r>
      <w:r w:rsidR="00852059">
        <w:rPr>
          <w:rFonts w:ascii="Bookman Old Style" w:hAnsi="Bookman Old Style"/>
          <w:b/>
        </w:rPr>
        <w:t xml:space="preserve"> </w:t>
      </w:r>
      <w:r w:rsidRPr="00EB022D">
        <w:rPr>
          <w:rFonts w:ascii="Bookman Old Style" w:hAnsi="Bookman Old Style"/>
          <w:b/>
        </w:rPr>
        <w:t>:</w:t>
      </w:r>
      <w:r w:rsidRPr="00EB022D">
        <w:rPr>
          <w:rFonts w:ascii="Bookman Old Style" w:hAnsi="Bookman Old Style"/>
        </w:rPr>
        <w:t xml:space="preserve"> Institute of Chartered Accountants of India (ICAI)</w:t>
      </w:r>
    </w:p>
    <w:p w14:paraId="07F28330" w14:textId="0DEB5098" w:rsidR="00EB022D" w:rsidRPr="00EB022D" w:rsidRDefault="00EB022D" w:rsidP="00EB022D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  <w:b/>
        </w:rPr>
        <w:t>Year of Passing        :</w:t>
      </w:r>
      <w:r w:rsidRPr="00EB022D">
        <w:rPr>
          <w:rFonts w:ascii="Bookman Old Style" w:hAnsi="Bookman Old Style"/>
        </w:rPr>
        <w:t xml:space="preserve"> Nov 2009</w:t>
      </w:r>
    </w:p>
    <w:p w14:paraId="7D9F8936" w14:textId="3A562DD5" w:rsidR="00EB022D" w:rsidRPr="00EB022D" w:rsidRDefault="00EB022D" w:rsidP="00EB022D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  <w:b/>
        </w:rPr>
        <w:t xml:space="preserve">Result                     </w:t>
      </w:r>
      <w:r w:rsidR="00852059">
        <w:rPr>
          <w:rFonts w:ascii="Bookman Old Style" w:hAnsi="Bookman Old Style"/>
          <w:b/>
        </w:rPr>
        <w:t xml:space="preserve"> </w:t>
      </w:r>
      <w:r w:rsidRPr="00EB022D">
        <w:rPr>
          <w:rFonts w:ascii="Bookman Old Style" w:hAnsi="Bookman Old Style"/>
          <w:b/>
        </w:rPr>
        <w:t>:</w:t>
      </w:r>
      <w:r w:rsidRPr="00EB022D">
        <w:rPr>
          <w:rFonts w:ascii="Bookman Old Style" w:hAnsi="Bookman Old Style"/>
        </w:rPr>
        <w:t xml:space="preserve"> 400/800 </w:t>
      </w:r>
      <w:r w:rsidRPr="00EB022D">
        <w:rPr>
          <w:rFonts w:ascii="Bookman Old Style" w:hAnsi="Bookman Old Style"/>
          <w:b/>
          <w:i/>
        </w:rPr>
        <w:t>(First Attempt)</w:t>
      </w:r>
    </w:p>
    <w:p w14:paraId="70A9FF1E" w14:textId="77777777" w:rsidR="00AA2FAA" w:rsidRPr="00AA2FAA" w:rsidRDefault="00AA2FAA" w:rsidP="00AA2FAA">
      <w:pPr>
        <w:pStyle w:val="ListParagraph"/>
        <w:jc w:val="both"/>
        <w:rPr>
          <w:rFonts w:ascii="Bookman Old Style" w:hAnsi="Bookman Old Style"/>
        </w:rPr>
      </w:pPr>
    </w:p>
    <w:p w14:paraId="6C5FCAB9" w14:textId="7011A9BF" w:rsidR="00EB022D" w:rsidRPr="00EB022D" w:rsidRDefault="00EB022D" w:rsidP="00EB022D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  <w:b/>
        </w:rPr>
        <w:t xml:space="preserve">Degree                      : </w:t>
      </w:r>
      <w:r w:rsidRPr="00EB022D">
        <w:rPr>
          <w:rFonts w:ascii="Bookman Old Style" w:hAnsi="Bookman Old Style"/>
        </w:rPr>
        <w:t>Master of Commerce (M.Com)</w:t>
      </w:r>
    </w:p>
    <w:p w14:paraId="31F1053B" w14:textId="77777777" w:rsidR="00EB022D" w:rsidRPr="00EB022D" w:rsidRDefault="00EB022D" w:rsidP="00EB022D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  <w:b/>
        </w:rPr>
        <w:t xml:space="preserve">Name of College        : </w:t>
      </w:r>
      <w:r w:rsidRPr="00EB022D">
        <w:rPr>
          <w:rFonts w:ascii="Bookman Old Style" w:hAnsi="Bookman Old Style"/>
        </w:rPr>
        <w:t>H.L. College of Commerce</w:t>
      </w:r>
    </w:p>
    <w:p w14:paraId="0662832D" w14:textId="77777777" w:rsidR="00EB022D" w:rsidRPr="00EB022D" w:rsidRDefault="00EB022D" w:rsidP="00EB022D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  <w:b/>
        </w:rPr>
      </w:pPr>
      <w:r w:rsidRPr="00EB022D">
        <w:rPr>
          <w:rFonts w:ascii="Bookman Old Style" w:hAnsi="Bookman Old Style"/>
          <w:b/>
        </w:rPr>
        <w:t xml:space="preserve">Name of University   : </w:t>
      </w:r>
      <w:r w:rsidRPr="00EB022D">
        <w:rPr>
          <w:rFonts w:ascii="Bookman Old Style" w:hAnsi="Bookman Old Style"/>
        </w:rPr>
        <w:t>Gujarat University</w:t>
      </w:r>
    </w:p>
    <w:p w14:paraId="0C4F078E" w14:textId="77777777" w:rsidR="00EB022D" w:rsidRPr="00EB022D" w:rsidRDefault="00EB022D" w:rsidP="00EB022D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  <w:b/>
        </w:rPr>
      </w:pPr>
      <w:r w:rsidRPr="00EB022D">
        <w:rPr>
          <w:rFonts w:ascii="Bookman Old Style" w:hAnsi="Bookman Old Style"/>
          <w:b/>
        </w:rPr>
        <w:t xml:space="preserve">Year of Passing         : </w:t>
      </w:r>
      <w:r w:rsidRPr="00EB022D">
        <w:rPr>
          <w:rFonts w:ascii="Bookman Old Style" w:hAnsi="Bookman Old Style"/>
        </w:rPr>
        <w:t>April 2010</w:t>
      </w:r>
    </w:p>
    <w:p w14:paraId="4EE17A86" w14:textId="49665857" w:rsidR="00EB022D" w:rsidRPr="00EB022D" w:rsidRDefault="00EB022D" w:rsidP="00EB022D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  <w:b/>
        </w:rPr>
      </w:pPr>
      <w:r w:rsidRPr="00EB022D">
        <w:rPr>
          <w:rFonts w:ascii="Bookman Old Style" w:hAnsi="Bookman Old Style"/>
          <w:b/>
        </w:rPr>
        <w:t xml:space="preserve">Result                      </w:t>
      </w:r>
      <w:r w:rsidR="00852059">
        <w:rPr>
          <w:rFonts w:ascii="Bookman Old Style" w:hAnsi="Bookman Old Style"/>
          <w:b/>
        </w:rPr>
        <w:t xml:space="preserve">     </w:t>
      </w:r>
      <w:r w:rsidRPr="00EB022D">
        <w:rPr>
          <w:rFonts w:ascii="Bookman Old Style" w:hAnsi="Bookman Old Style"/>
          <w:b/>
        </w:rPr>
        <w:t xml:space="preserve">: </w:t>
      </w:r>
      <w:r w:rsidRPr="00EB022D">
        <w:rPr>
          <w:rFonts w:ascii="Bookman Old Style" w:hAnsi="Bookman Old Style"/>
        </w:rPr>
        <w:t xml:space="preserve">63% </w:t>
      </w:r>
      <w:r w:rsidRPr="00EB022D">
        <w:rPr>
          <w:rFonts w:ascii="Bookman Old Style" w:hAnsi="Bookman Old Style"/>
          <w:b/>
        </w:rPr>
        <w:t>(Secured 14</w:t>
      </w:r>
      <w:r w:rsidRPr="00EB022D">
        <w:rPr>
          <w:rFonts w:ascii="Bookman Old Style" w:hAnsi="Bookman Old Style"/>
          <w:b/>
          <w:vertAlign w:val="superscript"/>
        </w:rPr>
        <w:t>th</w:t>
      </w:r>
      <w:r w:rsidRPr="00EB022D">
        <w:rPr>
          <w:rFonts w:ascii="Bookman Old Style" w:hAnsi="Bookman Old Style"/>
          <w:b/>
        </w:rPr>
        <w:t xml:space="preserve"> Rank in Gujarat University)</w:t>
      </w:r>
    </w:p>
    <w:p w14:paraId="3B263967" w14:textId="77777777" w:rsidR="00EB022D" w:rsidRPr="00EB022D" w:rsidRDefault="00EB022D" w:rsidP="00AA2FAA">
      <w:pPr>
        <w:pStyle w:val="ListParagraph"/>
        <w:jc w:val="both"/>
        <w:rPr>
          <w:rFonts w:ascii="Bookman Old Style" w:hAnsi="Bookman Old Style"/>
          <w:b/>
        </w:rPr>
      </w:pPr>
    </w:p>
    <w:p w14:paraId="4474EC46" w14:textId="77777777" w:rsidR="00EB022D" w:rsidRPr="00EB022D" w:rsidRDefault="00EB022D" w:rsidP="00EB022D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  <w:b/>
        </w:rPr>
        <w:t xml:space="preserve">Degree                      : </w:t>
      </w:r>
      <w:r w:rsidRPr="00EB022D">
        <w:rPr>
          <w:rFonts w:ascii="Bookman Old Style" w:hAnsi="Bookman Old Style"/>
        </w:rPr>
        <w:t>Bachelor of Commerce (B.Com)</w:t>
      </w:r>
    </w:p>
    <w:p w14:paraId="54991AB0" w14:textId="77777777" w:rsidR="00EB022D" w:rsidRPr="00EB022D" w:rsidRDefault="00EB022D" w:rsidP="00EB022D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  <w:b/>
        </w:rPr>
        <w:t xml:space="preserve">Name of College        : </w:t>
      </w:r>
      <w:r w:rsidRPr="00EB022D">
        <w:rPr>
          <w:rFonts w:ascii="Bookman Old Style" w:hAnsi="Bookman Old Style"/>
        </w:rPr>
        <w:t>H.L. College of Commerce</w:t>
      </w:r>
    </w:p>
    <w:p w14:paraId="10A1A2F0" w14:textId="77777777" w:rsidR="00EB022D" w:rsidRPr="00EB022D" w:rsidRDefault="00EB022D" w:rsidP="00EB022D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  <w:b/>
        </w:rPr>
      </w:pPr>
      <w:r w:rsidRPr="00EB022D">
        <w:rPr>
          <w:rFonts w:ascii="Bookman Old Style" w:hAnsi="Bookman Old Style"/>
          <w:b/>
        </w:rPr>
        <w:t xml:space="preserve">Name of University   : </w:t>
      </w:r>
      <w:r w:rsidRPr="00EB022D">
        <w:rPr>
          <w:rFonts w:ascii="Bookman Old Style" w:hAnsi="Bookman Old Style"/>
        </w:rPr>
        <w:t>Gujarat University</w:t>
      </w:r>
    </w:p>
    <w:p w14:paraId="23F4923A" w14:textId="77777777" w:rsidR="00EB022D" w:rsidRPr="00EB022D" w:rsidRDefault="00EB022D" w:rsidP="00EB022D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  <w:b/>
        </w:rPr>
      </w:pPr>
      <w:r w:rsidRPr="00EB022D">
        <w:rPr>
          <w:rFonts w:ascii="Bookman Old Style" w:hAnsi="Bookman Old Style"/>
          <w:b/>
        </w:rPr>
        <w:t xml:space="preserve">Year of Passing         : </w:t>
      </w:r>
      <w:r w:rsidRPr="00EB022D">
        <w:rPr>
          <w:rFonts w:ascii="Bookman Old Style" w:hAnsi="Bookman Old Style"/>
        </w:rPr>
        <w:t>April 2008</w:t>
      </w:r>
    </w:p>
    <w:p w14:paraId="789A8805" w14:textId="53E20D11" w:rsidR="00EB022D" w:rsidRPr="00EB022D" w:rsidRDefault="00EB022D" w:rsidP="00EB022D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  <w:b/>
        </w:rPr>
      </w:pPr>
      <w:r w:rsidRPr="00EB022D">
        <w:rPr>
          <w:rFonts w:ascii="Bookman Old Style" w:hAnsi="Bookman Old Style"/>
          <w:b/>
        </w:rPr>
        <w:t xml:space="preserve">Result                      </w:t>
      </w:r>
      <w:r w:rsidR="00852059">
        <w:rPr>
          <w:rFonts w:ascii="Bookman Old Style" w:hAnsi="Bookman Old Style"/>
          <w:b/>
        </w:rPr>
        <w:t xml:space="preserve">     </w:t>
      </w:r>
      <w:r w:rsidRPr="00EB022D">
        <w:rPr>
          <w:rFonts w:ascii="Bookman Old Style" w:hAnsi="Bookman Old Style"/>
          <w:b/>
        </w:rPr>
        <w:t xml:space="preserve">: </w:t>
      </w:r>
      <w:r w:rsidRPr="00EB022D">
        <w:rPr>
          <w:rFonts w:ascii="Bookman Old Style" w:hAnsi="Bookman Old Style"/>
        </w:rPr>
        <w:t>77%</w:t>
      </w:r>
      <w:r w:rsidRPr="00EB022D">
        <w:rPr>
          <w:rFonts w:ascii="Bookman Old Style" w:hAnsi="Bookman Old Style"/>
          <w:b/>
        </w:rPr>
        <w:t xml:space="preserve"> (Secured 12</w:t>
      </w:r>
      <w:r w:rsidRPr="00EB022D">
        <w:rPr>
          <w:rFonts w:ascii="Bookman Old Style" w:hAnsi="Bookman Old Style"/>
          <w:b/>
          <w:vertAlign w:val="superscript"/>
        </w:rPr>
        <w:t>th</w:t>
      </w:r>
      <w:r w:rsidRPr="00EB022D">
        <w:rPr>
          <w:rFonts w:ascii="Bookman Old Style" w:hAnsi="Bookman Old Style"/>
          <w:b/>
        </w:rPr>
        <w:t xml:space="preserve"> Rank in Gujarat University)</w:t>
      </w:r>
    </w:p>
    <w:p w14:paraId="5B61168F" w14:textId="77777777" w:rsidR="00EB022D" w:rsidRPr="00EB022D" w:rsidRDefault="00EB022D" w:rsidP="00AA2FAA">
      <w:pPr>
        <w:pStyle w:val="ListParagraph"/>
        <w:jc w:val="both"/>
        <w:rPr>
          <w:rFonts w:ascii="Bookman Old Style" w:hAnsi="Bookman Old Style"/>
          <w:b/>
        </w:rPr>
      </w:pPr>
    </w:p>
    <w:p w14:paraId="36AB57C6" w14:textId="77777777" w:rsidR="00EB022D" w:rsidRPr="00EB022D" w:rsidRDefault="00EB022D" w:rsidP="00EB022D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  <w:b/>
        </w:rPr>
        <w:t xml:space="preserve">Exam                       : </w:t>
      </w:r>
      <w:r w:rsidRPr="00EB022D">
        <w:rPr>
          <w:rFonts w:ascii="Bookman Old Style" w:hAnsi="Bookman Old Style"/>
        </w:rPr>
        <w:t>H.S.C.</w:t>
      </w:r>
    </w:p>
    <w:p w14:paraId="66530904" w14:textId="2EEC8AF3" w:rsidR="00EB022D" w:rsidRPr="00EB022D" w:rsidRDefault="00EB022D" w:rsidP="00EB022D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  <w:b/>
        </w:rPr>
        <w:t xml:space="preserve">Name of School       </w:t>
      </w:r>
      <w:r w:rsidR="00852059">
        <w:rPr>
          <w:rFonts w:ascii="Bookman Old Style" w:hAnsi="Bookman Old Style"/>
          <w:b/>
        </w:rPr>
        <w:t xml:space="preserve"> </w:t>
      </w:r>
      <w:r w:rsidRPr="00EB022D">
        <w:rPr>
          <w:rFonts w:ascii="Bookman Old Style" w:hAnsi="Bookman Old Style"/>
          <w:b/>
        </w:rPr>
        <w:t xml:space="preserve">: </w:t>
      </w:r>
      <w:r w:rsidRPr="00EB022D">
        <w:rPr>
          <w:rFonts w:ascii="Bookman Old Style" w:hAnsi="Bookman Old Style"/>
        </w:rPr>
        <w:t>H.B. Kapadia New High School</w:t>
      </w:r>
    </w:p>
    <w:p w14:paraId="1A8DC03D" w14:textId="77777777" w:rsidR="00EB022D" w:rsidRPr="00EB022D" w:rsidRDefault="00EB022D" w:rsidP="00EB022D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  <w:b/>
        </w:rPr>
      </w:pPr>
      <w:r w:rsidRPr="00EB022D">
        <w:rPr>
          <w:rFonts w:ascii="Bookman Old Style" w:hAnsi="Bookman Old Style"/>
          <w:b/>
        </w:rPr>
        <w:t xml:space="preserve">Name of Board         : </w:t>
      </w:r>
      <w:r w:rsidRPr="00EB022D">
        <w:rPr>
          <w:rFonts w:ascii="Bookman Old Style" w:hAnsi="Bookman Old Style"/>
        </w:rPr>
        <w:t>Gujarat State Board</w:t>
      </w:r>
    </w:p>
    <w:p w14:paraId="4B149936" w14:textId="77777777" w:rsidR="00EB022D" w:rsidRPr="00EB022D" w:rsidRDefault="00EB022D" w:rsidP="00EB022D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  <w:b/>
        </w:rPr>
      </w:pPr>
      <w:r w:rsidRPr="00EB022D">
        <w:rPr>
          <w:rFonts w:ascii="Bookman Old Style" w:hAnsi="Bookman Old Style"/>
          <w:b/>
        </w:rPr>
        <w:t xml:space="preserve">Year of Passing        : </w:t>
      </w:r>
      <w:r w:rsidRPr="00EB022D">
        <w:rPr>
          <w:rFonts w:ascii="Bookman Old Style" w:hAnsi="Bookman Old Style"/>
        </w:rPr>
        <w:t>April 2005</w:t>
      </w:r>
    </w:p>
    <w:p w14:paraId="1BC4240B" w14:textId="0964820F" w:rsidR="00EB022D" w:rsidRPr="00F228AA" w:rsidRDefault="00EB022D" w:rsidP="00AA2FAA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</w:rPr>
      </w:pPr>
      <w:r w:rsidRPr="00EB022D">
        <w:rPr>
          <w:rFonts w:ascii="Bookman Old Style" w:hAnsi="Bookman Old Style"/>
          <w:b/>
        </w:rPr>
        <w:t xml:space="preserve">Result  </w:t>
      </w:r>
      <w:r w:rsidRPr="00EB022D">
        <w:rPr>
          <w:rFonts w:ascii="Bookman Old Style" w:hAnsi="Bookman Old Style"/>
        </w:rPr>
        <w:t xml:space="preserve">                     </w:t>
      </w:r>
      <w:r w:rsidRPr="00EB022D">
        <w:rPr>
          <w:rFonts w:ascii="Bookman Old Style" w:hAnsi="Bookman Old Style"/>
          <w:b/>
        </w:rPr>
        <w:t xml:space="preserve">: </w:t>
      </w:r>
      <w:r w:rsidRPr="00EB022D">
        <w:rPr>
          <w:rFonts w:ascii="Bookman Old Style" w:hAnsi="Bookman Old Style"/>
        </w:rPr>
        <w:t xml:space="preserve">92.86% </w:t>
      </w:r>
      <w:r w:rsidRPr="00EB022D">
        <w:rPr>
          <w:rFonts w:ascii="Bookman Old Style" w:hAnsi="Bookman Old Style"/>
          <w:b/>
        </w:rPr>
        <w:t>(Secured 4</w:t>
      </w:r>
      <w:r w:rsidRPr="00EB022D">
        <w:rPr>
          <w:rFonts w:ascii="Bookman Old Style" w:hAnsi="Bookman Old Style"/>
          <w:b/>
          <w:vertAlign w:val="superscript"/>
        </w:rPr>
        <w:t>th</w:t>
      </w:r>
      <w:r w:rsidRPr="00EB022D">
        <w:rPr>
          <w:rFonts w:ascii="Bookman Old Style" w:hAnsi="Bookman Old Style"/>
          <w:b/>
        </w:rPr>
        <w:t xml:space="preserve"> Rank in Gujarat Board)</w:t>
      </w:r>
    </w:p>
    <w:p w14:paraId="512D54C4" w14:textId="77777777" w:rsidR="00F228AA" w:rsidRPr="00F228AA" w:rsidRDefault="00F228AA" w:rsidP="00F228AA">
      <w:pPr>
        <w:pStyle w:val="ListParagraph"/>
        <w:jc w:val="both"/>
        <w:rPr>
          <w:rFonts w:ascii="Bookman Old Style" w:hAnsi="Bookman Old Style"/>
        </w:rPr>
      </w:pPr>
    </w:p>
    <w:p w14:paraId="48E5B04C" w14:textId="77777777" w:rsidR="00F228AA" w:rsidRPr="00F228AA" w:rsidRDefault="00F228AA" w:rsidP="00F228AA">
      <w:pPr>
        <w:jc w:val="both"/>
        <w:rPr>
          <w:rFonts w:ascii="Bookman Old Style" w:hAnsi="Bookman Old Style"/>
          <w:b/>
          <w:i/>
          <w:caps/>
          <w:sz w:val="28"/>
          <w:szCs w:val="28"/>
        </w:rPr>
      </w:pPr>
      <w:r w:rsidRPr="00F228AA">
        <w:rPr>
          <w:rFonts w:ascii="Bookman Old Style" w:hAnsi="Bookman Old Style"/>
          <w:b/>
          <w:i/>
          <w:caps/>
          <w:sz w:val="28"/>
          <w:szCs w:val="28"/>
        </w:rPr>
        <w:t>HOBBIES</w:t>
      </w:r>
    </w:p>
    <w:p w14:paraId="2EA9201D" w14:textId="77777777" w:rsidR="00F228AA" w:rsidRDefault="00F228AA" w:rsidP="00F228AA">
      <w:pPr>
        <w:pStyle w:val="ListParagraph"/>
        <w:widowControl w:val="0"/>
        <w:numPr>
          <w:ilvl w:val="0"/>
          <w:numId w:val="31"/>
        </w:numPr>
        <w:tabs>
          <w:tab w:val="left" w:pos="820"/>
          <w:tab w:val="left" w:pos="821"/>
        </w:tabs>
        <w:autoSpaceDE w:val="0"/>
        <w:autoSpaceDN w:val="0"/>
        <w:spacing w:line="294" w:lineRule="exact"/>
        <w:ind w:hanging="361"/>
        <w:contextualSpacing w:val="0"/>
      </w:pPr>
      <w:r>
        <w:rPr>
          <w:w w:val="115"/>
        </w:rPr>
        <w:t>Listening</w:t>
      </w:r>
      <w:r>
        <w:rPr>
          <w:spacing w:val="8"/>
          <w:w w:val="115"/>
        </w:rPr>
        <w:t xml:space="preserve"> </w:t>
      </w:r>
      <w:r>
        <w:rPr>
          <w:w w:val="115"/>
        </w:rPr>
        <w:t>Music</w:t>
      </w:r>
    </w:p>
    <w:p w14:paraId="2941D479" w14:textId="77777777" w:rsidR="00F228AA" w:rsidRPr="00F228AA" w:rsidRDefault="00F228AA" w:rsidP="00F228AA">
      <w:pPr>
        <w:pStyle w:val="ListParagraph"/>
        <w:widowControl w:val="0"/>
        <w:numPr>
          <w:ilvl w:val="0"/>
          <w:numId w:val="31"/>
        </w:numPr>
        <w:tabs>
          <w:tab w:val="left" w:pos="820"/>
          <w:tab w:val="left" w:pos="821"/>
        </w:tabs>
        <w:autoSpaceDE w:val="0"/>
        <w:autoSpaceDN w:val="0"/>
        <w:spacing w:before="4"/>
        <w:ind w:hanging="361"/>
        <w:contextualSpacing w:val="0"/>
      </w:pPr>
      <w:r>
        <w:rPr>
          <w:w w:val="115"/>
        </w:rPr>
        <w:t>Singing</w:t>
      </w:r>
    </w:p>
    <w:p w14:paraId="032F4E91" w14:textId="5D80FAED" w:rsidR="00F228AA" w:rsidRPr="00F228AA" w:rsidRDefault="00F228AA" w:rsidP="00F228AA">
      <w:pPr>
        <w:pStyle w:val="ListParagraph"/>
        <w:widowControl w:val="0"/>
        <w:numPr>
          <w:ilvl w:val="0"/>
          <w:numId w:val="31"/>
        </w:numPr>
        <w:tabs>
          <w:tab w:val="left" w:pos="820"/>
          <w:tab w:val="left" w:pos="821"/>
        </w:tabs>
        <w:autoSpaceDE w:val="0"/>
        <w:autoSpaceDN w:val="0"/>
        <w:spacing w:before="4"/>
        <w:ind w:hanging="361"/>
        <w:contextualSpacing w:val="0"/>
      </w:pPr>
      <w:r w:rsidRPr="00F228AA">
        <w:rPr>
          <w:w w:val="115"/>
        </w:rPr>
        <w:t>Swimming</w:t>
      </w:r>
    </w:p>
    <w:p w14:paraId="7961E479" w14:textId="77777777" w:rsidR="005B33DD" w:rsidRDefault="005B33DD">
      <w:pPr>
        <w:jc w:val="both"/>
        <w:rPr>
          <w:rFonts w:ascii="Bookman Old Style" w:hAnsi="Bookman Old Style"/>
          <w:b/>
          <w:i/>
          <w:caps/>
          <w:sz w:val="28"/>
          <w:szCs w:val="28"/>
        </w:rPr>
      </w:pPr>
    </w:p>
    <w:p w14:paraId="19634316" w14:textId="69CC9A95" w:rsidR="007872EC" w:rsidRPr="00AA2FAA" w:rsidRDefault="007872EC">
      <w:pPr>
        <w:jc w:val="both"/>
        <w:rPr>
          <w:rFonts w:ascii="Bookman Old Style" w:hAnsi="Bookman Old Style"/>
          <w:b/>
          <w:i/>
          <w:caps/>
          <w:sz w:val="28"/>
          <w:szCs w:val="28"/>
        </w:rPr>
      </w:pPr>
      <w:r>
        <w:rPr>
          <w:rFonts w:ascii="Bookman Old Style" w:hAnsi="Bookman Old Style"/>
          <w:b/>
          <w:i/>
          <w:caps/>
          <w:sz w:val="28"/>
          <w:szCs w:val="28"/>
        </w:rPr>
        <w:t>Personal Details</w:t>
      </w:r>
    </w:p>
    <w:p w14:paraId="10116D79" w14:textId="77777777" w:rsidR="007872EC" w:rsidRDefault="007872EC">
      <w:pPr>
        <w:numPr>
          <w:ilvl w:val="0"/>
          <w:numId w:val="2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Date of Birth                   : 21</w:t>
      </w:r>
      <w:r>
        <w:rPr>
          <w:rFonts w:ascii="Bookman Old Style" w:hAnsi="Bookman Old Style"/>
          <w:vertAlign w:val="superscript"/>
        </w:rPr>
        <w:t>st</w:t>
      </w:r>
      <w:r>
        <w:rPr>
          <w:rFonts w:ascii="Bookman Old Style" w:hAnsi="Bookman Old Style"/>
        </w:rPr>
        <w:t xml:space="preserve"> February, 1988</w:t>
      </w:r>
    </w:p>
    <w:sectPr w:rsidR="007872EC">
      <w:pgSz w:w="12240" w:h="15840"/>
      <w:pgMar w:top="1080" w:right="1260" w:bottom="127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8B5A8D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5A91A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ADA991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52A17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19C3B7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A269A4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2C408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50C2EE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B42AB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0"/>
    <w:lvl w:ilvl="0" w:tplc="91F019B8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323C6FF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E9830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CAC754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5E0162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A9660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972DD9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04F2A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76063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0"/>
    <w:lvl w:ilvl="0" w:tplc="7702F3E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A15E3976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CDBE8648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0A387D8A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A0489374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510A46EE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884C508E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BC64BD24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83A0306A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0"/>
    <w:lvl w:ilvl="0" w:tplc="6B7ABF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38A0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D1589B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D1CE2D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47A547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1FABC6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C626B1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8D61D7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B5A936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0"/>
    <w:lvl w:ilvl="0" w:tplc="76F030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D65CE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BEADA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AF0C9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540CB4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658846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61629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08BF5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486DD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0"/>
    <w:lvl w:ilvl="0" w:tplc="6D54CB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340C1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402987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1A205B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0FABAC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A0E61F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EAE80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7DAF34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21A55D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0"/>
    <w:lvl w:ilvl="0" w:tplc="073E14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73A26C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F5240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086DB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2A0708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B38D4C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508855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7566DF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92EF2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0"/>
    <w:lvl w:ilvl="0" w:tplc="9F7CBE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A6B87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C40B3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D46B5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02249B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B0E2CE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93A57D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EC2A75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33EB3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0"/>
    <w:lvl w:ilvl="0" w:tplc="2A3E19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40EF3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8A889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264A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3EC04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A142F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FE6D82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2DA7DC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FD823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0"/>
    <w:lvl w:ilvl="0" w:tplc="CAD0157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E2AEF1B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614AE3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C929B5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75E1FC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CC2E3C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AECAA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A7805B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9C04C1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0"/>
    <w:lvl w:ilvl="0" w:tplc="69FED7BC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DFBA632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1D18A8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0806C1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A04152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972A32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FC6CA5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9CC5E6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104FF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0"/>
    <w:lvl w:ilvl="0" w:tplc="671628D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 w:tplc="ECC04020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2" w:tplc="674ADCF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 w:tplc="AE92CD6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 w:tplc="F134E2B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5" w:tplc="20B04E1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 w:tplc="19F64F7E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 w:tplc="0A78ED70">
      <w:start w:val="1"/>
      <w:numFmt w:val="bullet"/>
      <w:lvlText w:val="o"/>
      <w:lvlJc w:val="left"/>
      <w:pPr>
        <w:ind w:left="7560" w:hanging="360"/>
      </w:pPr>
      <w:rPr>
        <w:rFonts w:ascii="Courier New" w:hAnsi="Courier New"/>
      </w:rPr>
    </w:lvl>
    <w:lvl w:ilvl="8" w:tplc="8F38DBD0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0"/>
    <w:lvl w:ilvl="0" w:tplc="C0E45C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66A4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AEEEC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9E438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C0E8AC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61EC62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8FCE6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6DC0AB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8BC103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0"/>
    <w:lvl w:ilvl="0" w:tplc="811480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2B4ED1A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A53C70F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18781D0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EEE77A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473E841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C4C2EB2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4052EFC6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2BF00AA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0"/>
    <w:lvl w:ilvl="0" w:tplc="49EE9C78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50347042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FE583DD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D492A152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37841B8A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C3F8AF7C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9D6EEE0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113204F8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FBC6A49E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00"/>
    <w:lvl w:ilvl="0" w:tplc="A33EFF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F645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8BC734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1258F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AB2C95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FC83C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33AE0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98B7C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760F5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00"/>
    <w:lvl w:ilvl="0" w:tplc="DBA277F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 w:tplc="AB60066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5241FD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A02B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71C601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41697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B203C7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4CAAF0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04EAA8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00"/>
    <w:lvl w:ilvl="0" w:tplc="59F23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FE00FDF4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402AF8B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76F4F8B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BA0186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4DC410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EFA6C2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FD0F0A0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DFA09A3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00"/>
    <w:lvl w:ilvl="0" w:tplc="93BE6E6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5692A17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 w:tplc="F22AD53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67CEC8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EB68821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 w:tplc="0F06B9C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876A8472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A55655F0">
      <w:start w:val="1"/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 w:tplc="35D24526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00"/>
    <w:lvl w:ilvl="0" w:tplc="1CE01D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E6DAC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1BAE0A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1D804A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30EE57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264D9A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7E8F9B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9C010C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A723D0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00"/>
    <w:lvl w:ilvl="0" w:tplc="065678BE">
      <w:start w:val="1"/>
      <w:numFmt w:val="decimal"/>
      <w:lvlText w:val="%1."/>
      <w:lvlJc w:val="left"/>
      <w:pPr>
        <w:ind w:left="720" w:hanging="360"/>
      </w:pPr>
    </w:lvl>
    <w:lvl w:ilvl="1" w:tplc="72CA2B76">
      <w:start w:val="1"/>
      <w:numFmt w:val="lowerLetter"/>
      <w:lvlText w:val="%2."/>
      <w:lvlJc w:val="left"/>
      <w:pPr>
        <w:ind w:left="1440" w:hanging="360"/>
      </w:pPr>
    </w:lvl>
    <w:lvl w:ilvl="2" w:tplc="CA361C78">
      <w:start w:val="1"/>
      <w:numFmt w:val="lowerRoman"/>
      <w:lvlText w:val="%3."/>
      <w:lvlJc w:val="right"/>
      <w:pPr>
        <w:ind w:left="2160" w:hanging="180"/>
      </w:pPr>
    </w:lvl>
    <w:lvl w:ilvl="3" w:tplc="A9D6F36E">
      <w:start w:val="1"/>
      <w:numFmt w:val="decimal"/>
      <w:lvlText w:val="%4."/>
      <w:lvlJc w:val="left"/>
      <w:pPr>
        <w:ind w:left="2880" w:hanging="360"/>
      </w:pPr>
    </w:lvl>
    <w:lvl w:ilvl="4" w:tplc="6A2E0280">
      <w:start w:val="1"/>
      <w:numFmt w:val="lowerLetter"/>
      <w:lvlText w:val="%5."/>
      <w:lvlJc w:val="left"/>
      <w:pPr>
        <w:ind w:left="3600" w:hanging="360"/>
      </w:pPr>
    </w:lvl>
    <w:lvl w:ilvl="5" w:tplc="3C7A7B30">
      <w:start w:val="1"/>
      <w:numFmt w:val="lowerRoman"/>
      <w:lvlText w:val="%6."/>
      <w:lvlJc w:val="right"/>
      <w:pPr>
        <w:ind w:left="4320" w:hanging="180"/>
      </w:pPr>
    </w:lvl>
    <w:lvl w:ilvl="6" w:tplc="716CBB40">
      <w:start w:val="1"/>
      <w:numFmt w:val="decimal"/>
      <w:lvlText w:val="%7."/>
      <w:lvlJc w:val="left"/>
      <w:pPr>
        <w:ind w:left="5040" w:hanging="360"/>
      </w:pPr>
    </w:lvl>
    <w:lvl w:ilvl="7" w:tplc="283E4990">
      <w:start w:val="1"/>
      <w:numFmt w:val="lowerLetter"/>
      <w:lvlText w:val="%8."/>
      <w:lvlJc w:val="left"/>
      <w:pPr>
        <w:ind w:left="5760" w:hanging="360"/>
      </w:pPr>
    </w:lvl>
    <w:lvl w:ilvl="8" w:tplc="81CAAF4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00000000"/>
    <w:lvl w:ilvl="0" w:tplc="5CE07D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9B80D4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76C03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A92692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1DA591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6CA5A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5D83FE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452BA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0FA61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00"/>
    <w:lvl w:ilvl="0" w:tplc="E9561F9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69A20BA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753E67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1E0907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C80820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9C48C6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C02DB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96F6F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328F66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00"/>
    <w:lvl w:ilvl="0" w:tplc="7E52AA44">
      <w:start w:val="1"/>
      <w:numFmt w:val="upperLetter"/>
      <w:lvlText w:val="%1."/>
      <w:lvlJc w:val="left"/>
      <w:pPr>
        <w:ind w:left="720" w:hanging="360"/>
      </w:pPr>
    </w:lvl>
    <w:lvl w:ilvl="1" w:tplc="8E7EF008">
      <w:start w:val="1"/>
      <w:numFmt w:val="lowerLetter"/>
      <w:lvlText w:val="%2."/>
      <w:lvlJc w:val="left"/>
      <w:pPr>
        <w:ind w:left="1440" w:hanging="360"/>
      </w:pPr>
    </w:lvl>
    <w:lvl w:ilvl="2" w:tplc="249840D6">
      <w:start w:val="1"/>
      <w:numFmt w:val="lowerRoman"/>
      <w:lvlText w:val="%3."/>
      <w:lvlJc w:val="right"/>
      <w:pPr>
        <w:ind w:left="2160" w:hanging="180"/>
      </w:pPr>
    </w:lvl>
    <w:lvl w:ilvl="3" w:tplc="E2D0F38E">
      <w:start w:val="1"/>
      <w:numFmt w:val="decimal"/>
      <w:lvlText w:val="%4."/>
      <w:lvlJc w:val="left"/>
      <w:pPr>
        <w:ind w:left="2880" w:hanging="360"/>
      </w:pPr>
    </w:lvl>
    <w:lvl w:ilvl="4" w:tplc="3BB2A338">
      <w:start w:val="1"/>
      <w:numFmt w:val="lowerLetter"/>
      <w:lvlText w:val="%5."/>
      <w:lvlJc w:val="left"/>
      <w:pPr>
        <w:ind w:left="3600" w:hanging="360"/>
      </w:pPr>
    </w:lvl>
    <w:lvl w:ilvl="5" w:tplc="403A7EE6">
      <w:start w:val="1"/>
      <w:numFmt w:val="lowerRoman"/>
      <w:lvlText w:val="%6."/>
      <w:lvlJc w:val="right"/>
      <w:pPr>
        <w:ind w:left="4320" w:hanging="180"/>
      </w:pPr>
    </w:lvl>
    <w:lvl w:ilvl="6" w:tplc="B8C26250">
      <w:start w:val="1"/>
      <w:numFmt w:val="decimal"/>
      <w:lvlText w:val="%7."/>
      <w:lvlJc w:val="left"/>
      <w:pPr>
        <w:ind w:left="5040" w:hanging="360"/>
      </w:pPr>
    </w:lvl>
    <w:lvl w:ilvl="7" w:tplc="333CE47C">
      <w:start w:val="1"/>
      <w:numFmt w:val="lowerLetter"/>
      <w:lvlText w:val="%8."/>
      <w:lvlJc w:val="left"/>
      <w:pPr>
        <w:ind w:left="5760" w:hanging="360"/>
      </w:pPr>
    </w:lvl>
    <w:lvl w:ilvl="8" w:tplc="E5FEC79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2E4725C"/>
    <w:multiLevelType w:val="hybridMultilevel"/>
    <w:tmpl w:val="2B8C29AA"/>
    <w:lvl w:ilvl="0" w:tplc="A83ED91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C64F6A6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CFF2F4F2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74F2E47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52B0A1A2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4CBAEE9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959CF39A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172EBCA4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64D0D8E2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2E7B5189"/>
    <w:multiLevelType w:val="hybridMultilevel"/>
    <w:tmpl w:val="66F42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A13264"/>
    <w:multiLevelType w:val="hybridMultilevel"/>
    <w:tmpl w:val="CFB26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E8710E"/>
    <w:multiLevelType w:val="hybridMultilevel"/>
    <w:tmpl w:val="EE4EDDB6"/>
    <w:lvl w:ilvl="0" w:tplc="432A3722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FF8C36C">
      <w:numFmt w:val="bullet"/>
      <w:lvlText w:val=""/>
      <w:lvlJc w:val="left"/>
      <w:pPr>
        <w:ind w:left="461" w:hanging="27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FE2347C">
      <w:numFmt w:val="bullet"/>
      <w:lvlText w:val=""/>
      <w:lvlJc w:val="left"/>
      <w:pPr>
        <w:ind w:left="561" w:hanging="27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E93AD2EA">
      <w:numFmt w:val="bullet"/>
      <w:lvlText w:val="•"/>
      <w:lvlJc w:val="left"/>
      <w:pPr>
        <w:ind w:left="2524" w:hanging="274"/>
      </w:pPr>
      <w:rPr>
        <w:rFonts w:hint="default"/>
        <w:lang w:val="en-US" w:eastAsia="en-US" w:bidi="ar-SA"/>
      </w:rPr>
    </w:lvl>
    <w:lvl w:ilvl="4" w:tplc="0BA4FFD8">
      <w:numFmt w:val="bullet"/>
      <w:lvlText w:val="•"/>
      <w:lvlJc w:val="left"/>
      <w:pPr>
        <w:ind w:left="3506" w:hanging="274"/>
      </w:pPr>
      <w:rPr>
        <w:rFonts w:hint="default"/>
        <w:lang w:val="en-US" w:eastAsia="en-US" w:bidi="ar-SA"/>
      </w:rPr>
    </w:lvl>
    <w:lvl w:ilvl="5" w:tplc="8CD2EF6E">
      <w:numFmt w:val="bullet"/>
      <w:lvlText w:val="•"/>
      <w:lvlJc w:val="left"/>
      <w:pPr>
        <w:ind w:left="4488" w:hanging="274"/>
      </w:pPr>
      <w:rPr>
        <w:rFonts w:hint="default"/>
        <w:lang w:val="en-US" w:eastAsia="en-US" w:bidi="ar-SA"/>
      </w:rPr>
    </w:lvl>
    <w:lvl w:ilvl="6" w:tplc="E7321A9C">
      <w:numFmt w:val="bullet"/>
      <w:lvlText w:val="•"/>
      <w:lvlJc w:val="left"/>
      <w:pPr>
        <w:ind w:left="5471" w:hanging="274"/>
      </w:pPr>
      <w:rPr>
        <w:rFonts w:hint="default"/>
        <w:lang w:val="en-US" w:eastAsia="en-US" w:bidi="ar-SA"/>
      </w:rPr>
    </w:lvl>
    <w:lvl w:ilvl="7" w:tplc="4148B668">
      <w:numFmt w:val="bullet"/>
      <w:lvlText w:val="•"/>
      <w:lvlJc w:val="left"/>
      <w:pPr>
        <w:ind w:left="6453" w:hanging="274"/>
      </w:pPr>
      <w:rPr>
        <w:rFonts w:hint="default"/>
        <w:lang w:val="en-US" w:eastAsia="en-US" w:bidi="ar-SA"/>
      </w:rPr>
    </w:lvl>
    <w:lvl w:ilvl="8" w:tplc="570AB4B8">
      <w:numFmt w:val="bullet"/>
      <w:lvlText w:val="•"/>
      <w:lvlJc w:val="left"/>
      <w:pPr>
        <w:ind w:left="7435" w:hanging="274"/>
      </w:pPr>
      <w:rPr>
        <w:rFonts w:hint="default"/>
        <w:lang w:val="en-US" w:eastAsia="en-US" w:bidi="ar-SA"/>
      </w:rPr>
    </w:lvl>
  </w:abstractNum>
  <w:abstractNum w:abstractNumId="28" w15:restartNumberingAfterBreak="0">
    <w:nsid w:val="56194823"/>
    <w:multiLevelType w:val="hybridMultilevel"/>
    <w:tmpl w:val="2F067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C22CAC"/>
    <w:multiLevelType w:val="hybridMultilevel"/>
    <w:tmpl w:val="1990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87614">
    <w:abstractNumId w:val="1"/>
  </w:num>
  <w:num w:numId="2" w16cid:durableId="932783953">
    <w:abstractNumId w:val="4"/>
  </w:num>
  <w:num w:numId="3" w16cid:durableId="1228808928">
    <w:abstractNumId w:val="13"/>
  </w:num>
  <w:num w:numId="4" w16cid:durableId="1872649162">
    <w:abstractNumId w:val="17"/>
  </w:num>
  <w:num w:numId="5" w16cid:durableId="67774397">
    <w:abstractNumId w:val="14"/>
  </w:num>
  <w:num w:numId="6" w16cid:durableId="402992815">
    <w:abstractNumId w:val="2"/>
  </w:num>
  <w:num w:numId="7" w16cid:durableId="996759994">
    <w:abstractNumId w:val="11"/>
  </w:num>
  <w:num w:numId="8" w16cid:durableId="1642155880">
    <w:abstractNumId w:val="18"/>
  </w:num>
  <w:num w:numId="9" w16cid:durableId="387654307">
    <w:abstractNumId w:val="0"/>
  </w:num>
  <w:num w:numId="10" w16cid:durableId="1751654698">
    <w:abstractNumId w:val="21"/>
  </w:num>
  <w:num w:numId="11" w16cid:durableId="1624263367">
    <w:abstractNumId w:val="16"/>
  </w:num>
  <w:num w:numId="12" w16cid:durableId="1931817360">
    <w:abstractNumId w:val="8"/>
  </w:num>
  <w:num w:numId="13" w16cid:durableId="1631209072">
    <w:abstractNumId w:val="19"/>
  </w:num>
  <w:num w:numId="14" w16cid:durableId="1728601632">
    <w:abstractNumId w:val="10"/>
  </w:num>
  <w:num w:numId="15" w16cid:durableId="1639651234">
    <w:abstractNumId w:val="3"/>
  </w:num>
  <w:num w:numId="16" w16cid:durableId="2094742430">
    <w:abstractNumId w:val="12"/>
  </w:num>
  <w:num w:numId="17" w16cid:durableId="1841657812">
    <w:abstractNumId w:val="9"/>
  </w:num>
  <w:num w:numId="18" w16cid:durableId="1896508497">
    <w:abstractNumId w:val="22"/>
  </w:num>
  <w:num w:numId="19" w16cid:durableId="147404499">
    <w:abstractNumId w:val="15"/>
  </w:num>
  <w:num w:numId="20" w16cid:durableId="937951591">
    <w:abstractNumId w:val="7"/>
  </w:num>
  <w:num w:numId="21" w16cid:durableId="776220541">
    <w:abstractNumId w:val="5"/>
  </w:num>
  <w:num w:numId="22" w16cid:durableId="1285237523">
    <w:abstractNumId w:val="6"/>
  </w:num>
  <w:num w:numId="23" w16cid:durableId="605962222">
    <w:abstractNumId w:val="20"/>
  </w:num>
  <w:num w:numId="24" w16cid:durableId="1337733943">
    <w:abstractNumId w:val="23"/>
  </w:num>
  <w:num w:numId="25" w16cid:durableId="5294914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83844783">
    <w:abstractNumId w:val="29"/>
  </w:num>
  <w:num w:numId="27" w16cid:durableId="859011536">
    <w:abstractNumId w:val="25"/>
  </w:num>
  <w:num w:numId="28" w16cid:durableId="1511409773">
    <w:abstractNumId w:val="28"/>
  </w:num>
  <w:num w:numId="29" w16cid:durableId="881406218">
    <w:abstractNumId w:val="26"/>
  </w:num>
  <w:num w:numId="30" w16cid:durableId="1960840506">
    <w:abstractNumId w:val="27"/>
  </w:num>
  <w:num w:numId="31" w16cid:durableId="136420746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488"/>
    <w:rsid w:val="00035A68"/>
    <w:rsid w:val="000B7FFD"/>
    <w:rsid w:val="000F2CC8"/>
    <w:rsid w:val="00172A27"/>
    <w:rsid w:val="0022390D"/>
    <w:rsid w:val="002530B4"/>
    <w:rsid w:val="00275788"/>
    <w:rsid w:val="002C4230"/>
    <w:rsid w:val="003166B2"/>
    <w:rsid w:val="0037484E"/>
    <w:rsid w:val="003B3012"/>
    <w:rsid w:val="003B7CCE"/>
    <w:rsid w:val="003D4F0B"/>
    <w:rsid w:val="003E5020"/>
    <w:rsid w:val="00431399"/>
    <w:rsid w:val="004A3C47"/>
    <w:rsid w:val="004F5063"/>
    <w:rsid w:val="005351B3"/>
    <w:rsid w:val="0057530A"/>
    <w:rsid w:val="00585126"/>
    <w:rsid w:val="005B33DD"/>
    <w:rsid w:val="006223B2"/>
    <w:rsid w:val="00640637"/>
    <w:rsid w:val="0074400E"/>
    <w:rsid w:val="00744C27"/>
    <w:rsid w:val="007478DC"/>
    <w:rsid w:val="00770F48"/>
    <w:rsid w:val="00773FFB"/>
    <w:rsid w:val="007872EC"/>
    <w:rsid w:val="007B7CC6"/>
    <w:rsid w:val="007F27AD"/>
    <w:rsid w:val="00810944"/>
    <w:rsid w:val="00852059"/>
    <w:rsid w:val="008B0E70"/>
    <w:rsid w:val="008C574D"/>
    <w:rsid w:val="008D3CFD"/>
    <w:rsid w:val="0093664E"/>
    <w:rsid w:val="009C62E1"/>
    <w:rsid w:val="009F1CF6"/>
    <w:rsid w:val="009F3895"/>
    <w:rsid w:val="00A423C5"/>
    <w:rsid w:val="00A55EE8"/>
    <w:rsid w:val="00A65441"/>
    <w:rsid w:val="00AA2FAA"/>
    <w:rsid w:val="00B82EF5"/>
    <w:rsid w:val="00BA35F0"/>
    <w:rsid w:val="00BE7E6B"/>
    <w:rsid w:val="00BF0069"/>
    <w:rsid w:val="00C04BA2"/>
    <w:rsid w:val="00C43FEC"/>
    <w:rsid w:val="00C96167"/>
    <w:rsid w:val="00DD37B8"/>
    <w:rsid w:val="00DE68A8"/>
    <w:rsid w:val="00E01DDD"/>
    <w:rsid w:val="00E34308"/>
    <w:rsid w:val="00E45B22"/>
    <w:rsid w:val="00E51B6C"/>
    <w:rsid w:val="00EB022D"/>
    <w:rsid w:val="00F228AA"/>
    <w:rsid w:val="00FC3730"/>
    <w:rsid w:val="00FC5B01"/>
    <w:rsid w:val="00FF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7DDA32"/>
  <w14:defaultImageDpi w14:val="0"/>
  <w15:chartTrackingRefBased/>
  <w15:docId w15:val="{AF7E0A5E-E60F-CE4E-996F-865A2372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8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pPr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7">
    <w:name w:val="index 7"/>
    <w:basedOn w:val="Normal"/>
  </w:style>
  <w:style w:type="character" w:customStyle="1" w:styleId="TOC71">
    <w:name w:val="TOC 71"/>
    <w:rPr>
      <w:rFonts w:ascii="Times New Roman" w:eastAsia="Times New Roman" w:hAnsi="Times New Roman" w:cs="Times New Roman"/>
      <w:i/>
      <w:iCs/>
    </w:rPr>
  </w:style>
  <w:style w:type="paragraph" w:styleId="TOC6">
    <w:name w:val="toc 6"/>
    <w:basedOn w:val="Normal"/>
    <w:pPr>
      <w:ind w:left="720"/>
      <w:contextualSpacing/>
    </w:p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paragraph" w:styleId="Index9">
    <w:name w:val="index 9"/>
    <w:basedOn w:val="Normal"/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TOC21">
    <w:name w:val="TOC 21"/>
    <w:rPr>
      <w:rFonts w:ascii="Times New Roman" w:eastAsia="Times New Roman" w:hAnsi="Times New Roman" w:cs="Times New Roman"/>
      <w:color w:val="0000FF"/>
      <w:u w:val="single"/>
    </w:rPr>
  </w:style>
  <w:style w:type="table" w:customStyle="1" w:styleId="TOC31">
    <w:name w:val="TOC 31"/>
    <w:basedOn w:val="TableNormal"/>
    <w:tblPr>
      <w:tblCellMar>
        <w:left w:w="0" w:type="dxa"/>
        <w:right w:w="0" w:type="dxa"/>
      </w:tblCellMar>
    </w:tblPr>
  </w:style>
  <w:style w:type="paragraph" w:styleId="TOC4">
    <w:name w:val="toc 4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EB02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23B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28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cadipika210219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ab</Company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Amit Bhatia</dc:creator>
  <cp:keywords/>
  <cp:lastModifiedBy>Dipika Sarang Gujarathi</cp:lastModifiedBy>
  <cp:revision>16</cp:revision>
  <cp:lastPrinted>2009-07-21T16:24:00Z</cp:lastPrinted>
  <dcterms:created xsi:type="dcterms:W3CDTF">2023-05-02T06:08:00Z</dcterms:created>
  <dcterms:modified xsi:type="dcterms:W3CDTF">2023-05-31T04:32:00Z</dcterms:modified>
</cp:coreProperties>
</file>