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8E2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Sunidhi Sumedha Bhosekar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A-204, Shubhodaya Laurels Apartment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115/3, Doddakammanhalli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Near Nandideepa Appts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Bangalore- 56 00 76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9C1320">
        <w:rPr>
          <w:rFonts w:cs="Times New Roman"/>
          <w:color w:val="auto"/>
          <w:szCs w:val="24"/>
          <w:lang w:val="en"/>
        </w:rPr>
        <w:t>Cell</w:t>
      </w:r>
      <w:r w:rsidRPr="002657C8">
        <w:rPr>
          <w:rFonts w:cs="Times New Roman"/>
          <w:color w:val="auto"/>
          <w:szCs w:val="24"/>
          <w:lang w:val="en"/>
        </w:rPr>
        <w:t>: 9</w:t>
      </w:r>
      <w:r w:rsidRPr="009C1320">
        <w:rPr>
          <w:rFonts w:cs="Times New Roman"/>
          <w:color w:val="auto"/>
          <w:szCs w:val="24"/>
          <w:lang w:val="en"/>
        </w:rPr>
        <w:t>620738215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Email: sunidhi.bhosekar@gmail.com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b/>
          <w:color w:val="auto"/>
          <w:szCs w:val="24"/>
          <w:lang w:val="en"/>
        </w:rPr>
      </w:pPr>
      <w:r w:rsidRPr="00BE3679">
        <w:rPr>
          <w:rFonts w:cs="Times New Roman"/>
          <w:b/>
          <w:color w:val="auto"/>
          <w:szCs w:val="24"/>
          <w:lang w:val="en"/>
        </w:rPr>
        <w:t>Summary</w:t>
      </w:r>
    </w:p>
    <w:p w:rsidR="00472AFB" w:rsidRPr="00472AFB" w:rsidRDefault="00472AFB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472AFB">
        <w:rPr>
          <w:rFonts w:cs="Times New Roman"/>
          <w:color w:val="auto"/>
          <w:szCs w:val="24"/>
          <w:lang w:val="en"/>
        </w:rPr>
        <w:t>A dedicated and enterprising individual with a high learning curve. Enthusiastic about adding to the knowledge base and upgrading existing skills. Enjoy working in a team environment. Aim to grow with the organization</w:t>
      </w:r>
      <w:r>
        <w:rPr>
          <w:rFonts w:cs="Times New Roman"/>
          <w:color w:val="auto"/>
          <w:szCs w:val="24"/>
          <w:lang w:val="en"/>
        </w:rPr>
        <w:t>.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b/>
          <w:color w:val="auto"/>
          <w:szCs w:val="24"/>
          <w:lang w:val="en"/>
        </w:rPr>
      </w:pPr>
      <w:r w:rsidRPr="00BE3679">
        <w:rPr>
          <w:rFonts w:cs="Times New Roman"/>
          <w:b/>
          <w:color w:val="auto"/>
          <w:szCs w:val="24"/>
          <w:lang w:val="en"/>
        </w:rPr>
        <w:t>Education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b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b/>
          <w:color w:val="auto"/>
          <w:szCs w:val="24"/>
          <w:lang w:val="en"/>
        </w:rPr>
        <w:t>MBA</w:t>
      </w:r>
      <w:r w:rsidRPr="00BE3679">
        <w:rPr>
          <w:rFonts w:cs="Times New Roman"/>
          <w:color w:val="auto"/>
          <w:szCs w:val="24"/>
          <w:lang w:val="en"/>
        </w:rPr>
        <w:t>: Master of Business Administration, Bangalore University (Specialties: Finance and HR), 2013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First Class (69%)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b/>
          <w:color w:val="auto"/>
          <w:szCs w:val="24"/>
          <w:lang w:val="en"/>
        </w:rPr>
        <w:t>BBA</w:t>
      </w:r>
      <w:r w:rsidRPr="00BE3679">
        <w:rPr>
          <w:rFonts w:cs="Times New Roman"/>
          <w:color w:val="auto"/>
          <w:szCs w:val="24"/>
          <w:lang w:val="en"/>
        </w:rPr>
        <w:t>: Bachelor in Business Administration, Karnataka University, Dharwad, Karnataka, India, 2002</w:t>
      </w:r>
      <w:r>
        <w:rPr>
          <w:rFonts w:cs="Times New Roman"/>
          <w:color w:val="auto"/>
          <w:szCs w:val="24"/>
          <w:lang w:val="en"/>
        </w:rPr>
        <w:t xml:space="preserve"> </w:t>
      </w:r>
      <w:r w:rsidRPr="00BE3679">
        <w:rPr>
          <w:rFonts w:cs="Times New Roman"/>
          <w:color w:val="auto"/>
          <w:szCs w:val="24"/>
          <w:lang w:val="en"/>
        </w:rPr>
        <w:t>First Class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b/>
          <w:color w:val="auto"/>
          <w:szCs w:val="24"/>
          <w:lang w:val="en"/>
        </w:rPr>
        <w:t>P.U.C</w:t>
      </w:r>
      <w:r w:rsidRPr="00BE3679">
        <w:rPr>
          <w:rFonts w:cs="Times New Roman"/>
          <w:color w:val="auto"/>
          <w:szCs w:val="24"/>
          <w:lang w:val="en"/>
        </w:rPr>
        <w:t>: Gujarat Secondary Education Board (GSEB), Gandhinagar, Gujarat, India, April 1999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Commerce Stream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b/>
          <w:color w:val="auto"/>
          <w:szCs w:val="24"/>
          <w:lang w:val="en"/>
        </w:rPr>
        <w:t>S.S.C</w:t>
      </w:r>
      <w:r w:rsidRPr="00BE3679">
        <w:rPr>
          <w:rFonts w:cs="Times New Roman"/>
          <w:color w:val="auto"/>
          <w:szCs w:val="24"/>
          <w:lang w:val="en"/>
        </w:rPr>
        <w:t>: Gujarat Secondary Education Board (GSEB), Gandhinagar, Gujarat, India, May 1997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Subjects: Physics, Chemistry &amp; Mathematics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b/>
          <w:color w:val="auto"/>
          <w:szCs w:val="24"/>
          <w:lang w:val="en"/>
        </w:rPr>
      </w:pPr>
      <w:r w:rsidRPr="00BE3679">
        <w:rPr>
          <w:rFonts w:cs="Times New Roman"/>
          <w:b/>
          <w:color w:val="auto"/>
          <w:szCs w:val="24"/>
          <w:lang w:val="en"/>
        </w:rPr>
        <w:t>Experience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b/>
          <w:color w:val="auto"/>
          <w:szCs w:val="24"/>
          <w:lang w:val="en"/>
        </w:rPr>
      </w:pPr>
      <w:r w:rsidRPr="00BE3679">
        <w:rPr>
          <w:rFonts w:cs="Times New Roman"/>
          <w:b/>
          <w:color w:val="auto"/>
          <w:szCs w:val="24"/>
          <w:lang w:val="en"/>
        </w:rPr>
        <w:t>Jain Group of Institutions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Asst. Manager-HR Office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 xml:space="preserve">July 18, 2022 </w:t>
      </w:r>
      <w:r w:rsidR="002657C8">
        <w:rPr>
          <w:rFonts w:cs="Times New Roman"/>
          <w:color w:val="auto"/>
          <w:szCs w:val="24"/>
          <w:lang w:val="en"/>
        </w:rPr>
        <w:t>–</w:t>
      </w:r>
      <w:r w:rsidRPr="00BE3679">
        <w:rPr>
          <w:rFonts w:cs="Times New Roman"/>
          <w:color w:val="auto"/>
          <w:szCs w:val="24"/>
          <w:lang w:val="en"/>
        </w:rPr>
        <w:t xml:space="preserve"> </w:t>
      </w:r>
      <w:r w:rsidR="002657C8">
        <w:rPr>
          <w:rFonts w:cs="Times New Roman"/>
          <w:color w:val="auto"/>
          <w:szCs w:val="24"/>
          <w:lang w:val="en"/>
        </w:rPr>
        <w:t>Sep 30</w:t>
      </w:r>
      <w:r w:rsidR="00635450">
        <w:rPr>
          <w:rFonts w:cs="Times New Roman"/>
          <w:color w:val="auto"/>
          <w:szCs w:val="24"/>
          <w:lang w:val="en"/>
        </w:rPr>
        <w:t>,2023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JGI &amp; Jain (Deemed-to-be University), Office of Strategic Communications and Human Resources, #44/4, District Fund Road, Jayanagar 9th Block, Bangalore - 560 069.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Assist in talent acquisition and recruitment processes.</w:t>
      </w:r>
      <w:r w:rsidR="007F58E2">
        <w:rPr>
          <w:rFonts w:cs="Times New Roman"/>
          <w:color w:val="auto"/>
          <w:szCs w:val="24"/>
          <w:lang w:val="en"/>
        </w:rPr>
        <w:t xml:space="preserve"> </w:t>
      </w:r>
      <w:r w:rsidRPr="00BE3679">
        <w:rPr>
          <w:rFonts w:cs="Times New Roman"/>
          <w:color w:val="auto"/>
          <w:szCs w:val="24"/>
          <w:lang w:val="en"/>
        </w:rPr>
        <w:t>Handle general human resources policies and procedures and performance appraisal management process.</w:t>
      </w:r>
    </w:p>
    <w:p w:rsid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 xml:space="preserve">Goal Settings - Individual &amp; Team: </w:t>
      </w:r>
      <w:r>
        <w:rPr>
          <w:rFonts w:cs="Times New Roman"/>
          <w:color w:val="auto"/>
          <w:szCs w:val="24"/>
          <w:lang w:val="en"/>
        </w:rPr>
        <w:t>is</w:t>
      </w:r>
      <w:r w:rsidRPr="00BE3679">
        <w:rPr>
          <w:rFonts w:cs="Times New Roman"/>
          <w:color w:val="auto"/>
          <w:szCs w:val="24"/>
          <w:lang w:val="en"/>
        </w:rPr>
        <w:t xml:space="preserve"> involved in various HR processes, including conducting interviews, verifying documents, sending offer letters, and managing the onboarding process for new candidates. </w:t>
      </w:r>
      <w:r w:rsidR="00F95E70">
        <w:rPr>
          <w:rFonts w:cs="Times New Roman"/>
          <w:color w:val="auto"/>
          <w:szCs w:val="24"/>
          <w:lang w:val="en"/>
        </w:rPr>
        <w:t>A</w:t>
      </w:r>
      <w:r w:rsidRPr="00BE3679">
        <w:rPr>
          <w:rFonts w:cs="Times New Roman"/>
          <w:color w:val="auto"/>
          <w:szCs w:val="24"/>
          <w:lang w:val="en"/>
        </w:rPr>
        <w:t>lso worked on developing content related to Human Resource Management.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 xml:space="preserve">Human Resource Management: </w:t>
      </w:r>
      <w:r>
        <w:rPr>
          <w:rFonts w:cs="Times New Roman"/>
          <w:color w:val="auto"/>
          <w:szCs w:val="24"/>
          <w:lang w:val="en"/>
        </w:rPr>
        <w:t xml:space="preserve"> working</w:t>
      </w:r>
      <w:r w:rsidRPr="00BE3679">
        <w:rPr>
          <w:rFonts w:cs="Times New Roman"/>
          <w:color w:val="auto"/>
          <w:szCs w:val="24"/>
          <w:lang w:val="en"/>
        </w:rPr>
        <w:t xml:space="preserve"> on several reports and projects related to HRM. Some of the topics</w:t>
      </w:r>
      <w:r w:rsidR="005724D7">
        <w:rPr>
          <w:rFonts w:cs="Times New Roman"/>
          <w:color w:val="auto"/>
          <w:szCs w:val="24"/>
          <w:lang w:val="en"/>
        </w:rPr>
        <w:t xml:space="preserve"> </w:t>
      </w:r>
      <w:r w:rsidRPr="00BE3679">
        <w:rPr>
          <w:rFonts w:cs="Times New Roman"/>
          <w:color w:val="auto"/>
          <w:szCs w:val="24"/>
          <w:lang w:val="en"/>
        </w:rPr>
        <w:t xml:space="preserve">covered include Performance Management for Pre-University Teachers, International Baccalaureate (IBDP) Teacher's Performance Management, </w:t>
      </w:r>
      <w:r w:rsidR="007F58E2" w:rsidRPr="00BE3679">
        <w:rPr>
          <w:rFonts w:cs="Times New Roman"/>
          <w:color w:val="auto"/>
          <w:szCs w:val="24"/>
          <w:lang w:val="en"/>
        </w:rPr>
        <w:t>and Performance</w:t>
      </w:r>
      <w:r w:rsidRPr="00BE3679">
        <w:rPr>
          <w:rFonts w:cs="Times New Roman"/>
          <w:color w:val="auto"/>
          <w:szCs w:val="24"/>
          <w:lang w:val="en"/>
        </w:rPr>
        <w:t xml:space="preserve"> Evaluation System for Schools and Universities, Analytics Performance Management, Non-Teaching Staff Peer-Reviewed Journals &amp; Generation of IP, and Technological Impact on Performance Management.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 xml:space="preserve">Talent Acquisition: </w:t>
      </w:r>
      <w:r>
        <w:rPr>
          <w:rFonts w:cs="Times New Roman"/>
          <w:color w:val="auto"/>
          <w:szCs w:val="24"/>
          <w:lang w:val="en"/>
        </w:rPr>
        <w:t>is</w:t>
      </w:r>
      <w:r w:rsidRPr="00BE3679">
        <w:rPr>
          <w:rFonts w:cs="Times New Roman"/>
          <w:color w:val="auto"/>
          <w:szCs w:val="24"/>
          <w:lang w:val="en"/>
        </w:rPr>
        <w:t xml:space="preserve"> responsible for sourcing and recruiting candidates for various faculty positions at the </w:t>
      </w:r>
      <w:r w:rsidR="00472AFB" w:rsidRPr="00BE3679">
        <w:rPr>
          <w:rFonts w:cs="Times New Roman"/>
          <w:color w:val="auto"/>
          <w:szCs w:val="24"/>
          <w:lang w:val="en"/>
        </w:rPr>
        <w:t>university.</w:t>
      </w:r>
      <w:r w:rsidR="00472AFB">
        <w:rPr>
          <w:rFonts w:cs="Times New Roman"/>
          <w:color w:val="auto"/>
          <w:szCs w:val="24"/>
          <w:lang w:val="en"/>
        </w:rPr>
        <w:t xml:space="preserve"> </w:t>
      </w:r>
      <w:r w:rsidR="00472AFB" w:rsidRPr="00BE3679">
        <w:rPr>
          <w:rFonts w:cs="Times New Roman"/>
          <w:color w:val="auto"/>
          <w:szCs w:val="24"/>
          <w:lang w:val="en"/>
        </w:rPr>
        <w:t>Coordinated</w:t>
      </w:r>
      <w:r w:rsidRPr="00BE3679">
        <w:rPr>
          <w:rFonts w:cs="Times New Roman"/>
          <w:color w:val="auto"/>
          <w:szCs w:val="24"/>
          <w:lang w:val="en"/>
        </w:rPr>
        <w:t xml:space="preserve"> with candidates for selection interviews and handled the entire recruitment process for several positions in different departments, such as Computer Science &amp; Engineering, Computer Science &amp; IT, and Aerospace.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Auditor's Role: performed weekly activities related to auditing and reporting.</w:t>
      </w:r>
      <w:r w:rsidR="00EC23FA">
        <w:rPr>
          <w:rFonts w:cs="Times New Roman"/>
          <w:color w:val="auto"/>
          <w:szCs w:val="24"/>
          <w:lang w:val="en"/>
        </w:rPr>
        <w:t xml:space="preserve"> H</w:t>
      </w:r>
      <w:r w:rsidRPr="00BE3679">
        <w:rPr>
          <w:rFonts w:cs="Times New Roman"/>
          <w:color w:val="auto"/>
          <w:szCs w:val="24"/>
          <w:lang w:val="en"/>
        </w:rPr>
        <w:t>ighlighted achievements, milestones, ongoing projects' progress, challenges faced, and proposed solutions</w:t>
      </w:r>
      <w:r w:rsidR="00101825">
        <w:rPr>
          <w:rFonts w:cs="Times New Roman"/>
          <w:color w:val="auto"/>
          <w:szCs w:val="24"/>
          <w:lang w:val="en"/>
        </w:rPr>
        <w:t>.</w:t>
      </w:r>
      <w:r w:rsidR="00BC55AA">
        <w:rPr>
          <w:rFonts w:cs="Times New Roman"/>
          <w:color w:val="auto"/>
          <w:szCs w:val="24"/>
          <w:lang w:val="en"/>
        </w:rPr>
        <w:t>A</w:t>
      </w:r>
      <w:r w:rsidRPr="00BE3679">
        <w:rPr>
          <w:rFonts w:cs="Times New Roman"/>
          <w:color w:val="auto"/>
          <w:szCs w:val="24"/>
          <w:lang w:val="en"/>
        </w:rPr>
        <w:t>lso attended meetings and important discussions related to her work.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 xml:space="preserve">Monthly, Quarterly, and Annual Reporting: prepared comprehensive reports on her accomplishments, progress, and performance metrics on a monthly, quarterly, and annual basis. </w:t>
      </w:r>
      <w:r w:rsidR="00C36051">
        <w:rPr>
          <w:rFonts w:cs="Times New Roman"/>
          <w:color w:val="auto"/>
          <w:szCs w:val="24"/>
          <w:lang w:val="en"/>
        </w:rPr>
        <w:t>E</w:t>
      </w:r>
      <w:r w:rsidRPr="00BE3679">
        <w:rPr>
          <w:rFonts w:cs="Times New Roman"/>
          <w:color w:val="auto"/>
          <w:szCs w:val="24"/>
          <w:lang w:val="en"/>
        </w:rPr>
        <w:t>valuated the effectiveness of strategies, identified areas of improvement, and set goals for the following periods.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 xml:space="preserve">Collaboration and Communication: collaborated with various departments and individuals, including the Management team, and potential candidates. </w:t>
      </w:r>
      <w:r w:rsidR="00892A34">
        <w:rPr>
          <w:rFonts w:cs="Times New Roman"/>
          <w:color w:val="auto"/>
          <w:szCs w:val="24"/>
          <w:lang w:val="en"/>
        </w:rPr>
        <w:t xml:space="preserve">I am </w:t>
      </w:r>
      <w:r w:rsidRPr="00BE3679">
        <w:rPr>
          <w:rFonts w:cs="Times New Roman"/>
          <w:color w:val="auto"/>
          <w:szCs w:val="24"/>
          <w:lang w:val="en"/>
        </w:rPr>
        <w:t>effective communication and coordination throughout the recruitment and reporting processes.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Overall, job role as Assistant Manager-HR Office at JGI &amp; Jain (Deemed-to-be University) involved talent acquisition, HR management, report writing, auditing, and effective communication with various stakeholders.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b/>
          <w:color w:val="auto"/>
          <w:szCs w:val="24"/>
          <w:lang w:val="en"/>
        </w:rPr>
      </w:pPr>
      <w:r w:rsidRPr="00BE3679">
        <w:rPr>
          <w:rFonts w:cs="Times New Roman"/>
          <w:b/>
          <w:color w:val="auto"/>
          <w:szCs w:val="24"/>
          <w:lang w:val="en"/>
        </w:rPr>
        <w:t>Dayananda Sagar University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Executive-HR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March 1, 2016 - July 7, 2022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Overall responsibility for job design and analysis, workforce planning, recruitment and selection, performance management, and compensation.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Key areas of responsibility: Recruitment, Operations, Employee Relation, Policies, strategies, and benefits to employees.</w:t>
      </w:r>
    </w:p>
    <w:p w:rsid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b/>
          <w:color w:val="auto"/>
          <w:szCs w:val="24"/>
          <w:lang w:val="en"/>
        </w:rPr>
        <w:t>ACCENTURE</w:t>
      </w:r>
      <w:r w:rsidRPr="00BE3679">
        <w:rPr>
          <w:rFonts w:cs="Times New Roman"/>
          <w:color w:val="auto"/>
          <w:szCs w:val="24"/>
          <w:lang w:val="en"/>
        </w:rPr>
        <w:t>, Bangalore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Instructor Associate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September 5, 2014 - February 6, 2016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Deliver high-quality training to audiences using a variety of media types.</w:t>
      </w:r>
    </w:p>
    <w:p w:rsidR="00BE3679" w:rsidRPr="00BE3679" w:rsidRDefault="00BE3679" w:rsidP="00BE3679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Provide course and learner feedback to key stakeholders.</w:t>
      </w:r>
    </w:p>
    <w:p w:rsidR="00BE3679" w:rsidRPr="00BE3679" w:rsidRDefault="00BE3679" w:rsidP="00BE3679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Monitor the quality and effectiveness of the learning environment and outcomes.</w:t>
      </w:r>
    </w:p>
    <w:p w:rsid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b/>
          <w:color w:val="auto"/>
          <w:szCs w:val="24"/>
          <w:lang w:val="en"/>
        </w:rPr>
        <w:t>INFOSYS BPO Ltd</w:t>
      </w:r>
      <w:r w:rsidRPr="00BE3679">
        <w:rPr>
          <w:rFonts w:cs="Times New Roman"/>
          <w:color w:val="auto"/>
          <w:szCs w:val="24"/>
          <w:lang w:val="en"/>
        </w:rPr>
        <w:t>, Bangalore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Senior Process Executive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December 2013 - May 23, 2014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Provided cutting-edge customer service globally.</w:t>
      </w:r>
    </w:p>
    <w:p w:rsidR="00BE3679" w:rsidRDefault="00BE3679" w:rsidP="00BE3679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Undertook soft skills and process-oriented training in accounts department.</w:t>
      </w:r>
    </w:p>
    <w:p w:rsidR="00BE3679" w:rsidRPr="00BE3679" w:rsidRDefault="00BE3679" w:rsidP="00BE367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b/>
          <w:color w:val="auto"/>
          <w:szCs w:val="24"/>
          <w:lang w:val="en"/>
        </w:rPr>
        <w:t>MANIAN &amp; RAO CHARTERED ACCOUNTANTS</w:t>
      </w:r>
      <w:r w:rsidRPr="00BE3679">
        <w:rPr>
          <w:rFonts w:cs="Times New Roman"/>
          <w:color w:val="auto"/>
          <w:szCs w:val="24"/>
          <w:lang w:val="en"/>
        </w:rPr>
        <w:t>, Bangalore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Manager Administration, Reception &amp; Front Office In-Charge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May 2009 - February 2011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Handled administration and reception duties.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b/>
          <w:color w:val="auto"/>
          <w:szCs w:val="24"/>
          <w:lang w:val="en"/>
        </w:rPr>
        <w:t>IDBI BANK</w:t>
      </w:r>
      <w:r w:rsidRPr="00BE3679">
        <w:rPr>
          <w:rFonts w:cs="Times New Roman"/>
          <w:color w:val="auto"/>
          <w:szCs w:val="24"/>
          <w:lang w:val="en"/>
        </w:rPr>
        <w:t>, Panvel-New Mumbai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Financial Consultant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July 2004 - December 2004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Handled retail, medium, and corporate banking relationships.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Marketed third-party products, including life insurance products.</w:t>
      </w:r>
    </w:p>
    <w:p w:rsid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b/>
          <w:color w:val="auto"/>
          <w:szCs w:val="24"/>
          <w:lang w:val="en"/>
        </w:rPr>
      </w:pPr>
      <w:r w:rsidRPr="00BE3679">
        <w:rPr>
          <w:rFonts w:cs="Times New Roman"/>
          <w:b/>
          <w:color w:val="auto"/>
          <w:szCs w:val="24"/>
          <w:lang w:val="en"/>
        </w:rPr>
        <w:t>ICICI BANK (ACCESS NETWORK SERVICES DSA OF ICICI BANK HOME LOANS, PANVEL INDIA)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Executive (Back Office)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February 2004 - July 2004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Handled team of ten sales officers.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Scrutinized home loan applications and related documents.</w:t>
      </w:r>
    </w:p>
    <w:p w:rsid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Managed various activities related to branch banking.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b/>
          <w:color w:val="auto"/>
          <w:szCs w:val="24"/>
          <w:lang w:val="en"/>
        </w:rPr>
        <w:t>CENTURION BANK</w:t>
      </w:r>
      <w:r w:rsidRPr="00BE3679">
        <w:rPr>
          <w:rFonts w:cs="Times New Roman"/>
          <w:color w:val="auto"/>
          <w:szCs w:val="24"/>
          <w:lang w:val="en"/>
        </w:rPr>
        <w:t>, Ahmedabad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Graduate Trainee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November 2002 - April 2003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Input transactions in computer (cash, transfer, and clearing).</w:t>
      </w:r>
    </w:p>
    <w:p w:rsid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Handled various activities related to branch banking.</w:t>
      </w:r>
      <w:r>
        <w:rPr>
          <w:rFonts w:cs="Times New Roman"/>
          <w:color w:val="auto"/>
          <w:szCs w:val="24"/>
          <w:lang w:val="en"/>
        </w:rPr>
        <w:t xml:space="preserve"> </w:t>
      </w:r>
    </w:p>
    <w:p w:rsid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b/>
          <w:color w:val="auto"/>
          <w:szCs w:val="24"/>
          <w:lang w:val="en"/>
        </w:rPr>
      </w:pPr>
      <w:r w:rsidRPr="00BE3679">
        <w:rPr>
          <w:rFonts w:cs="Times New Roman"/>
          <w:b/>
          <w:color w:val="auto"/>
          <w:szCs w:val="24"/>
          <w:lang w:val="en"/>
        </w:rPr>
        <w:t>Accomplishments</w:t>
      </w:r>
    </w:p>
    <w:p w:rsid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Projects Conducted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Cadila Health Care Ltd. (Ahmedabad, India) - General Working - 15 Days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Gruh Finance Ltd. (Ahmedabad, India) - Human Resources Development - 15 Days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Bharat Petroleum Corporation Ltd. (Belgaum, India) - Marketing - 30 Days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RINAC INDIA LTD (Bangalore, India) - General Working - 30 Days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Kurlon LTD (Bangalore, India) - Finance (Working Capital Management and Goodwill) - 30 Days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Training Programs &amp; Conferences Attended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Ahmedabad Institute of Management Association - Personality Development - 4 days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Stock Market Institute of India - Fundamental &amp; Technical Analysis - 5 days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Blue Tiger &amp; CIMS Employability Enhancement Training Program - 6 months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Advance Excel - Excel - 1 Month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New Horizon College of Engineering Department of Management Studies organized National Conference 2017 on Management, Technology, and Innovation - Presented paper on TECHNOLOGICAL IMPACT ON PERFORMANCE MANAGEMENT (Focus on the evolving role of universities in the innovation system) to be published - 1 day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5th International Conference on Business Analytics and Intelligence in IIMB from Dec 11 to 13, 2017 - Submitted Paper on APPLICATION OF ANALYTICS TO PERFORMANCE MANAGEMENT to be published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Publications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IIM-B abstract is also published and also presented the paper on 11th to 13th Dec 2017.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VIT presented the paper and got the paper published in July-August 2018.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 xml:space="preserve">Journal of Management (JOM) Volume 5, Issue 4, July - August 2018, pp. 40–49, Article ID: JOM_05_04_005 Available online at </w:t>
      </w:r>
      <w:hyperlink r:id="rId5" w:history="1">
        <w:r w:rsidRPr="00BE3679">
          <w:rPr>
            <w:rFonts w:cs="Times New Roman"/>
            <w:color w:val="0000FF"/>
            <w:szCs w:val="24"/>
            <w:u w:val="single"/>
            <w:lang w:val="en"/>
          </w:rPr>
          <w:t>http://www.iaeme.com/JOM/issues.asp?JType=JOM&amp;VType=5&amp;IType=4</w:t>
        </w:r>
      </w:hyperlink>
      <w:r w:rsidRPr="00BE3679">
        <w:rPr>
          <w:rFonts w:cs="Times New Roman"/>
          <w:color w:val="auto"/>
          <w:szCs w:val="24"/>
          <w:lang w:val="en"/>
        </w:rPr>
        <w:t xml:space="preserve"> Journal Impact Factor (2016): 2.4352 (Calculated by GISI) </w:t>
      </w:r>
      <w:hyperlink r:id="rId6" w:history="1">
        <w:r w:rsidRPr="00BE3679">
          <w:rPr>
            <w:rFonts w:cs="Times New Roman"/>
            <w:color w:val="0000FF"/>
            <w:szCs w:val="24"/>
            <w:u w:val="single"/>
            <w:lang w:val="en"/>
          </w:rPr>
          <w:t>www.jifactor.com</w:t>
        </w:r>
      </w:hyperlink>
      <w:r w:rsidRPr="00BE3679">
        <w:rPr>
          <w:rFonts w:cs="Times New Roman"/>
          <w:color w:val="auto"/>
          <w:szCs w:val="24"/>
          <w:lang w:val="en"/>
        </w:rPr>
        <w:t xml:space="preserve"> ISSN Print: 2347-3940 and ISSN Online: 2347-3959 © IAEME Publication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New Horizon College presented a paper and published ISBN on January 4, 2018. TECHNOLOGICAL IMPACT ON PERFORMANCE MANAGEMENT (Focus on the evolving role of universities in the innovation system) Ms. Sunidhi Sumedha Bhosekar &amp; Dr. Anupama Ghoshal Dayananda Sagar University</w:t>
      </w:r>
    </w:p>
    <w:p w:rsidR="00BE3679" w:rsidRDefault="00BE3679" w:rsidP="00BE367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b/>
          <w:color w:val="auto"/>
          <w:szCs w:val="24"/>
          <w:lang w:val="en"/>
        </w:rPr>
      </w:pPr>
      <w:r w:rsidRPr="00BE3679">
        <w:rPr>
          <w:rFonts w:cs="Times New Roman"/>
          <w:b/>
          <w:color w:val="auto"/>
          <w:szCs w:val="24"/>
          <w:lang w:val="en"/>
        </w:rPr>
        <w:t>Personal Information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Date of Birth: October 11, 1981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Languages Known: English, Hindi, Kannada &amp; Gujarati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Father Name: Ravindra .V. Torgal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Marital Status: Married</w:t>
      </w:r>
    </w:p>
    <w:p w:rsidR="00BE3679" w:rsidRDefault="00BE3679" w:rsidP="00BE367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b/>
          <w:color w:val="auto"/>
          <w:szCs w:val="24"/>
          <w:lang w:val="en"/>
        </w:rPr>
      </w:pPr>
      <w:r w:rsidRPr="00BE3679">
        <w:rPr>
          <w:rFonts w:cs="Times New Roman"/>
          <w:b/>
          <w:color w:val="auto"/>
          <w:szCs w:val="24"/>
          <w:lang w:val="en"/>
        </w:rPr>
        <w:t>Awards &amp; Recognition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Community Institute Of Management Studies - Attitude - Bangalore, June 7, 2013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Community Institute Of Management Studies - Library - Bangalore, June 7, 2013</w:t>
      </w:r>
    </w:p>
    <w:p w:rsidR="00BE3679" w:rsidRDefault="00BE3679" w:rsidP="00BE367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b/>
          <w:color w:val="auto"/>
          <w:szCs w:val="24"/>
          <w:lang w:val="en"/>
        </w:rPr>
      </w:pPr>
      <w:r w:rsidRPr="00BE3679">
        <w:rPr>
          <w:rFonts w:cs="Times New Roman"/>
          <w:b/>
          <w:color w:val="auto"/>
          <w:szCs w:val="24"/>
          <w:lang w:val="en"/>
        </w:rPr>
        <w:t>Computer Literacy</w:t>
      </w:r>
    </w:p>
    <w:p w:rsidR="00BE3679" w:rsidRPr="00BE3679" w:rsidRDefault="00BE3679" w:rsidP="00BE367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4"/>
          <w:lang w:val="en"/>
        </w:rPr>
      </w:pPr>
      <w:r w:rsidRPr="00BE3679">
        <w:rPr>
          <w:rFonts w:cs="Times New Roman"/>
          <w:color w:val="auto"/>
          <w:szCs w:val="24"/>
          <w:lang w:val="en"/>
        </w:rPr>
        <w:t>Familiar with Microsoft Office Suite like Ms- Word, Ms- Excel, Ms- Power Point &amp; Internet Explorer. Manipal Global Advance Excel certification completed.</w:t>
      </w: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BE3679" w:rsidRPr="00BE3679" w:rsidRDefault="00BE3679" w:rsidP="00BE36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cs="Times New Roman"/>
          <w:color w:val="auto"/>
          <w:szCs w:val="24"/>
          <w:lang w:val="en"/>
        </w:rPr>
      </w:pPr>
    </w:p>
    <w:p w:rsidR="00321CC7" w:rsidRPr="00BE3679" w:rsidRDefault="007F58E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Mrs </w:t>
      </w:r>
      <w:r w:rsidR="00BE3679">
        <w:rPr>
          <w:rFonts w:cs="Times New Roman"/>
          <w:szCs w:val="24"/>
        </w:rPr>
        <w:t xml:space="preserve">Sunidhi Sumedha Bhosekar                                    </w:t>
      </w:r>
      <w:r w:rsidR="00472AFB">
        <w:rPr>
          <w:rFonts w:cs="Times New Roman"/>
          <w:szCs w:val="24"/>
        </w:rPr>
        <w:t xml:space="preserve">                              08/09</w:t>
      </w:r>
      <w:r w:rsidR="00BE3679">
        <w:rPr>
          <w:rFonts w:cs="Times New Roman"/>
          <w:szCs w:val="24"/>
        </w:rPr>
        <w:t>/2023</w:t>
      </w:r>
    </w:p>
    <w:sectPr w:rsidR="00321CC7" w:rsidRPr="00BE3679" w:rsidSect="007F58E2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0801"/>
    <w:multiLevelType w:val="hybridMultilevel"/>
    <w:tmpl w:val="9278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136"/>
    <w:multiLevelType w:val="hybridMultilevel"/>
    <w:tmpl w:val="B5B6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D5C8B"/>
    <w:multiLevelType w:val="hybridMultilevel"/>
    <w:tmpl w:val="30A8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474113">
    <w:abstractNumId w:val="1"/>
  </w:num>
  <w:num w:numId="2" w16cid:durableId="2099128805">
    <w:abstractNumId w:val="0"/>
  </w:num>
  <w:num w:numId="3" w16cid:durableId="1994598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1MTQyAWIDAxNzSyUdpeDU4uLM/DyQAuNaAAljdNEsAAAA"/>
  </w:docVars>
  <w:rsids>
    <w:rsidRoot w:val="008F7A2C"/>
    <w:rsid w:val="00101825"/>
    <w:rsid w:val="002657C8"/>
    <w:rsid w:val="002F40D2"/>
    <w:rsid w:val="00321CC7"/>
    <w:rsid w:val="003A7F22"/>
    <w:rsid w:val="00472AFB"/>
    <w:rsid w:val="004873AC"/>
    <w:rsid w:val="005724D7"/>
    <w:rsid w:val="00635450"/>
    <w:rsid w:val="00653BDD"/>
    <w:rsid w:val="006B260E"/>
    <w:rsid w:val="007F58E2"/>
    <w:rsid w:val="00892A34"/>
    <w:rsid w:val="008F7A2C"/>
    <w:rsid w:val="00935AF5"/>
    <w:rsid w:val="00987246"/>
    <w:rsid w:val="009B4978"/>
    <w:rsid w:val="009C1320"/>
    <w:rsid w:val="00A35768"/>
    <w:rsid w:val="00A76020"/>
    <w:rsid w:val="00AA5E95"/>
    <w:rsid w:val="00B82249"/>
    <w:rsid w:val="00B85AE8"/>
    <w:rsid w:val="00BC55AA"/>
    <w:rsid w:val="00BE3679"/>
    <w:rsid w:val="00C36051"/>
    <w:rsid w:val="00C8500F"/>
    <w:rsid w:val="00CF32CC"/>
    <w:rsid w:val="00D37336"/>
    <w:rsid w:val="00D93C00"/>
    <w:rsid w:val="00E87191"/>
    <w:rsid w:val="00EC23FA"/>
    <w:rsid w:val="00EF273C"/>
    <w:rsid w:val="00F837A7"/>
    <w:rsid w:val="00F95E70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A578"/>
  <w15:chartTrackingRefBased/>
  <w15:docId w15:val="{567097B1-0300-4BA7-A597-B0F272D8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3C"/>
    <w:pPr>
      <w:spacing w:after="5" w:line="271" w:lineRule="auto"/>
      <w:ind w:left="745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unhideWhenUsed/>
    <w:qFormat/>
    <w:rsid w:val="00EF273C"/>
    <w:pPr>
      <w:keepNext/>
      <w:keepLines/>
      <w:spacing w:after="0"/>
      <w:ind w:left="384" w:hanging="10"/>
      <w:outlineLvl w:val="0"/>
    </w:pPr>
    <w:rPr>
      <w:rFonts w:ascii="Times New Roman" w:eastAsia="Times New Roman" w:hAnsi="Times New Roman" w:cs="Times New Roman"/>
      <w:b/>
      <w:color w:val="C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F273C"/>
    <w:rPr>
      <w:rFonts w:ascii="Times New Roman" w:eastAsia="Times New Roman" w:hAnsi="Times New Roman" w:cs="Times New Roman"/>
      <w:b/>
      <w:color w:val="C00000"/>
      <w:sz w:val="24"/>
    </w:rPr>
  </w:style>
  <w:style w:type="paragraph" w:styleId="ListParagraph">
    <w:name w:val="List Paragraph"/>
    <w:basedOn w:val="Normal"/>
    <w:uiPriority w:val="34"/>
    <w:qFormat/>
    <w:rsid w:val="00BE3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file:///C:\Users\jgihr16\Desktop\www.jifactor.com" TargetMode="External" /><Relationship Id="rId5" Type="http://schemas.openxmlformats.org/officeDocument/2006/relationships/hyperlink" Target="http://www.iaeme.com/JOM/issues.asp?JType=JOM&amp;VType=5&amp;IType=4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JGI</Company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JGI HR16</dc:creator>
  <cp:keywords/>
  <dc:description/>
  <cp:lastModifiedBy>Sunidhi Bhosekar</cp:lastModifiedBy>
  <cp:revision>2</cp:revision>
  <dcterms:created xsi:type="dcterms:W3CDTF">2023-10-04T14:18:00Z</dcterms:created>
  <dcterms:modified xsi:type="dcterms:W3CDTF">2023-10-04T14:18:00Z</dcterms:modified>
</cp:coreProperties>
</file>