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0C554" w14:textId="77777777" w:rsidR="00EC6ABC" w:rsidRDefault="00003725" w:rsidP="002D1322">
      <w:pPr>
        <w:pStyle w:val="NoSpacing"/>
      </w:pPr>
      <w:r>
        <w:t xml:space="preserve"> </w:t>
      </w:r>
    </w:p>
    <w:p w14:paraId="060F0DA6" w14:textId="55D52A0D" w:rsidR="00EC6ABC" w:rsidRDefault="00003725">
      <w:pPr>
        <w:spacing w:after="0" w:line="259" w:lineRule="auto"/>
        <w:ind w:left="0" w:firstLine="0"/>
      </w:pPr>
      <w:r>
        <w:rPr>
          <w:color w:val="1F497D"/>
        </w:rPr>
        <w:t xml:space="preserve">      </w:t>
      </w:r>
      <w:r w:rsidR="00E15CBE">
        <w:rPr>
          <w:color w:val="1F497D"/>
        </w:rPr>
        <w:t xml:space="preserve">    </w:t>
      </w:r>
      <w:r w:rsidR="0060527D">
        <w:rPr>
          <w:color w:val="1F497D"/>
        </w:rPr>
        <w:tab/>
      </w:r>
      <w:r w:rsidR="0060527D">
        <w:rPr>
          <w:color w:val="1F497D"/>
        </w:rPr>
        <w:tab/>
      </w:r>
      <w:r w:rsidR="0060527D">
        <w:rPr>
          <w:color w:val="1F497D"/>
        </w:rPr>
        <w:tab/>
      </w:r>
      <w:r w:rsidR="00E15CBE">
        <w:rPr>
          <w:color w:val="1F497D"/>
        </w:rPr>
        <w:t xml:space="preserve"> </w:t>
      </w:r>
      <w:r>
        <w:rPr>
          <w:color w:val="1F497D"/>
          <w:sz w:val="104"/>
        </w:rPr>
        <w:t xml:space="preserve">SNEHA </w:t>
      </w:r>
      <w:r w:rsidR="00190B1A">
        <w:rPr>
          <w:color w:val="1F497D"/>
          <w:sz w:val="104"/>
        </w:rPr>
        <w:t>S SALVE</w:t>
      </w:r>
      <w:r>
        <w:rPr>
          <w:b/>
          <w:color w:val="1F497D"/>
          <w:sz w:val="96"/>
        </w:rPr>
        <w:t xml:space="preserve"> </w:t>
      </w:r>
      <w:r>
        <w:rPr>
          <w:b/>
          <w:color w:val="1F497D"/>
        </w:rPr>
        <w:t xml:space="preserve">                               </w:t>
      </w:r>
    </w:p>
    <w:p w14:paraId="0A8B3C86" w14:textId="77777777" w:rsidR="00EC6ABC" w:rsidRDefault="00003725">
      <w:pPr>
        <w:spacing w:after="0" w:line="259" w:lineRule="auto"/>
        <w:ind w:left="881" w:firstLine="0"/>
        <w:jc w:val="center"/>
      </w:pPr>
      <w:r>
        <w:rPr>
          <w:b/>
          <w:color w:val="1F497D"/>
        </w:rPr>
        <w:t xml:space="preserve">    </w:t>
      </w:r>
    </w:p>
    <w:p w14:paraId="1A9DA265" w14:textId="77777777" w:rsidR="00EC6ABC" w:rsidRDefault="00003725">
      <w:pPr>
        <w:spacing w:after="0" w:line="259" w:lineRule="auto"/>
        <w:ind w:left="2456"/>
      </w:pPr>
      <w:r>
        <w:rPr>
          <w:b/>
        </w:rPr>
        <w:t xml:space="preserve">Contact: </w:t>
      </w:r>
      <w:r>
        <w:t xml:space="preserve">+91 9867623643 </w:t>
      </w:r>
      <w:r>
        <w:rPr>
          <w:b/>
        </w:rPr>
        <w:t>Email Id: snehasalve92@ymail.com</w:t>
      </w:r>
      <w:r>
        <w:t xml:space="preserve"> </w:t>
      </w:r>
    </w:p>
    <w:p w14:paraId="2C6BBBA2" w14:textId="77777777" w:rsidR="00EC6ABC" w:rsidRDefault="00003725">
      <w:pPr>
        <w:spacing w:after="50" w:line="259" w:lineRule="auto"/>
        <w:ind w:left="-2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48C6C9F" wp14:editId="1A2FB35B">
                <wp:extent cx="7010400" cy="6096"/>
                <wp:effectExtent l="0" t="0" r="0" b="0"/>
                <wp:docPr id="3907" name="Group 3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6096"/>
                          <a:chOff x="0" y="0"/>
                          <a:chExt cx="7010400" cy="6096"/>
                        </a:xfrm>
                      </wpg:grpSpPr>
                      <wps:wsp>
                        <wps:cNvPr id="5050" name="Shape 5050"/>
                        <wps:cNvSpPr/>
                        <wps:spPr>
                          <a:xfrm>
                            <a:off x="0" y="0"/>
                            <a:ext cx="7010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00" h="9144">
                                <a:moveTo>
                                  <a:pt x="0" y="0"/>
                                </a:moveTo>
                                <a:lnTo>
                                  <a:pt x="7010400" y="0"/>
                                </a:lnTo>
                                <a:lnTo>
                                  <a:pt x="7010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011657" id="Group 3907" o:spid="_x0000_s1026" style="width:552pt;height:.5pt;mso-position-horizontal-relative:char;mso-position-vertical-relative:line" coordsize="7010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">
                <v:shape id="Shape 5050" o:spid="_x0000_s1027" style="position:absolute;width:70104;height:91;visibility:visible;mso-wrap-style:square;v-text-anchor:top" coordsize="70104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" path="m,l7010400,r,9144l,9144,,e" fillcolor="black" stroked="f" strokeweight="0">
                  <v:stroke miterlimit="83231f" joinstyle="miter"/>
                  <v:path arrowok="t" textboxrect="0,0,7010400,9144"/>
                </v:shape>
                <w10:anchorlock/>
              </v:group>
            </w:pict>
          </mc:Fallback>
        </mc:AlternateContent>
      </w:r>
    </w:p>
    <w:p w14:paraId="3C09FF82" w14:textId="77777777" w:rsidR="00EC6ABC" w:rsidRDefault="00003725">
      <w:pPr>
        <w:spacing w:after="11" w:line="259" w:lineRule="auto"/>
        <w:ind w:left="0" w:right="123" w:firstLine="0"/>
        <w:jc w:val="center"/>
      </w:pPr>
      <w:r>
        <w:rPr>
          <w:b/>
          <w:color w:val="FFFFFF"/>
        </w:rPr>
        <w:t xml:space="preserve"> </w:t>
      </w:r>
    </w:p>
    <w:p w14:paraId="159939AB" w14:textId="01DCDE24" w:rsidR="00DA0039" w:rsidRPr="00DA0039" w:rsidRDefault="00003725" w:rsidP="00DA0039">
      <w:pPr>
        <w:spacing w:after="54" w:line="259" w:lineRule="auto"/>
        <w:ind w:left="1973" w:firstLine="0"/>
        <w:rPr>
          <w:b/>
          <w:sz w:val="19"/>
        </w:rPr>
      </w:pPr>
      <w:r>
        <w:rPr>
          <w:b/>
        </w:rPr>
        <w:t>F</w:t>
      </w:r>
      <w:r>
        <w:rPr>
          <w:b/>
          <w:sz w:val="19"/>
        </w:rPr>
        <w:t xml:space="preserve">INANCE </w:t>
      </w:r>
      <w:r>
        <w:rPr>
          <w:b/>
        </w:rPr>
        <w:t>M</w:t>
      </w:r>
      <w:r>
        <w:rPr>
          <w:b/>
          <w:sz w:val="19"/>
        </w:rPr>
        <w:t xml:space="preserve">ANAGEMENT GRADUATE WITH </w:t>
      </w:r>
      <w:r w:rsidR="00DA0039">
        <w:rPr>
          <w:b/>
        </w:rPr>
        <w:t>9</w:t>
      </w:r>
      <w:r w:rsidR="00097FAB">
        <w:rPr>
          <w:b/>
        </w:rPr>
        <w:t>+</w:t>
      </w:r>
      <w:r>
        <w:rPr>
          <w:b/>
          <w:sz w:val="19"/>
        </w:rPr>
        <w:t xml:space="preserve"> YEARS EXPERIENCE IN FINANCIAL </w:t>
      </w:r>
      <w:r w:rsidR="00DA0039">
        <w:rPr>
          <w:b/>
          <w:sz w:val="19"/>
        </w:rPr>
        <w:t xml:space="preserve">SECTOR INCLUDING </w:t>
      </w:r>
      <w:r w:rsidR="00833D53">
        <w:rPr>
          <w:b/>
          <w:sz w:val="19"/>
        </w:rPr>
        <w:t xml:space="preserve">3 YEARS OF EXPERIENCE IN FUND ADMINISTRATION AND ACCOUNTING, RECONCILIATION </w:t>
      </w:r>
      <w:r w:rsidR="00F0206A">
        <w:rPr>
          <w:b/>
          <w:sz w:val="19"/>
        </w:rPr>
        <w:t xml:space="preserve">AND FINANCIAL PLANNING &amp; ANAYSIS 2 YEARS, WEALTH MANAGEMENT 2 YEARS, </w:t>
      </w:r>
      <w:r w:rsidR="00152495">
        <w:rPr>
          <w:b/>
          <w:sz w:val="19"/>
        </w:rPr>
        <w:t>ACCOUNTS- R2R, P2P &amp; O2C</w:t>
      </w:r>
    </w:p>
    <w:p w14:paraId="05F63378" w14:textId="32462239" w:rsidR="00EC6ABC" w:rsidRDefault="00003725">
      <w:pPr>
        <w:spacing w:after="0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3006840" wp14:editId="31AC2FF3">
                <wp:extent cx="6973951" cy="19939"/>
                <wp:effectExtent l="0" t="0" r="0" b="0"/>
                <wp:docPr id="3908" name="Group 39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3951" cy="19939"/>
                          <a:chOff x="0" y="0"/>
                          <a:chExt cx="6973951" cy="19939"/>
                        </a:xfrm>
                      </wpg:grpSpPr>
                      <wps:wsp>
                        <wps:cNvPr id="5052" name="Shape 5052"/>
                        <wps:cNvSpPr/>
                        <wps:spPr>
                          <a:xfrm>
                            <a:off x="0" y="0"/>
                            <a:ext cx="69723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2300" h="19685">
                                <a:moveTo>
                                  <a:pt x="0" y="0"/>
                                </a:moveTo>
                                <a:lnTo>
                                  <a:pt x="6972300" y="0"/>
                                </a:lnTo>
                                <a:lnTo>
                                  <a:pt x="69723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8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3" name="Shape 5053"/>
                        <wps:cNvSpPr/>
                        <wps:spPr>
                          <a:xfrm>
                            <a:off x="127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4" name="Shape 5054"/>
                        <wps:cNvSpPr/>
                        <wps:spPr>
                          <a:xfrm>
                            <a:off x="3175" y="127"/>
                            <a:ext cx="69677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7728" h="9144">
                                <a:moveTo>
                                  <a:pt x="0" y="0"/>
                                </a:moveTo>
                                <a:lnTo>
                                  <a:pt x="6967728" y="0"/>
                                </a:lnTo>
                                <a:lnTo>
                                  <a:pt x="69677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5" name="Shape 5055"/>
                        <wps:cNvSpPr/>
                        <wps:spPr>
                          <a:xfrm>
                            <a:off x="6970903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6" name="Shape 5056"/>
                        <wps:cNvSpPr/>
                        <wps:spPr>
                          <a:xfrm>
                            <a:off x="127" y="3175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7" name="Shape 5057"/>
                        <wps:cNvSpPr/>
                        <wps:spPr>
                          <a:xfrm>
                            <a:off x="6970903" y="3175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8" name="Shape 5058"/>
                        <wps:cNvSpPr/>
                        <wps:spPr>
                          <a:xfrm>
                            <a:off x="127" y="1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9" name="Shape 5059"/>
                        <wps:cNvSpPr/>
                        <wps:spPr>
                          <a:xfrm>
                            <a:off x="3175" y="16891"/>
                            <a:ext cx="69677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7728" h="9144">
                                <a:moveTo>
                                  <a:pt x="0" y="0"/>
                                </a:moveTo>
                                <a:lnTo>
                                  <a:pt x="6967728" y="0"/>
                                </a:lnTo>
                                <a:lnTo>
                                  <a:pt x="69677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0" name="Shape 5060"/>
                        <wps:cNvSpPr/>
                        <wps:spPr>
                          <a:xfrm>
                            <a:off x="6970903" y="1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0BAC4E" id="Group 3908" o:spid="_x0000_s1026" style="width:549.15pt;height:1.55pt;mso-position-horizontal-relative:char;mso-position-vertical-relative:line" coordsize="69739,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">
                <v:shape id="Shape 5052" o:spid="_x0000_s1027" style="position:absolute;width:69723;height:196;visibility:visible;mso-wrap-style:square;v-text-anchor:top" coordsize="69723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" path="m,l6972300,r,19685l,19685,,e" fillcolor="#aca899" stroked="f" strokeweight="0">
                  <v:stroke miterlimit="83231f" joinstyle="miter"/>
                  <v:path arrowok="t" textboxrect="0,0,6972300,19685"/>
                </v:shape>
                <v:shape id="Shape 5053" o:spid="_x0000_s1028" style="position:absolute;left:1;top: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054" o:spid="_x0000_s1029" style="position:absolute;left:31;top:1;width:69678;height:91;visibility:visible;mso-wrap-style:square;v-text-anchor:top" coordsize="69677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" path="m,l6967728,r,9144l,9144,,e" fillcolor="#a0a0a0" stroked="f" strokeweight="0">
                  <v:stroke miterlimit="83231f" joinstyle="miter"/>
                  <v:path arrowok="t" textboxrect="0,0,6967728,9144"/>
                </v:shape>
                <v:shape id="Shape 5055" o:spid="_x0000_s1030" style="position:absolute;left:69709;top: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056" o:spid="_x0000_s1031" style="position:absolute;left:1;top:31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5057" o:spid="_x0000_s1032" style="position:absolute;left:69709;top:31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5058" o:spid="_x0000_s1033" style="position:absolute;left:1;top:16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5059" o:spid="_x0000_s1034" style="position:absolute;left:31;top:168;width:69678;height:92;visibility:visible;mso-wrap-style:square;v-text-anchor:top" coordsize="69677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" path="m,l6967728,r,9144l,9144,,e" fillcolor="#e3e3e3" stroked="f" strokeweight="0">
                  <v:stroke miterlimit="83231f" joinstyle="miter"/>
                  <v:path arrowok="t" textboxrect="0,0,6967728,9144"/>
                </v:shape>
                <v:shape id="Shape 5060" o:spid="_x0000_s1035" style="position:absolute;left:69709;top:16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b/>
        </w:rPr>
        <w:t xml:space="preserve"> </w:t>
      </w:r>
    </w:p>
    <w:p w14:paraId="51212642" w14:textId="77777777" w:rsidR="00EC6ABC" w:rsidRDefault="00003725">
      <w:pPr>
        <w:spacing w:after="0"/>
        <w:ind w:left="-3"/>
      </w:pPr>
      <w:r>
        <w:t xml:space="preserve">Looking to Explore managerial opportunities across Finance Sector/ Financial Market with a view to add </w:t>
      </w:r>
      <w:proofErr w:type="gramStart"/>
      <w:r>
        <w:t>further</w:t>
      </w:r>
      <w:proofErr w:type="gramEnd"/>
      <w:r>
        <w:t xml:space="preserve"> </w:t>
      </w:r>
    </w:p>
    <w:p w14:paraId="7FC59D7F" w14:textId="77777777" w:rsidR="00EC6ABC" w:rsidRDefault="00003725" w:rsidP="00B06FA5">
      <w:pPr>
        <w:spacing w:after="0"/>
        <w:ind w:left="2" w:firstLine="0"/>
      </w:pPr>
      <w:r>
        <w:t xml:space="preserve">value to the company and foster growth in various terms </w:t>
      </w:r>
    </w:p>
    <w:p w14:paraId="5B380413" w14:textId="77777777" w:rsidR="00EC6ABC" w:rsidRDefault="00003725">
      <w:pPr>
        <w:spacing w:after="5" w:line="259" w:lineRule="auto"/>
        <w:ind w:left="0" w:right="123" w:firstLine="0"/>
        <w:jc w:val="center"/>
      </w:pPr>
      <w:r>
        <w:rPr>
          <w:b/>
        </w:rPr>
        <w:t xml:space="preserve"> </w:t>
      </w:r>
    </w:p>
    <w:p w14:paraId="0F013F52" w14:textId="77777777" w:rsidR="00EC6ABC" w:rsidRDefault="00003725">
      <w:pPr>
        <w:shd w:val="clear" w:color="auto" w:fill="D9D9D9"/>
        <w:spacing w:after="0" w:line="259" w:lineRule="auto"/>
        <w:ind w:left="-15" w:firstLine="0"/>
      </w:pPr>
      <w:r>
        <w:rPr>
          <w:b/>
        </w:rPr>
        <w:t>S</w:t>
      </w:r>
      <w:r>
        <w:rPr>
          <w:b/>
          <w:sz w:val="19"/>
        </w:rPr>
        <w:t>YNOPSIS</w:t>
      </w:r>
      <w:r>
        <w:rPr>
          <w:b/>
        </w:rPr>
        <w:t xml:space="preserve">: </w:t>
      </w:r>
    </w:p>
    <w:p w14:paraId="3DE6EE47" w14:textId="77777777" w:rsidR="00EC6ABC" w:rsidRDefault="00003725">
      <w:pPr>
        <w:shd w:val="clear" w:color="auto" w:fill="D9D9D9"/>
        <w:spacing w:after="0" w:line="259" w:lineRule="auto"/>
        <w:ind w:left="-15" w:firstLine="0"/>
      </w:pPr>
      <w:r>
        <w:rPr>
          <w:b/>
        </w:rPr>
        <w:t xml:space="preserve"> </w:t>
      </w:r>
    </w:p>
    <w:p w14:paraId="5F4FEA30" w14:textId="77777777" w:rsidR="00EC6ABC" w:rsidRDefault="00003725">
      <w:pPr>
        <w:shd w:val="clear" w:color="auto" w:fill="D9D9D9"/>
        <w:spacing w:after="5" w:line="250" w:lineRule="auto"/>
        <w:ind w:left="-5"/>
      </w:pPr>
      <w:r>
        <w:rPr>
          <w:rFonts w:ascii="Segoe UI Symbol" w:eastAsia="Segoe UI Symbol" w:hAnsi="Segoe UI Symbol" w:cs="Segoe UI Symbol"/>
          <w:sz w:val="20"/>
        </w:rPr>
        <w:t>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MMS(PGDM) graduate from Institute of Management and Computer Studies Thane. </w:t>
      </w:r>
    </w:p>
    <w:p w14:paraId="17D82FD2" w14:textId="77777777" w:rsidR="00EC6ABC" w:rsidRDefault="00003725">
      <w:pPr>
        <w:shd w:val="clear" w:color="auto" w:fill="D9D9D9"/>
        <w:spacing w:after="5" w:line="250" w:lineRule="auto"/>
        <w:ind w:left="259" w:hanging="274"/>
      </w:pPr>
      <w:r>
        <w:rPr>
          <w:rFonts w:ascii="Segoe UI Symbol" w:eastAsia="Segoe UI Symbol" w:hAnsi="Segoe UI Symbol" w:cs="Segoe UI Symbol"/>
          <w:sz w:val="20"/>
        </w:rPr>
        <w:t>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Possess interest in Financial Markets and finance sector and looking forward in understanding of managing banking and finance services.  </w:t>
      </w:r>
    </w:p>
    <w:p w14:paraId="700A1437" w14:textId="77777777" w:rsidR="00EC6ABC" w:rsidRDefault="00003725">
      <w:pPr>
        <w:shd w:val="clear" w:color="auto" w:fill="D9D9D9"/>
        <w:spacing w:after="5" w:line="250" w:lineRule="auto"/>
        <w:ind w:left="-5"/>
      </w:pPr>
      <w:r>
        <w:rPr>
          <w:rFonts w:ascii="Segoe UI Symbol" w:eastAsia="Segoe UI Symbol" w:hAnsi="Segoe UI Symbol" w:cs="Segoe UI Symbol"/>
          <w:sz w:val="20"/>
        </w:rPr>
        <w:t>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Optimize resource utilization and manage day to day project activities in compliance to delivery schedules. </w:t>
      </w:r>
    </w:p>
    <w:p w14:paraId="4DB66376" w14:textId="77777777" w:rsidR="00EC6ABC" w:rsidRDefault="00003725">
      <w:pPr>
        <w:shd w:val="clear" w:color="auto" w:fill="D9D9D9"/>
        <w:spacing w:after="5" w:line="250" w:lineRule="auto"/>
        <w:ind w:left="259" w:hanging="274"/>
      </w:pPr>
      <w:r>
        <w:rPr>
          <w:rFonts w:ascii="Segoe UI Symbol" w:eastAsia="Segoe UI Symbol" w:hAnsi="Segoe UI Symbol" w:cs="Segoe UI Symbol"/>
          <w:sz w:val="20"/>
        </w:rPr>
        <w:t>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Efficient Team Player, combining communication, interpersonal and </w:t>
      </w:r>
      <w:proofErr w:type="gramStart"/>
      <w:r>
        <w:t>problem solving</w:t>
      </w:r>
      <w:proofErr w:type="gramEnd"/>
      <w:r>
        <w:t xml:space="preserve"> skills with analytical, decision making and leadership capabilities to enhance organizational objectives. </w:t>
      </w:r>
    </w:p>
    <w:p w14:paraId="69128BD8" w14:textId="77777777" w:rsidR="00EC6ABC" w:rsidRDefault="00003725">
      <w:pPr>
        <w:spacing w:after="0" w:line="259" w:lineRule="auto"/>
        <w:ind w:left="0" w:right="3" w:firstLine="0"/>
        <w:jc w:val="center"/>
      </w:pPr>
      <w:r>
        <w:rPr>
          <w:b/>
        </w:rPr>
        <w:t xml:space="preserve"> </w:t>
      </w:r>
    </w:p>
    <w:p w14:paraId="173D7547" w14:textId="21135180" w:rsidR="00EC6ABC" w:rsidRDefault="00003725" w:rsidP="0005119C">
      <w:pPr>
        <w:spacing w:after="0" w:line="259" w:lineRule="auto"/>
        <w:ind w:left="0" w:firstLine="0"/>
      </w:pPr>
      <w:r>
        <w:rPr>
          <w:u w:val="single" w:color="000000"/>
        </w:rPr>
        <w:t>Core Competencies:</w:t>
      </w:r>
      <w:r>
        <w:t xml:space="preserve"> </w:t>
      </w:r>
    </w:p>
    <w:p w14:paraId="2BC8E2FC" w14:textId="1EA81DF7" w:rsidR="00EC6ABC" w:rsidRDefault="00003725">
      <w:pPr>
        <w:tabs>
          <w:tab w:val="center" w:pos="7963"/>
        </w:tabs>
        <w:spacing w:after="0"/>
        <w:ind w:left="-13" w:firstLine="0"/>
      </w:pPr>
      <w:r>
        <w:rPr>
          <w:rFonts w:ascii="Segoe UI Symbol" w:eastAsia="Segoe UI Symbol" w:hAnsi="Segoe UI Symbol" w:cs="Segoe UI Symbol"/>
        </w:rPr>
        <w:t></w:t>
      </w:r>
      <w:r>
        <w:rPr>
          <w:rFonts w:ascii="Arial" w:eastAsia="Arial" w:hAnsi="Arial" w:cs="Arial"/>
        </w:rPr>
        <w:t xml:space="preserve"> </w:t>
      </w:r>
      <w:r w:rsidR="002D1CDF">
        <w:t>Cash Reconciliations</w:t>
      </w:r>
      <w:r>
        <w:t xml:space="preserve"> </w:t>
      </w:r>
      <w:r>
        <w:tab/>
      </w:r>
      <w:r w:rsidR="00241CBF">
        <w:rPr>
          <w:rFonts w:ascii="Segoe UI Symbol" w:eastAsia="Segoe UI Symbol" w:hAnsi="Segoe UI Symbol" w:cs="Segoe UI Symbol"/>
        </w:rPr>
        <w:t></w:t>
      </w:r>
      <w:r w:rsidR="00241CBF">
        <w:rPr>
          <w:rFonts w:ascii="Arial" w:eastAsia="Arial" w:hAnsi="Arial" w:cs="Arial"/>
        </w:rPr>
        <w:t xml:space="preserve"> </w:t>
      </w:r>
      <w:r w:rsidR="00241CBF">
        <w:t>Wealth management</w:t>
      </w:r>
      <w:r>
        <w:t xml:space="preserve"> </w:t>
      </w:r>
    </w:p>
    <w:p w14:paraId="54B8AE3E" w14:textId="520343BF" w:rsidR="00EC6ABC" w:rsidRDefault="00003725">
      <w:pPr>
        <w:tabs>
          <w:tab w:val="center" w:pos="6773"/>
        </w:tabs>
        <w:spacing w:after="0"/>
        <w:ind w:left="-13" w:firstLine="0"/>
      </w:pPr>
      <w:r>
        <w:rPr>
          <w:rFonts w:ascii="Segoe UI Symbol" w:eastAsia="Segoe UI Symbol" w:hAnsi="Segoe UI Symbol" w:cs="Segoe UI Symbol"/>
        </w:rPr>
        <w:t></w:t>
      </w:r>
      <w:r w:rsidR="00697C65">
        <w:rPr>
          <w:rFonts w:ascii="Segoe UI Symbol" w:eastAsia="Segoe UI Symbol" w:hAnsi="Segoe UI Symbol" w:cs="Segoe UI Symbol"/>
        </w:rPr>
        <w:t xml:space="preserve"> </w:t>
      </w:r>
      <w:r w:rsidR="00697C65" w:rsidRPr="00241CBF">
        <w:rPr>
          <w:rFonts w:asciiTheme="minorHAnsi" w:eastAsia="Segoe UI Symbol" w:hAnsiTheme="minorHAnsi" w:cstheme="minorHAnsi"/>
        </w:rPr>
        <w:t>Cash settlement operations</w:t>
      </w:r>
      <w:r>
        <w:t xml:space="preserve"> </w:t>
      </w:r>
      <w:r w:rsidR="00241CBF">
        <w:tab/>
        <w:t xml:space="preserve">                                            </w:t>
      </w:r>
      <w:r w:rsidR="00241CBF">
        <w:rPr>
          <w:rFonts w:ascii="Segoe UI Symbol" w:eastAsia="Segoe UI Symbol" w:hAnsi="Segoe UI Symbol" w:cs="Segoe UI Symbol"/>
        </w:rPr>
        <w:t></w:t>
      </w:r>
      <w:r w:rsidR="00241CBF">
        <w:rPr>
          <w:rFonts w:ascii="Arial" w:eastAsia="Arial" w:hAnsi="Arial" w:cs="Arial"/>
        </w:rPr>
        <w:t xml:space="preserve"> </w:t>
      </w:r>
      <w:r w:rsidR="00241CBF">
        <w:t>Fund administration</w:t>
      </w:r>
    </w:p>
    <w:p w14:paraId="5A2438A7" w14:textId="77777777" w:rsidR="00EC6ABC" w:rsidRDefault="00003725">
      <w:pPr>
        <w:spacing w:after="48" w:line="259" w:lineRule="auto"/>
        <w:ind w:left="-2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5B848CE" wp14:editId="79CDE445">
                <wp:extent cx="7010400" cy="6096"/>
                <wp:effectExtent l="0" t="0" r="0" b="0"/>
                <wp:docPr id="3909" name="Group 39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6096"/>
                          <a:chOff x="0" y="0"/>
                          <a:chExt cx="7010400" cy="6096"/>
                        </a:xfrm>
                      </wpg:grpSpPr>
                      <wps:wsp>
                        <wps:cNvPr id="5070" name="Shape 5070"/>
                        <wps:cNvSpPr/>
                        <wps:spPr>
                          <a:xfrm>
                            <a:off x="0" y="0"/>
                            <a:ext cx="7010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00" h="9144">
                                <a:moveTo>
                                  <a:pt x="0" y="0"/>
                                </a:moveTo>
                                <a:lnTo>
                                  <a:pt x="7010400" y="0"/>
                                </a:lnTo>
                                <a:lnTo>
                                  <a:pt x="7010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709582" id="Group 3909" o:spid="_x0000_s1026" style="width:552pt;height:.5pt;mso-position-horizontal-relative:char;mso-position-vertical-relative:line" coordsize="7010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">
                <v:shape id="Shape 5070" o:spid="_x0000_s1027" style="position:absolute;width:70104;height:91;visibility:visible;mso-wrap-style:square;v-text-anchor:top" coordsize="70104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" path="m,l7010400,r,9144l,9144,,e" fillcolor="black" stroked="f" strokeweight="0">
                  <v:stroke miterlimit="83231f" joinstyle="miter"/>
                  <v:path arrowok="t" textboxrect="0,0,7010400,9144"/>
                </v:shape>
                <w10:anchorlock/>
              </v:group>
            </w:pict>
          </mc:Fallback>
        </mc:AlternateContent>
      </w:r>
    </w:p>
    <w:p w14:paraId="65F5A1D9" w14:textId="0E7A94A5" w:rsidR="00EC6ABC" w:rsidRDefault="00003725" w:rsidP="00185CDC">
      <w:pPr>
        <w:spacing w:after="0" w:line="259" w:lineRule="auto"/>
        <w:ind w:left="0" w:firstLine="0"/>
      </w:pPr>
      <w:r>
        <w:rPr>
          <w:b/>
        </w:rPr>
        <w:t xml:space="preserve"> </w:t>
      </w:r>
      <w:r w:rsidR="00185CDC">
        <w:t xml:space="preserve">                                                                                     </w:t>
      </w:r>
      <w:r>
        <w:t xml:space="preserve">WORK EXPERIENCE                                                                 </w:t>
      </w:r>
    </w:p>
    <w:p w14:paraId="1B4EFD51" w14:textId="77777777" w:rsidR="00EC6ABC" w:rsidRDefault="00003725">
      <w:pPr>
        <w:spacing w:after="220" w:line="259" w:lineRule="auto"/>
        <w:ind w:left="1878"/>
        <w:jc w:val="center"/>
      </w:pPr>
      <w:r>
        <w:t xml:space="preserve">Accenture </w:t>
      </w:r>
      <w:proofErr w:type="gramStart"/>
      <w:r>
        <w:t>Operations :</w:t>
      </w:r>
      <w:proofErr w:type="gramEnd"/>
      <w:r>
        <w:t xml:space="preserve"> </w:t>
      </w:r>
      <w:r>
        <w:rPr>
          <w:b/>
        </w:rPr>
        <w:t>Jan 2017 to till date</w:t>
      </w:r>
      <w:r>
        <w:t xml:space="preserve"> </w:t>
      </w:r>
    </w:p>
    <w:p w14:paraId="4058CD17" w14:textId="030A9566" w:rsidR="00EC6ABC" w:rsidRDefault="00003725">
      <w:pPr>
        <w:spacing w:after="212"/>
        <w:ind w:left="-3"/>
      </w:pPr>
      <w:r>
        <w:t xml:space="preserve">Designation: </w:t>
      </w:r>
      <w:r w:rsidR="00097FAB">
        <w:t>Team Leader</w:t>
      </w:r>
    </w:p>
    <w:p w14:paraId="29C0BBD5" w14:textId="77777777" w:rsidR="00EC6ABC" w:rsidRDefault="00003725">
      <w:pPr>
        <w:spacing w:after="258" w:line="259" w:lineRule="auto"/>
        <w:ind w:left="-5"/>
      </w:pPr>
      <w:r>
        <w:t xml:space="preserve">Job Role: </w:t>
      </w:r>
      <w:r>
        <w:rPr>
          <w:b/>
        </w:rPr>
        <w:t>Reconciliation and Cash settlement Analyst</w:t>
      </w:r>
      <w:r>
        <w:t xml:space="preserve"> </w:t>
      </w:r>
    </w:p>
    <w:p w14:paraId="61F29100" w14:textId="07BF2A21" w:rsidR="00EC6ABC" w:rsidRDefault="00003725">
      <w:pPr>
        <w:numPr>
          <w:ilvl w:val="0"/>
          <w:numId w:val="1"/>
        </w:numPr>
        <w:ind w:left="1465" w:hanging="475"/>
      </w:pPr>
      <w:r>
        <w:t xml:space="preserve">Reconciliation of </w:t>
      </w:r>
      <w:r w:rsidR="00471B36">
        <w:t>daily/monthly/weekly/quarterly</w:t>
      </w:r>
      <w:r w:rsidR="008F5B28">
        <w:t xml:space="preserve"> transaction of</w:t>
      </w:r>
      <w:r>
        <w:t xml:space="preserve"> cash accounts</w:t>
      </w:r>
    </w:p>
    <w:p w14:paraId="31B196CD" w14:textId="59C11254" w:rsidR="00EC6ABC" w:rsidRDefault="0039389A">
      <w:pPr>
        <w:numPr>
          <w:ilvl w:val="0"/>
          <w:numId w:val="1"/>
        </w:numPr>
        <w:ind w:left="1465" w:hanging="475"/>
      </w:pPr>
      <w:r>
        <w:t xml:space="preserve">Identify and </w:t>
      </w:r>
      <w:r w:rsidR="00003725">
        <w:t xml:space="preserve">Research </w:t>
      </w:r>
      <w:r>
        <w:t xml:space="preserve">customer </w:t>
      </w:r>
      <w:r w:rsidR="006B157C">
        <w:t>based on</w:t>
      </w:r>
      <w:r>
        <w:t xml:space="preserve"> information available on bank portals such as JPMC, SCB, CITI</w:t>
      </w:r>
      <w:r w:rsidR="006F7C69">
        <w:t xml:space="preserve">, DB etc. </w:t>
      </w:r>
      <w:r w:rsidR="00526997">
        <w:t xml:space="preserve">for various </w:t>
      </w:r>
      <w:r w:rsidR="008D7EDD">
        <w:t>region like APAC, MEA, EUR</w:t>
      </w:r>
      <w:r w:rsidR="006F7C69">
        <w:t>, NAM, LAC</w:t>
      </w:r>
      <w:r w:rsidR="008D7EDD">
        <w:t>.</w:t>
      </w:r>
    </w:p>
    <w:p w14:paraId="02389B0D" w14:textId="29A76EAF" w:rsidR="006F7C69" w:rsidRDefault="006F7C69">
      <w:pPr>
        <w:numPr>
          <w:ilvl w:val="0"/>
          <w:numId w:val="1"/>
        </w:numPr>
        <w:ind w:left="1465" w:hanging="475"/>
      </w:pPr>
      <w:r>
        <w:t>Work closely with client for their cash settlement operating activities</w:t>
      </w:r>
      <w:r w:rsidR="00C11C53">
        <w:t xml:space="preserve"> and review payments made by customers.</w:t>
      </w:r>
    </w:p>
    <w:p w14:paraId="22A4948B" w14:textId="2FE3CD25" w:rsidR="00C11C53" w:rsidRDefault="00CD32C6">
      <w:pPr>
        <w:numPr>
          <w:ilvl w:val="0"/>
          <w:numId w:val="1"/>
        </w:numPr>
        <w:ind w:left="1465" w:hanging="475"/>
      </w:pPr>
      <w:r>
        <w:lastRenderedPageBreak/>
        <w:t>Identification and cash application of customer</w:t>
      </w:r>
      <w:r w:rsidR="005225BC">
        <w:t>s including FX trades, Interest income, bank charges etc.</w:t>
      </w:r>
      <w:r>
        <w:t xml:space="preserve"> and applying the same in Oracle Financials</w:t>
      </w:r>
    </w:p>
    <w:p w14:paraId="11B716E6" w14:textId="7B2BCBDA" w:rsidR="00EC6ABC" w:rsidRDefault="00003725" w:rsidP="00CD32C6">
      <w:pPr>
        <w:numPr>
          <w:ilvl w:val="0"/>
          <w:numId w:val="1"/>
        </w:numPr>
        <w:ind w:left="1465" w:hanging="475"/>
      </w:pPr>
      <w:r>
        <w:t xml:space="preserve">Auditing reports before delivering to onshore client and making sure they are in line as per the </w:t>
      </w:r>
      <w:r w:rsidR="00CD32C6">
        <w:t>requirement.</w:t>
      </w:r>
      <w:r>
        <w:t xml:space="preserve"> </w:t>
      </w:r>
    </w:p>
    <w:p w14:paraId="7BF80DE6" w14:textId="203B902D" w:rsidR="00EC6ABC" w:rsidRDefault="00003725" w:rsidP="005D51E1">
      <w:pPr>
        <w:numPr>
          <w:ilvl w:val="0"/>
          <w:numId w:val="1"/>
        </w:numPr>
        <w:spacing w:after="11"/>
        <w:ind w:left="1465" w:hanging="475"/>
      </w:pPr>
      <w:r>
        <w:t xml:space="preserve">Reporting of Currency fails transaction and daily gains </w:t>
      </w:r>
      <w:r w:rsidR="00F614FB">
        <w:t>report</w:t>
      </w:r>
      <w:r w:rsidR="0060527D">
        <w:t xml:space="preserve"> using </w:t>
      </w:r>
      <w:proofErr w:type="spellStart"/>
      <w:r w:rsidR="0060527D">
        <w:t>Apro</w:t>
      </w:r>
      <w:proofErr w:type="spellEnd"/>
      <w:r w:rsidR="0060527D">
        <w:t xml:space="preserve"> Banking gateway application</w:t>
      </w:r>
      <w:r w:rsidR="00F614FB">
        <w:t>.</w:t>
      </w:r>
      <w:r>
        <w:t xml:space="preserve"> </w:t>
      </w:r>
    </w:p>
    <w:p w14:paraId="6EF2DF63" w14:textId="77777777" w:rsidR="007C4B13" w:rsidRDefault="00050243" w:rsidP="007C4B13">
      <w:pPr>
        <w:numPr>
          <w:ilvl w:val="0"/>
          <w:numId w:val="1"/>
        </w:numPr>
        <w:spacing w:after="11"/>
        <w:ind w:left="1465" w:hanging="475"/>
      </w:pPr>
      <w:r>
        <w:t>Preparing</w:t>
      </w:r>
      <w:r w:rsidR="007C4B13">
        <w:t xml:space="preserve"> Bank to GL report, Due to Due and summary report of fails above threshold.</w:t>
      </w:r>
    </w:p>
    <w:p w14:paraId="59D8F2B8" w14:textId="6E7FC615" w:rsidR="00F614FB" w:rsidRDefault="007C4B13" w:rsidP="007C4B13">
      <w:pPr>
        <w:numPr>
          <w:ilvl w:val="0"/>
          <w:numId w:val="1"/>
        </w:numPr>
        <w:spacing w:after="11"/>
        <w:ind w:left="1465" w:hanging="475"/>
      </w:pPr>
      <w:r>
        <w:t xml:space="preserve">Manual creation of Journal entries and receipts in </w:t>
      </w:r>
      <w:proofErr w:type="gramStart"/>
      <w:r>
        <w:t xml:space="preserve">Oracle </w:t>
      </w:r>
      <w:r w:rsidR="00050243">
        <w:t xml:space="preserve"> </w:t>
      </w:r>
      <w:r w:rsidR="006256F9">
        <w:t>Financials</w:t>
      </w:r>
      <w:proofErr w:type="gramEnd"/>
    </w:p>
    <w:p w14:paraId="22263C4F" w14:textId="77777777" w:rsidR="006256F9" w:rsidRDefault="006256F9" w:rsidP="006256F9">
      <w:pPr>
        <w:spacing w:after="11"/>
        <w:ind w:left="1465" w:firstLine="0"/>
      </w:pPr>
    </w:p>
    <w:p w14:paraId="763A30C1" w14:textId="77777777" w:rsidR="00EC6ABC" w:rsidRDefault="00003725">
      <w:pPr>
        <w:spacing w:after="258" w:line="259" w:lineRule="auto"/>
        <w:ind w:left="-5"/>
      </w:pPr>
      <w:r>
        <w:t xml:space="preserve">Job Role: </w:t>
      </w:r>
      <w:r>
        <w:rPr>
          <w:b/>
        </w:rPr>
        <w:t>Financial Planning Analysis SME</w:t>
      </w:r>
      <w:r>
        <w:t xml:space="preserve"> </w:t>
      </w:r>
    </w:p>
    <w:p w14:paraId="316D5439" w14:textId="77777777" w:rsidR="00EC6ABC" w:rsidRDefault="00003725">
      <w:pPr>
        <w:numPr>
          <w:ilvl w:val="0"/>
          <w:numId w:val="1"/>
        </w:numPr>
        <w:ind w:left="1465" w:hanging="475"/>
      </w:pPr>
      <w:r>
        <w:t xml:space="preserve">Prepare Monthly P &amp; L data to Business Units for North America </w:t>
      </w:r>
      <w:proofErr w:type="gramStart"/>
      <w:r>
        <w:t>region</w:t>
      </w:r>
      <w:proofErr w:type="gramEnd"/>
      <w:r>
        <w:t xml:space="preserve"> </w:t>
      </w:r>
    </w:p>
    <w:p w14:paraId="4A44EF24" w14:textId="77777777" w:rsidR="00EC6ABC" w:rsidRDefault="00003725">
      <w:pPr>
        <w:numPr>
          <w:ilvl w:val="0"/>
          <w:numId w:val="1"/>
        </w:numPr>
        <w:ind w:left="1465" w:hanging="475"/>
      </w:pPr>
      <w:r>
        <w:t xml:space="preserve">Coordinate and work with SMEs on preparation of the financial forecasts and budgets including loading into Hyperion for North America </w:t>
      </w:r>
      <w:proofErr w:type="gramStart"/>
      <w:r>
        <w:t>region</w:t>
      </w:r>
      <w:proofErr w:type="gramEnd"/>
      <w:r>
        <w:t xml:space="preserve"> </w:t>
      </w:r>
    </w:p>
    <w:p w14:paraId="51970926" w14:textId="77777777" w:rsidR="00EC6ABC" w:rsidRDefault="00003725">
      <w:pPr>
        <w:numPr>
          <w:ilvl w:val="0"/>
          <w:numId w:val="1"/>
        </w:numPr>
        <w:ind w:left="1465" w:hanging="475"/>
      </w:pPr>
      <w:r>
        <w:t xml:space="preserve">Preparing monthly Debit Balance Transfers between two Vendors with the different regions </w:t>
      </w:r>
    </w:p>
    <w:p w14:paraId="2A46E52D" w14:textId="77777777" w:rsidR="00EC6ABC" w:rsidRDefault="00003725">
      <w:pPr>
        <w:numPr>
          <w:ilvl w:val="0"/>
          <w:numId w:val="1"/>
        </w:numPr>
        <w:spacing w:after="214"/>
        <w:ind w:left="1465" w:hanging="475"/>
      </w:pPr>
      <w:r>
        <w:t xml:space="preserve">Vendor setup management </w:t>
      </w:r>
    </w:p>
    <w:p w14:paraId="7CD2B82D" w14:textId="77777777" w:rsidR="00EC6ABC" w:rsidRDefault="00003725">
      <w:pPr>
        <w:spacing w:after="258" w:line="259" w:lineRule="auto"/>
        <w:ind w:left="190"/>
      </w:pPr>
      <w:r>
        <w:t xml:space="preserve">Job </w:t>
      </w:r>
      <w:proofErr w:type="gramStart"/>
      <w:r>
        <w:t>Role :</w:t>
      </w:r>
      <w:proofErr w:type="gramEnd"/>
      <w:r>
        <w:t xml:space="preserve"> </w:t>
      </w:r>
      <w:r>
        <w:rPr>
          <w:b/>
        </w:rPr>
        <w:t>Quality Analyst</w:t>
      </w:r>
      <w:r>
        <w:t xml:space="preserve"> </w:t>
      </w:r>
    </w:p>
    <w:p w14:paraId="43AB752D" w14:textId="42A36E8E" w:rsidR="0043426B" w:rsidRDefault="0043426B" w:rsidP="0043426B">
      <w:pPr>
        <w:pStyle w:val="ListParagraph"/>
        <w:numPr>
          <w:ilvl w:val="0"/>
          <w:numId w:val="4"/>
        </w:numPr>
        <w:spacing w:after="258" w:line="259" w:lineRule="auto"/>
      </w:pPr>
      <w:r>
        <w:t xml:space="preserve">Training, reviewing and delegating work to the team </w:t>
      </w:r>
      <w:r w:rsidR="00B44415">
        <w:t>members.</w:t>
      </w:r>
    </w:p>
    <w:p w14:paraId="0E361CD5" w14:textId="1763F110" w:rsidR="0043426B" w:rsidRDefault="0043426B" w:rsidP="0043426B">
      <w:pPr>
        <w:pStyle w:val="ListParagraph"/>
        <w:numPr>
          <w:ilvl w:val="0"/>
          <w:numId w:val="4"/>
        </w:numPr>
        <w:spacing w:after="258" w:line="259" w:lineRule="auto"/>
      </w:pPr>
      <w:r>
        <w:t xml:space="preserve">Preparing </w:t>
      </w:r>
      <w:proofErr w:type="gramStart"/>
      <w:r>
        <w:t>RCA’s</w:t>
      </w:r>
      <w:proofErr w:type="gramEnd"/>
      <w:r>
        <w:t xml:space="preserve"> on the basis of </w:t>
      </w:r>
      <w:r w:rsidR="00C9196C">
        <w:t>report reviewing and giving constructive feedback to the team members</w:t>
      </w:r>
    </w:p>
    <w:p w14:paraId="27218358" w14:textId="38777D4D" w:rsidR="00C9196C" w:rsidRDefault="00C9196C" w:rsidP="0043426B">
      <w:pPr>
        <w:pStyle w:val="ListParagraph"/>
        <w:numPr>
          <w:ilvl w:val="0"/>
          <w:numId w:val="4"/>
        </w:numPr>
        <w:spacing w:after="258" w:line="259" w:lineRule="auto"/>
      </w:pPr>
      <w:r>
        <w:t>Preparing DTP/SOP</w:t>
      </w:r>
      <w:r w:rsidR="00B44415">
        <w:t>, OE documents</w:t>
      </w:r>
    </w:p>
    <w:p w14:paraId="7B939539" w14:textId="77777777" w:rsidR="006C4D8C" w:rsidRDefault="006C4D8C" w:rsidP="006C4D8C">
      <w:pPr>
        <w:spacing w:after="222" w:line="259" w:lineRule="auto"/>
      </w:pPr>
    </w:p>
    <w:tbl>
      <w:tblPr>
        <w:tblStyle w:val="TableGrid"/>
        <w:tblW w:w="11040" w:type="dxa"/>
        <w:tblInd w:w="-29" w:type="dxa"/>
        <w:tblCellMar>
          <w:top w:w="30" w:type="dxa"/>
          <w:right w:w="104" w:type="dxa"/>
        </w:tblCellMar>
        <w:tblLook w:val="04A0" w:firstRow="1" w:lastRow="0" w:firstColumn="1" w:lastColumn="0" w:noHBand="0" w:noVBand="1"/>
      </w:tblPr>
      <w:tblGrid>
        <w:gridCol w:w="10651"/>
        <w:gridCol w:w="389"/>
      </w:tblGrid>
      <w:tr w:rsidR="006C4D8C" w14:paraId="7713F54F" w14:textId="77777777" w:rsidTr="00490D3F">
        <w:trPr>
          <w:trHeight w:val="339"/>
        </w:trPr>
        <w:tc>
          <w:tcPr>
            <w:tcW w:w="1104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E5E5E5"/>
          </w:tcPr>
          <w:p w14:paraId="4B903A28" w14:textId="329C93B0" w:rsidR="006C4D8C" w:rsidRDefault="006C4D8C" w:rsidP="00490D3F">
            <w:pPr>
              <w:spacing w:after="0" w:line="259" w:lineRule="auto"/>
              <w:ind w:left="29" w:firstLine="0"/>
            </w:pPr>
            <w:r>
              <w:rPr>
                <w:b/>
              </w:rPr>
              <w:t xml:space="preserve">Achievements at </w:t>
            </w:r>
            <w:r>
              <w:rPr>
                <w:b/>
              </w:rPr>
              <w:t>Accenture</w:t>
            </w:r>
            <w:r>
              <w:rPr>
                <w:b/>
              </w:rPr>
              <w:t xml:space="preserve">:  </w:t>
            </w:r>
          </w:p>
        </w:tc>
      </w:tr>
      <w:tr w:rsidR="006C4D8C" w14:paraId="05FDB322" w14:textId="77777777" w:rsidTr="00490D3F">
        <w:trPr>
          <w:gridAfter w:val="1"/>
          <w:wAfter w:w="389" w:type="dxa"/>
          <w:trHeight w:val="488"/>
        </w:trPr>
        <w:tc>
          <w:tcPr>
            <w:tcW w:w="10651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14:paraId="53B6BD4D" w14:textId="6DB41EAD" w:rsidR="006C4D8C" w:rsidRDefault="006C4D8C" w:rsidP="00490D3F">
            <w:pPr>
              <w:pStyle w:val="ListParagraph"/>
              <w:numPr>
                <w:ilvl w:val="0"/>
                <w:numId w:val="3"/>
              </w:numPr>
              <w:spacing w:after="0" w:line="259" w:lineRule="auto"/>
            </w:pPr>
            <w:r>
              <w:t xml:space="preserve">Got promoted to </w:t>
            </w:r>
            <w:r w:rsidR="00111724">
              <w:t xml:space="preserve">Quality analyst and then To Team </w:t>
            </w:r>
            <w:proofErr w:type="gramStart"/>
            <w:r w:rsidR="00111724">
              <w:t>lead</w:t>
            </w:r>
            <w:proofErr w:type="gramEnd"/>
          </w:p>
          <w:p w14:paraId="5E144334" w14:textId="77777777" w:rsidR="006C4D8C" w:rsidRDefault="00111724" w:rsidP="0043426B">
            <w:pPr>
              <w:pStyle w:val="ListParagraph"/>
              <w:numPr>
                <w:ilvl w:val="0"/>
                <w:numId w:val="3"/>
              </w:numPr>
              <w:spacing w:after="0" w:line="259" w:lineRule="auto"/>
            </w:pPr>
            <w:r>
              <w:t>Multiple Rewards and recognitions</w:t>
            </w:r>
          </w:p>
          <w:p w14:paraId="3A7DC50F" w14:textId="5E9A3C9D" w:rsidR="0043426B" w:rsidRDefault="0043426B" w:rsidP="0043426B">
            <w:pPr>
              <w:spacing w:after="0" w:line="259" w:lineRule="auto"/>
              <w:ind w:left="420" w:firstLine="0"/>
            </w:pPr>
          </w:p>
        </w:tc>
      </w:tr>
    </w:tbl>
    <w:p w14:paraId="48D91890" w14:textId="77777777" w:rsidR="006C4D8C" w:rsidRDefault="006C4D8C" w:rsidP="006C4D8C">
      <w:pPr>
        <w:spacing w:after="222" w:line="259" w:lineRule="auto"/>
      </w:pPr>
    </w:p>
    <w:p w14:paraId="6AC3A787" w14:textId="1D7C5287" w:rsidR="00EC6ABC" w:rsidRPr="00E15CBE" w:rsidRDefault="00003725" w:rsidP="00EF3551">
      <w:pPr>
        <w:spacing w:after="220" w:line="259" w:lineRule="auto"/>
        <w:ind w:left="1878" w:right="1924"/>
        <w:jc w:val="center"/>
        <w:rPr>
          <w:b/>
          <w:bCs/>
        </w:rPr>
      </w:pPr>
      <w:r>
        <w:t xml:space="preserve">Capita Asset services: </w:t>
      </w:r>
      <w:r w:rsidR="00EF3551" w:rsidRPr="00E15CBE">
        <w:rPr>
          <w:b/>
          <w:bCs/>
        </w:rPr>
        <w:t>Aug 2014</w:t>
      </w:r>
      <w:r w:rsidR="00E15CBE" w:rsidRPr="00E15CBE">
        <w:rPr>
          <w:b/>
          <w:bCs/>
        </w:rPr>
        <w:t>-Jan 2017</w:t>
      </w:r>
    </w:p>
    <w:p w14:paraId="6EFED802" w14:textId="77777777" w:rsidR="00EC6ABC" w:rsidRDefault="00003725">
      <w:pPr>
        <w:ind w:left="-3"/>
      </w:pPr>
      <w:r>
        <w:t xml:space="preserve">Designation: Mutual Fund Administrator </w:t>
      </w:r>
    </w:p>
    <w:p w14:paraId="41B1A921" w14:textId="77777777" w:rsidR="00EC6ABC" w:rsidRDefault="00003725">
      <w:pPr>
        <w:numPr>
          <w:ilvl w:val="0"/>
          <w:numId w:val="1"/>
        </w:numPr>
        <w:ind w:left="1465" w:hanging="475"/>
      </w:pPr>
      <w:r>
        <w:t xml:space="preserve">To provide </w:t>
      </w:r>
      <w:proofErr w:type="gramStart"/>
      <w:r>
        <w:t>on a daily basis</w:t>
      </w:r>
      <w:proofErr w:type="gramEnd"/>
      <w:r>
        <w:t xml:space="preserve">, accurate and timely fund valuations and pricing.  </w:t>
      </w:r>
    </w:p>
    <w:p w14:paraId="57B2401D" w14:textId="77777777" w:rsidR="00EC6ABC" w:rsidRDefault="00003725">
      <w:pPr>
        <w:numPr>
          <w:ilvl w:val="0"/>
          <w:numId w:val="1"/>
        </w:numPr>
        <w:ind w:left="1465" w:hanging="475"/>
      </w:pPr>
      <w:r>
        <w:t xml:space="preserve">Reconciling the custody accounts for the period for which the Net Asset Value </w:t>
      </w:r>
      <w:proofErr w:type="gramStart"/>
      <w:r>
        <w:t>has to</w:t>
      </w:r>
      <w:proofErr w:type="gramEnd"/>
      <w:r>
        <w:t xml:space="preserve"> be calculated as per the fund prospectus and client procedures. </w:t>
      </w:r>
    </w:p>
    <w:p w14:paraId="6C526C4D" w14:textId="77777777" w:rsidR="00EC6ABC" w:rsidRDefault="00003725">
      <w:pPr>
        <w:numPr>
          <w:ilvl w:val="0"/>
          <w:numId w:val="1"/>
        </w:numPr>
        <w:ind w:left="1465" w:hanging="475"/>
      </w:pPr>
      <w:r>
        <w:lastRenderedPageBreak/>
        <w:t xml:space="preserve">Accruing income and expense along-with passing of necessary accounting entries with the help of applications like Bloomberg, Reuters </w:t>
      </w:r>
      <w:proofErr w:type="spellStart"/>
      <w:r>
        <w:t>etc.for</w:t>
      </w:r>
      <w:proofErr w:type="spellEnd"/>
      <w:r>
        <w:t xml:space="preserve"> the period for which the Net Asset Value (NAV) is being determined as per the fund prospectus and client procedures. </w:t>
      </w:r>
    </w:p>
    <w:p w14:paraId="3111C906" w14:textId="77777777" w:rsidR="00EC6ABC" w:rsidRDefault="00003725">
      <w:pPr>
        <w:numPr>
          <w:ilvl w:val="0"/>
          <w:numId w:val="1"/>
        </w:numPr>
        <w:ind w:left="1465" w:hanging="475"/>
      </w:pPr>
      <w:r>
        <w:t xml:space="preserve">Processing and Validating Corporate actions with the help of Bloomberg </w:t>
      </w:r>
      <w:proofErr w:type="gramStart"/>
      <w:r>
        <w:t>terminal</w:t>
      </w:r>
      <w:proofErr w:type="gramEnd"/>
      <w:r>
        <w:t xml:space="preserve"> </w:t>
      </w:r>
    </w:p>
    <w:p w14:paraId="1721F6ED" w14:textId="47DE18F1" w:rsidR="00EC6ABC" w:rsidRDefault="00003725" w:rsidP="005D51E1">
      <w:pPr>
        <w:numPr>
          <w:ilvl w:val="0"/>
          <w:numId w:val="1"/>
        </w:numPr>
        <w:ind w:left="1465" w:hanging="475"/>
      </w:pPr>
      <w:r>
        <w:t xml:space="preserve">Check if any new security needs to be set up and send the information to the setup team based upon the </w:t>
      </w:r>
      <w:proofErr w:type="gramStart"/>
      <w:r>
        <w:t>findings</w:t>
      </w:r>
      <w:proofErr w:type="gramEnd"/>
      <w:r>
        <w:t xml:space="preserve"> </w:t>
      </w:r>
    </w:p>
    <w:p w14:paraId="0D0A9414" w14:textId="77777777" w:rsidR="00EC6ABC" w:rsidRDefault="00003725">
      <w:pPr>
        <w:numPr>
          <w:ilvl w:val="0"/>
          <w:numId w:val="1"/>
        </w:numPr>
        <w:ind w:left="1465" w:hanging="475"/>
      </w:pPr>
      <w:r>
        <w:t xml:space="preserve">Ensuring underlying holdings held by the portfolios under administration are correct.  </w:t>
      </w:r>
    </w:p>
    <w:p w14:paraId="69DF7CA9" w14:textId="77777777" w:rsidR="00EC6ABC" w:rsidRDefault="00003725">
      <w:pPr>
        <w:numPr>
          <w:ilvl w:val="0"/>
          <w:numId w:val="1"/>
        </w:numPr>
        <w:ind w:left="1465" w:hanging="475"/>
      </w:pPr>
      <w:r>
        <w:t xml:space="preserve">Validating OEIC and Unit Trust Fund prices within the SLA deadlines and distribute internally and externally. </w:t>
      </w:r>
    </w:p>
    <w:p w14:paraId="466FBB6A" w14:textId="0EC4732E" w:rsidR="00EC6ABC" w:rsidRDefault="00003725" w:rsidP="00EF3551">
      <w:pPr>
        <w:numPr>
          <w:ilvl w:val="0"/>
          <w:numId w:val="1"/>
        </w:numPr>
        <w:spacing w:after="206"/>
        <w:ind w:left="1465" w:hanging="475"/>
      </w:pPr>
      <w:r>
        <w:t xml:space="preserve">Produce condensed Trustee/Depositary Reporting packs for Unit Trusts and OEICs (possibly unauthorized unit trusts and exempt funds). </w:t>
      </w:r>
    </w:p>
    <w:tbl>
      <w:tblPr>
        <w:tblStyle w:val="TableGrid"/>
        <w:tblW w:w="11040" w:type="dxa"/>
        <w:tblInd w:w="-29" w:type="dxa"/>
        <w:tblCellMar>
          <w:top w:w="30" w:type="dxa"/>
          <w:right w:w="104" w:type="dxa"/>
        </w:tblCellMar>
        <w:tblLook w:val="04A0" w:firstRow="1" w:lastRow="0" w:firstColumn="1" w:lastColumn="0" w:noHBand="0" w:noVBand="1"/>
      </w:tblPr>
      <w:tblGrid>
        <w:gridCol w:w="389"/>
        <w:gridCol w:w="10651"/>
      </w:tblGrid>
      <w:tr w:rsidR="00237FA8" w14:paraId="78A050F0" w14:textId="77777777" w:rsidTr="00490D3F">
        <w:trPr>
          <w:trHeight w:val="339"/>
        </w:trPr>
        <w:tc>
          <w:tcPr>
            <w:tcW w:w="1104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E5E5E5"/>
          </w:tcPr>
          <w:p w14:paraId="7C237DDC" w14:textId="3E6E5056" w:rsidR="00237FA8" w:rsidRDefault="00237FA8" w:rsidP="00490D3F">
            <w:pPr>
              <w:spacing w:after="0" w:line="259" w:lineRule="auto"/>
              <w:ind w:left="29" w:firstLine="0"/>
            </w:pPr>
            <w:r>
              <w:rPr>
                <w:b/>
              </w:rPr>
              <w:t>Achievements</w:t>
            </w:r>
            <w:r>
              <w:rPr>
                <w:b/>
              </w:rPr>
              <w:t xml:space="preserve"> at Capita</w:t>
            </w:r>
            <w:r>
              <w:rPr>
                <w:b/>
              </w:rPr>
              <w:t xml:space="preserve">:  </w:t>
            </w:r>
          </w:p>
        </w:tc>
      </w:tr>
      <w:tr w:rsidR="00237FA8" w14:paraId="3075BF31" w14:textId="77777777" w:rsidTr="00490D3F">
        <w:trPr>
          <w:trHeight w:val="488"/>
        </w:trPr>
        <w:tc>
          <w:tcPr>
            <w:tcW w:w="389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94DF64F" w14:textId="607928B4" w:rsidR="00237FA8" w:rsidRDefault="00237FA8" w:rsidP="00490D3F">
            <w:pPr>
              <w:spacing w:after="0" w:line="259" w:lineRule="auto"/>
              <w:ind w:left="29" w:firstLine="0"/>
              <w:jc w:val="both"/>
            </w:pPr>
          </w:p>
        </w:tc>
        <w:tc>
          <w:tcPr>
            <w:tcW w:w="10651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14:paraId="732EC4E8" w14:textId="77777777" w:rsidR="0078697B" w:rsidRDefault="00237FA8" w:rsidP="0078697B">
            <w:pPr>
              <w:pStyle w:val="ListParagraph"/>
              <w:numPr>
                <w:ilvl w:val="0"/>
                <w:numId w:val="3"/>
              </w:numPr>
              <w:spacing w:after="0" w:line="259" w:lineRule="auto"/>
            </w:pPr>
            <w:r>
              <w:t>G</w:t>
            </w:r>
            <w:r>
              <w:t>ot promoted to Senior Associate</w:t>
            </w:r>
          </w:p>
          <w:p w14:paraId="40C4AF6C" w14:textId="77777777" w:rsidR="00237FA8" w:rsidRDefault="00237FA8" w:rsidP="0078697B">
            <w:pPr>
              <w:pStyle w:val="ListParagraph"/>
              <w:numPr>
                <w:ilvl w:val="0"/>
                <w:numId w:val="3"/>
              </w:numPr>
              <w:spacing w:after="0" w:line="259" w:lineRule="auto"/>
            </w:pPr>
            <w:r>
              <w:t>Multiple spot awards</w:t>
            </w:r>
          </w:p>
          <w:p w14:paraId="7EEEF68F" w14:textId="763FA92F" w:rsidR="0078697B" w:rsidRDefault="006C4D8C" w:rsidP="0078697B">
            <w:pPr>
              <w:pStyle w:val="ListParagraph"/>
              <w:numPr>
                <w:ilvl w:val="0"/>
                <w:numId w:val="3"/>
              </w:numPr>
              <w:spacing w:after="0" w:line="259" w:lineRule="auto"/>
            </w:pPr>
            <w:r>
              <w:t>Active participation in sports and other Events</w:t>
            </w:r>
          </w:p>
        </w:tc>
      </w:tr>
    </w:tbl>
    <w:p w14:paraId="4775BD54" w14:textId="77777777" w:rsidR="00EC6ABC" w:rsidRDefault="00003725">
      <w:pPr>
        <w:spacing w:after="78" w:line="259" w:lineRule="auto"/>
        <w:ind w:left="-2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ABB184F" wp14:editId="26A0889C">
                <wp:extent cx="7010400" cy="6096"/>
                <wp:effectExtent l="0" t="0" r="0" b="0"/>
                <wp:docPr id="4302" name="Group 4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6096"/>
                          <a:chOff x="0" y="0"/>
                          <a:chExt cx="7010400" cy="6096"/>
                        </a:xfrm>
                      </wpg:grpSpPr>
                      <wps:wsp>
                        <wps:cNvPr id="5072" name="Shape 5072"/>
                        <wps:cNvSpPr/>
                        <wps:spPr>
                          <a:xfrm>
                            <a:off x="0" y="0"/>
                            <a:ext cx="7010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00" h="9144">
                                <a:moveTo>
                                  <a:pt x="0" y="0"/>
                                </a:moveTo>
                                <a:lnTo>
                                  <a:pt x="7010400" y="0"/>
                                </a:lnTo>
                                <a:lnTo>
                                  <a:pt x="7010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3D646D" id="Group 4302" o:spid="_x0000_s1026" style="width:552pt;height:.5pt;mso-position-horizontal-relative:char;mso-position-vertical-relative:line" coordsize="7010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">
                <v:shape id="Shape 5072" o:spid="_x0000_s1027" style="position:absolute;width:70104;height:91;visibility:visible;mso-wrap-style:square;v-text-anchor:top" coordsize="70104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" path="m,l7010400,r,9144l,9144,,e" fillcolor="black" stroked="f" strokeweight="0">
                  <v:stroke miterlimit="83231f" joinstyle="miter"/>
                  <v:path arrowok="t" textboxrect="0,0,7010400,9144"/>
                </v:shape>
                <w10:anchorlock/>
              </v:group>
            </w:pict>
          </mc:Fallback>
        </mc:AlternateContent>
      </w:r>
    </w:p>
    <w:p w14:paraId="0AED27F8" w14:textId="77777777" w:rsidR="00EC6ABC" w:rsidRDefault="00003725">
      <w:pPr>
        <w:spacing w:after="0" w:line="259" w:lineRule="auto"/>
        <w:ind w:left="10" w:right="56"/>
        <w:jc w:val="center"/>
      </w:pPr>
      <w:r>
        <w:rPr>
          <w:b/>
        </w:rPr>
        <w:t>P</w:t>
      </w:r>
      <w:r>
        <w:rPr>
          <w:b/>
          <w:sz w:val="19"/>
        </w:rPr>
        <w:t xml:space="preserve">AST </w:t>
      </w:r>
      <w:r>
        <w:rPr>
          <w:b/>
        </w:rPr>
        <w:t>A</w:t>
      </w:r>
      <w:r>
        <w:rPr>
          <w:b/>
          <w:sz w:val="19"/>
        </w:rPr>
        <w:t xml:space="preserve">SSIGNMENT </w:t>
      </w:r>
      <w:r>
        <w:rPr>
          <w:b/>
        </w:rPr>
        <w:t>(I</w:t>
      </w:r>
      <w:r>
        <w:rPr>
          <w:b/>
          <w:sz w:val="19"/>
        </w:rPr>
        <w:t>NTERNSHIP</w:t>
      </w:r>
      <w:r>
        <w:rPr>
          <w:b/>
        </w:rPr>
        <w:t xml:space="preserve">) </w:t>
      </w:r>
    </w:p>
    <w:p w14:paraId="47231083" w14:textId="77777777" w:rsidR="00EC6ABC" w:rsidRDefault="0000372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73D4D01" w14:textId="77777777" w:rsidR="00EC6ABC" w:rsidRDefault="00003725">
      <w:pPr>
        <w:spacing w:after="0"/>
        <w:ind w:left="-3"/>
      </w:pPr>
      <w:r>
        <w:rPr>
          <w:b/>
        </w:rPr>
        <w:t>TATA Housing</w:t>
      </w:r>
      <w:r>
        <w:t xml:space="preserve"> (Mumbai Area) as summer trainee from May 2013 – July 2013 </w:t>
      </w:r>
    </w:p>
    <w:p w14:paraId="75BFE9EA" w14:textId="77777777" w:rsidR="00EC6ABC" w:rsidRDefault="00003725">
      <w:pPr>
        <w:spacing w:after="9"/>
        <w:ind w:left="-3"/>
      </w:pPr>
      <w:r>
        <w:rPr>
          <w:b/>
        </w:rPr>
        <w:t>Project Topic</w:t>
      </w:r>
      <w:r>
        <w:t xml:space="preserve">: Benefit Analysis of CSR Activity at TATA Housing </w:t>
      </w:r>
    </w:p>
    <w:p w14:paraId="5E7DABF2" w14:textId="77777777" w:rsidR="00EC6ABC" w:rsidRDefault="00003725">
      <w:pPr>
        <w:spacing w:after="48"/>
        <w:ind w:left="-3"/>
      </w:pPr>
      <w:r>
        <w:rPr>
          <w:b/>
        </w:rPr>
        <w:t>Brief</w:t>
      </w:r>
      <w:r>
        <w:t xml:space="preserve">:  Study of cost benefit analysis of CSR activities done by TATA and survey was carried out to know the business benefit to TATA housing </w:t>
      </w:r>
    </w:p>
    <w:p w14:paraId="163A3929" w14:textId="77777777" w:rsidR="00EC6ABC" w:rsidRDefault="00003725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11040" w:type="dxa"/>
        <w:tblInd w:w="-29" w:type="dxa"/>
        <w:tblCellMar>
          <w:top w:w="30" w:type="dxa"/>
          <w:right w:w="104" w:type="dxa"/>
        </w:tblCellMar>
        <w:tblLook w:val="04A0" w:firstRow="1" w:lastRow="0" w:firstColumn="1" w:lastColumn="0" w:noHBand="0" w:noVBand="1"/>
      </w:tblPr>
      <w:tblGrid>
        <w:gridCol w:w="389"/>
        <w:gridCol w:w="10651"/>
      </w:tblGrid>
      <w:tr w:rsidR="00EC6ABC" w14:paraId="3433E2A8" w14:textId="77777777">
        <w:trPr>
          <w:trHeight w:val="339"/>
        </w:trPr>
        <w:tc>
          <w:tcPr>
            <w:tcW w:w="1104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E5E5E5"/>
          </w:tcPr>
          <w:p w14:paraId="52AF8FFE" w14:textId="7239F540" w:rsidR="00EC6ABC" w:rsidRDefault="00EC6ABC">
            <w:pPr>
              <w:spacing w:after="0" w:line="259" w:lineRule="auto"/>
              <w:ind w:left="29" w:firstLine="0"/>
            </w:pPr>
          </w:p>
        </w:tc>
      </w:tr>
      <w:tr w:rsidR="00EC6ABC" w14:paraId="6EE5642B" w14:textId="77777777">
        <w:trPr>
          <w:trHeight w:val="488"/>
        </w:trPr>
        <w:tc>
          <w:tcPr>
            <w:tcW w:w="389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58B29A3" w14:textId="11E5C2E4" w:rsidR="00EC6ABC" w:rsidRDefault="00EC6ABC">
            <w:pPr>
              <w:spacing w:after="0" w:line="259" w:lineRule="auto"/>
              <w:ind w:left="29" w:firstLine="0"/>
              <w:jc w:val="both"/>
            </w:pPr>
          </w:p>
        </w:tc>
        <w:tc>
          <w:tcPr>
            <w:tcW w:w="10651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14:paraId="06C92D8E" w14:textId="34829DA0" w:rsidR="00EC6ABC" w:rsidRDefault="00EC6ABC">
            <w:pPr>
              <w:spacing w:after="0" w:line="259" w:lineRule="auto"/>
              <w:ind w:left="60" w:firstLine="0"/>
            </w:pPr>
          </w:p>
        </w:tc>
      </w:tr>
      <w:tr w:rsidR="00EC6ABC" w14:paraId="789E9B73" w14:textId="77777777">
        <w:trPr>
          <w:trHeight w:val="377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7140BFAD" w14:textId="77777777" w:rsidR="00EC6ABC" w:rsidRDefault="00003725">
            <w:pPr>
              <w:spacing w:after="0" w:line="259" w:lineRule="auto"/>
              <w:ind w:left="29" w:firstLine="0"/>
              <w:jc w:val="both"/>
            </w:pPr>
            <w:r>
              <w:rPr>
                <w:rFonts w:ascii="Wingdings" w:eastAsia="Wingdings" w:hAnsi="Wingdings" w:cs="Wingdings"/>
              </w:rPr>
              <w:t>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651" w:type="dxa"/>
            <w:tcBorders>
              <w:top w:val="nil"/>
              <w:left w:val="nil"/>
              <w:bottom w:val="nil"/>
              <w:right w:val="nil"/>
            </w:tcBorders>
          </w:tcPr>
          <w:p w14:paraId="5C064C01" w14:textId="248D43AF" w:rsidR="00EC6ABC" w:rsidRDefault="00EC6ABC">
            <w:pPr>
              <w:spacing w:after="0" w:line="259" w:lineRule="auto"/>
              <w:ind w:left="60" w:firstLine="0"/>
            </w:pPr>
          </w:p>
        </w:tc>
      </w:tr>
      <w:tr w:rsidR="00EC6ABC" w14:paraId="292FC6AA" w14:textId="77777777">
        <w:trPr>
          <w:trHeight w:val="377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77BE89DA" w14:textId="77777777" w:rsidR="00EC6ABC" w:rsidRDefault="00003725">
            <w:pPr>
              <w:spacing w:after="0" w:line="259" w:lineRule="auto"/>
              <w:ind w:left="29" w:firstLine="0"/>
              <w:jc w:val="both"/>
            </w:pPr>
            <w:r>
              <w:rPr>
                <w:rFonts w:ascii="Wingdings" w:eastAsia="Wingdings" w:hAnsi="Wingdings" w:cs="Wingdings"/>
              </w:rPr>
              <w:t>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651" w:type="dxa"/>
            <w:tcBorders>
              <w:top w:val="nil"/>
              <w:left w:val="nil"/>
              <w:bottom w:val="nil"/>
              <w:right w:val="nil"/>
            </w:tcBorders>
          </w:tcPr>
          <w:p w14:paraId="63BB72CB" w14:textId="5A6A5668" w:rsidR="00EC6ABC" w:rsidRDefault="00EC6ABC">
            <w:pPr>
              <w:spacing w:after="0" w:line="259" w:lineRule="auto"/>
              <w:ind w:left="60" w:firstLine="0"/>
            </w:pPr>
          </w:p>
        </w:tc>
      </w:tr>
      <w:tr w:rsidR="00EC6ABC" w14:paraId="0C702A0F" w14:textId="77777777">
        <w:trPr>
          <w:trHeight w:val="1075"/>
        </w:trPr>
        <w:tc>
          <w:tcPr>
            <w:tcW w:w="38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8E53755" w14:textId="77777777" w:rsidR="00EC6ABC" w:rsidRDefault="00003725">
            <w:pPr>
              <w:spacing w:after="81" w:line="259" w:lineRule="auto"/>
              <w:ind w:left="29" w:firstLine="0"/>
              <w:jc w:val="both"/>
            </w:pPr>
            <w:r>
              <w:rPr>
                <w:rFonts w:ascii="Wingdings" w:eastAsia="Wingdings" w:hAnsi="Wingdings" w:cs="Wingdings"/>
              </w:rPr>
              <w:t>➢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1DBB57FC" w14:textId="522C97CB" w:rsidR="00EC6ABC" w:rsidRDefault="00EC6ABC" w:rsidP="00EF3551">
            <w:pPr>
              <w:spacing w:after="61" w:line="259" w:lineRule="auto"/>
            </w:pPr>
          </w:p>
        </w:tc>
        <w:tc>
          <w:tcPr>
            <w:tcW w:w="1065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2B1FCF" w14:textId="3C81B8B6" w:rsidR="00EC6ABC" w:rsidRDefault="00EC6ABC">
            <w:pPr>
              <w:spacing w:after="0" w:line="259" w:lineRule="auto"/>
              <w:ind w:left="60" w:firstLine="0"/>
            </w:pPr>
          </w:p>
        </w:tc>
      </w:tr>
      <w:tr w:rsidR="00EC6ABC" w14:paraId="29B4C741" w14:textId="77777777">
        <w:trPr>
          <w:trHeight w:val="1766"/>
        </w:trPr>
        <w:tc>
          <w:tcPr>
            <w:tcW w:w="3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460A3D77" w14:textId="77777777" w:rsidR="00EC6ABC" w:rsidRDefault="00003725">
            <w:pPr>
              <w:spacing w:after="0" w:line="259" w:lineRule="auto"/>
              <w:ind w:left="29" w:firstLine="0"/>
            </w:pPr>
            <w:r>
              <w:lastRenderedPageBreak/>
              <w:t xml:space="preserve"> </w:t>
            </w:r>
          </w:p>
        </w:tc>
        <w:tc>
          <w:tcPr>
            <w:tcW w:w="106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1E4EB08" w14:textId="4576D42B" w:rsidR="00EC6ABC" w:rsidRDefault="00EF3551" w:rsidP="00A33AC5">
            <w:pPr>
              <w:spacing w:after="24" w:line="259" w:lineRule="auto"/>
              <w:ind w:left="0" w:right="288" w:firstLine="0"/>
            </w:pPr>
            <w:r>
              <w:rPr>
                <w:b/>
              </w:rPr>
              <w:t xml:space="preserve">                                                                              </w:t>
            </w:r>
            <w:r w:rsidR="00003725">
              <w:rPr>
                <w:b/>
              </w:rPr>
              <w:t>E</w:t>
            </w:r>
            <w:r w:rsidR="00003725">
              <w:rPr>
                <w:b/>
                <w:sz w:val="19"/>
              </w:rPr>
              <w:t>DUCATION</w:t>
            </w:r>
            <w:r w:rsidR="00003725">
              <w:rPr>
                <w:b/>
              </w:rPr>
              <w:t xml:space="preserve"> </w:t>
            </w:r>
          </w:p>
          <w:p w14:paraId="16193B7F" w14:textId="77777777" w:rsidR="00EC6ABC" w:rsidRDefault="00003725">
            <w:pPr>
              <w:numPr>
                <w:ilvl w:val="0"/>
                <w:numId w:val="2"/>
              </w:numPr>
              <w:spacing w:after="0" w:line="270" w:lineRule="auto"/>
              <w:ind w:right="2508" w:firstLine="0"/>
            </w:pPr>
            <w:r>
              <w:rPr>
                <w:b/>
              </w:rPr>
              <w:t>MMS in Finance</w:t>
            </w:r>
            <w:r>
              <w:t xml:space="preserve"> from Institute of Management And Computer studies 2014 with 1st class </w:t>
            </w:r>
            <w:r>
              <w:rPr>
                <w:rFonts w:ascii="Wingdings" w:eastAsia="Wingdings" w:hAnsi="Wingdings" w:cs="Wingdings"/>
              </w:rPr>
              <w:t>➢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proofErr w:type="gramStart"/>
            <w:r>
              <w:rPr>
                <w:b/>
              </w:rPr>
              <w:t>Bcom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Bachelors of Commerce),</w:t>
            </w:r>
            <w:r>
              <w:t xml:space="preserve"> Mulund College Of Commerce 2012 with 72.85 %. </w:t>
            </w:r>
          </w:p>
          <w:p w14:paraId="610C2358" w14:textId="77777777" w:rsidR="00EC6ABC" w:rsidRDefault="00003725">
            <w:pPr>
              <w:numPr>
                <w:ilvl w:val="0"/>
                <w:numId w:val="2"/>
              </w:numPr>
              <w:spacing w:after="0" w:line="259" w:lineRule="auto"/>
              <w:ind w:right="2508" w:firstLine="0"/>
            </w:pPr>
            <w:r>
              <w:rPr>
                <w:b/>
              </w:rPr>
              <w:t xml:space="preserve">HSC from </w:t>
            </w:r>
            <w:r>
              <w:t xml:space="preserve">Mulund College </w:t>
            </w:r>
            <w:proofErr w:type="gramStart"/>
            <w:r>
              <w:t>Of</w:t>
            </w:r>
            <w:proofErr w:type="gramEnd"/>
            <w:r>
              <w:t xml:space="preserve"> Commerce 2009 secured 68.17%. </w:t>
            </w:r>
            <w:r>
              <w:rPr>
                <w:rFonts w:ascii="Wingdings" w:eastAsia="Wingdings" w:hAnsi="Wingdings" w:cs="Wingdings"/>
              </w:rPr>
              <w:t>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b/>
              </w:rPr>
              <w:t>SSC From</w:t>
            </w:r>
            <w:r>
              <w:t xml:space="preserve"> </w:t>
            </w:r>
            <w:proofErr w:type="spellStart"/>
            <w:r>
              <w:t>Shrirang</w:t>
            </w:r>
            <w:proofErr w:type="spellEnd"/>
            <w:r>
              <w:t xml:space="preserve"> </w:t>
            </w:r>
            <w:proofErr w:type="spellStart"/>
            <w:r>
              <w:t>Vidyala</w:t>
            </w:r>
            <w:proofErr w:type="spellEnd"/>
            <w:r>
              <w:t xml:space="preserve">, Thane 2007 Secured 77.23 % </w:t>
            </w:r>
          </w:p>
        </w:tc>
      </w:tr>
      <w:tr w:rsidR="00EC6ABC" w14:paraId="09E15A95" w14:textId="77777777">
        <w:trPr>
          <w:trHeight w:val="475"/>
        </w:trPr>
        <w:tc>
          <w:tcPr>
            <w:tcW w:w="38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74CCBC0" w14:textId="77777777" w:rsidR="00EC6ABC" w:rsidRDefault="00EC6ABC">
            <w:pPr>
              <w:spacing w:after="160" w:line="259" w:lineRule="auto"/>
              <w:ind w:left="0" w:firstLine="0"/>
            </w:pPr>
          </w:p>
        </w:tc>
        <w:tc>
          <w:tcPr>
            <w:tcW w:w="10651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783154FF" w14:textId="77777777" w:rsidR="00EC6ABC" w:rsidRDefault="00003725">
            <w:pPr>
              <w:spacing w:after="0" w:line="259" w:lineRule="auto"/>
              <w:ind w:left="0" w:right="287" w:firstLine="0"/>
              <w:jc w:val="center"/>
            </w:pPr>
            <w:r>
              <w:rPr>
                <w:b/>
              </w:rPr>
              <w:t>C</w:t>
            </w:r>
            <w:r>
              <w:rPr>
                <w:b/>
                <w:sz w:val="19"/>
              </w:rPr>
              <w:t>ERTIFICATIONS</w:t>
            </w:r>
            <w:r>
              <w:rPr>
                <w:b/>
              </w:rPr>
              <w:t xml:space="preserve"> </w:t>
            </w:r>
          </w:p>
          <w:p w14:paraId="1796A915" w14:textId="77777777" w:rsidR="00EC6ABC" w:rsidRDefault="00003725">
            <w:pPr>
              <w:spacing w:after="0" w:line="259" w:lineRule="auto"/>
              <w:ind w:left="0" w:right="234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EC6ABC" w14:paraId="59A0972D" w14:textId="77777777">
        <w:trPr>
          <w:trHeight w:val="452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5CB257" w14:textId="77777777" w:rsidR="00EC6ABC" w:rsidRDefault="00003725">
            <w:pPr>
              <w:spacing w:after="0" w:line="259" w:lineRule="auto"/>
              <w:ind w:left="29" w:firstLine="0"/>
            </w:pPr>
            <w:r>
              <w:rPr>
                <w:rFonts w:ascii="Segoe UI Symbol" w:eastAsia="Segoe UI Symbol" w:hAnsi="Segoe UI Symbol" w:cs="Segoe UI Symbol"/>
              </w:rPr>
              <w:t>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6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326D86" w14:textId="77777777" w:rsidR="00EC6ABC" w:rsidRDefault="00003725">
            <w:pPr>
              <w:spacing w:after="0" w:line="259" w:lineRule="auto"/>
              <w:ind w:left="0" w:firstLine="0"/>
            </w:pPr>
            <w:r>
              <w:t xml:space="preserve">MS-CIT 2013 with 94% marks </w:t>
            </w:r>
          </w:p>
        </w:tc>
      </w:tr>
      <w:tr w:rsidR="00EC6ABC" w14:paraId="77595503" w14:textId="77777777">
        <w:trPr>
          <w:trHeight w:val="866"/>
        </w:trPr>
        <w:tc>
          <w:tcPr>
            <w:tcW w:w="1104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01C4394" w14:textId="35F87EF4" w:rsidR="00EC6ABC" w:rsidRDefault="00003725" w:rsidP="00EF3551">
            <w:pPr>
              <w:spacing w:after="0" w:line="259" w:lineRule="auto"/>
              <w:ind w:left="29" w:firstLine="0"/>
            </w:pPr>
            <w:r>
              <w:rPr>
                <w:rFonts w:ascii="Segoe UI Symbol" w:eastAsia="Segoe UI Symbol" w:hAnsi="Segoe UI Symbol" w:cs="Segoe UI Symbol"/>
              </w:rPr>
              <w:t>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IOC CISI level 1 - 2014 </w:t>
            </w:r>
          </w:p>
        </w:tc>
      </w:tr>
    </w:tbl>
    <w:p w14:paraId="391F4289" w14:textId="77777777" w:rsidR="00EC6ABC" w:rsidRDefault="00003725">
      <w:pPr>
        <w:spacing w:after="0" w:line="259" w:lineRule="auto"/>
        <w:ind w:left="25" w:firstLine="0"/>
        <w:jc w:val="center"/>
      </w:pPr>
      <w:r>
        <w:rPr>
          <w:rFonts w:ascii="Verdana" w:eastAsia="Verdana" w:hAnsi="Verdana" w:cs="Verdana"/>
          <w:b/>
        </w:rPr>
        <w:t xml:space="preserve"> </w:t>
      </w:r>
    </w:p>
    <w:p w14:paraId="7F4851B7" w14:textId="77777777" w:rsidR="00EC6ABC" w:rsidRDefault="00003725">
      <w:pPr>
        <w:spacing w:after="0" w:line="259" w:lineRule="auto"/>
        <w:ind w:left="10" w:right="54"/>
        <w:jc w:val="center"/>
      </w:pPr>
      <w:r>
        <w:rPr>
          <w:b/>
        </w:rPr>
        <w:t>P</w:t>
      </w:r>
      <w:r>
        <w:rPr>
          <w:b/>
          <w:sz w:val="19"/>
        </w:rPr>
        <w:t xml:space="preserve">ERSONAL </w:t>
      </w:r>
      <w:r>
        <w:rPr>
          <w:b/>
        </w:rPr>
        <w:t>D</w:t>
      </w:r>
      <w:r>
        <w:rPr>
          <w:b/>
          <w:sz w:val="19"/>
        </w:rPr>
        <w:t xml:space="preserve">ETAILS </w:t>
      </w:r>
      <w:r>
        <w:rPr>
          <w:b/>
        </w:rPr>
        <w:t xml:space="preserve"> </w:t>
      </w:r>
    </w:p>
    <w:tbl>
      <w:tblPr>
        <w:tblStyle w:val="TableGrid"/>
        <w:tblW w:w="5143" w:type="dxa"/>
        <w:tblInd w:w="0" w:type="dxa"/>
        <w:tblCellMar>
          <w:top w:w="34" w:type="dxa"/>
        </w:tblCellMar>
        <w:tblLook w:val="04A0" w:firstRow="1" w:lastRow="0" w:firstColumn="1" w:lastColumn="0" w:noHBand="0" w:noVBand="1"/>
      </w:tblPr>
      <w:tblGrid>
        <w:gridCol w:w="360"/>
        <w:gridCol w:w="2520"/>
        <w:gridCol w:w="2263"/>
      </w:tblGrid>
      <w:tr w:rsidR="00EC6ABC" w14:paraId="7A60A421" w14:textId="77777777">
        <w:trPr>
          <w:trHeight w:val="29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473D26B" w14:textId="77777777" w:rsidR="00EC6ABC" w:rsidRDefault="00003725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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A5C0CF1" w14:textId="77777777" w:rsidR="00EC6ABC" w:rsidRDefault="00003725">
            <w:pPr>
              <w:tabs>
                <w:tab w:val="center" w:pos="1800"/>
              </w:tabs>
              <w:spacing w:after="0" w:line="259" w:lineRule="auto"/>
              <w:ind w:left="0" w:firstLine="0"/>
            </w:pPr>
            <w:r>
              <w:rPr>
                <w:b/>
              </w:rPr>
              <w:t>Date of Birth</w:t>
            </w:r>
            <w:r>
              <w:t xml:space="preserve">:  </w:t>
            </w:r>
            <w:r>
              <w:tab/>
              <w:t xml:space="preserve"> </w:t>
            </w: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14:paraId="78694A9F" w14:textId="77777777" w:rsidR="00EC6ABC" w:rsidRDefault="00003725">
            <w:pPr>
              <w:spacing w:after="0" w:line="259" w:lineRule="auto"/>
              <w:ind w:left="0" w:firstLine="0"/>
            </w:pPr>
            <w:r>
              <w:t>2</w:t>
            </w:r>
            <w:r>
              <w:rPr>
                <w:vertAlign w:val="superscript"/>
              </w:rPr>
              <w:t>nd</w:t>
            </w:r>
            <w:r>
              <w:t xml:space="preserve"> March 1992 </w:t>
            </w:r>
          </w:p>
        </w:tc>
      </w:tr>
      <w:tr w:rsidR="00EC6ABC" w14:paraId="1CE9BEA0" w14:textId="77777777">
        <w:trPr>
          <w:trHeight w:val="306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8857541" w14:textId="77777777" w:rsidR="00EC6ABC" w:rsidRDefault="00003725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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2F034C6" w14:textId="77777777" w:rsidR="00EC6ABC" w:rsidRDefault="00003725">
            <w:pPr>
              <w:spacing w:after="0" w:line="259" w:lineRule="auto"/>
              <w:ind w:left="0" w:firstLine="0"/>
            </w:pPr>
            <w:r>
              <w:rPr>
                <w:b/>
              </w:rPr>
              <w:t>Languages Known</w:t>
            </w:r>
            <w:r>
              <w:t xml:space="preserve">:  </w:t>
            </w: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14:paraId="34257AEE" w14:textId="77777777" w:rsidR="00EC6ABC" w:rsidRDefault="00003725">
            <w:pPr>
              <w:spacing w:after="0" w:line="259" w:lineRule="auto"/>
              <w:ind w:left="0" w:firstLine="0"/>
              <w:jc w:val="both"/>
            </w:pPr>
            <w:r>
              <w:t xml:space="preserve">English, Hindi, Marathi </w:t>
            </w:r>
          </w:p>
        </w:tc>
      </w:tr>
      <w:tr w:rsidR="00EC6ABC" w14:paraId="4A0B65F5" w14:textId="77777777">
        <w:trPr>
          <w:trHeight w:val="30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E42C283" w14:textId="77777777" w:rsidR="00EC6ABC" w:rsidRDefault="00003725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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22CF2E1" w14:textId="77777777" w:rsidR="00EC6ABC" w:rsidRDefault="00003725">
            <w:pPr>
              <w:tabs>
                <w:tab w:val="center" w:pos="1800"/>
              </w:tabs>
              <w:spacing w:after="0" w:line="259" w:lineRule="auto"/>
              <w:ind w:left="0" w:firstLine="0"/>
            </w:pPr>
            <w:r>
              <w:rPr>
                <w:b/>
              </w:rPr>
              <w:t>Reference</w:t>
            </w:r>
            <w:r>
              <w:t xml:space="preserve">:  </w:t>
            </w:r>
            <w:r>
              <w:tab/>
              <w:t xml:space="preserve"> </w:t>
            </w: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14:paraId="416E9308" w14:textId="77777777" w:rsidR="00EC6ABC" w:rsidRDefault="00003725">
            <w:pPr>
              <w:spacing w:after="0" w:line="259" w:lineRule="auto"/>
              <w:ind w:left="0" w:firstLine="0"/>
            </w:pPr>
            <w:r>
              <w:t xml:space="preserve">Available on Request </w:t>
            </w:r>
          </w:p>
        </w:tc>
      </w:tr>
      <w:tr w:rsidR="00EC6ABC" w14:paraId="2B04DABD" w14:textId="77777777">
        <w:trPr>
          <w:trHeight w:val="293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2534FDB" w14:textId="77777777" w:rsidR="00EC6ABC" w:rsidRDefault="00003725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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12B54F5" w14:textId="77777777" w:rsidR="00EC6ABC" w:rsidRDefault="00003725">
            <w:pPr>
              <w:tabs>
                <w:tab w:val="center" w:pos="1800"/>
              </w:tabs>
              <w:spacing w:after="0" w:line="259" w:lineRule="auto"/>
              <w:ind w:left="0" w:firstLine="0"/>
            </w:pPr>
            <w:r>
              <w:rPr>
                <w:b/>
              </w:rPr>
              <w:t>Marital Status</w:t>
            </w:r>
            <w:r>
              <w:t xml:space="preserve">: </w:t>
            </w:r>
            <w:r>
              <w:tab/>
              <w:t xml:space="preserve"> </w:t>
            </w: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14:paraId="36671106" w14:textId="77777777" w:rsidR="00EC6ABC" w:rsidRDefault="00003725">
            <w:pPr>
              <w:spacing w:after="0" w:line="259" w:lineRule="auto"/>
              <w:ind w:left="0" w:firstLine="0"/>
            </w:pPr>
            <w:r>
              <w:t xml:space="preserve">Married </w:t>
            </w:r>
          </w:p>
        </w:tc>
      </w:tr>
    </w:tbl>
    <w:p w14:paraId="74484A0A" w14:textId="77777777" w:rsidR="00EC6ABC" w:rsidRDefault="00003725">
      <w:pPr>
        <w:spacing w:after="0" w:line="259" w:lineRule="auto"/>
        <w:ind w:left="360" w:firstLine="0"/>
      </w:pPr>
      <w:r>
        <w:t xml:space="preserve"> </w:t>
      </w:r>
    </w:p>
    <w:p w14:paraId="144D697B" w14:textId="77777777" w:rsidR="00EC6ABC" w:rsidRDefault="00003725">
      <w:pPr>
        <w:spacing w:after="0" w:line="259" w:lineRule="auto"/>
        <w:ind w:left="0" w:firstLine="0"/>
      </w:pPr>
      <w:r>
        <w:t xml:space="preserve"> </w:t>
      </w:r>
    </w:p>
    <w:p w14:paraId="78D4534B" w14:textId="77777777" w:rsidR="00EC6ABC" w:rsidRDefault="00003725">
      <w:pPr>
        <w:spacing w:after="0" w:line="259" w:lineRule="auto"/>
        <w:ind w:left="0" w:firstLine="0"/>
      </w:pPr>
      <w:r>
        <w:t xml:space="preserve"> </w:t>
      </w:r>
    </w:p>
    <w:sectPr w:rsidR="00EC6A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3" w:right="572" w:bottom="1124" w:left="631" w:header="720" w:footer="2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CF409" w14:textId="77777777" w:rsidR="00626AA4" w:rsidRDefault="00626AA4">
      <w:pPr>
        <w:spacing w:after="0" w:line="240" w:lineRule="auto"/>
      </w:pPr>
      <w:r>
        <w:separator/>
      </w:r>
    </w:p>
  </w:endnote>
  <w:endnote w:type="continuationSeparator" w:id="0">
    <w:p w14:paraId="525E0F44" w14:textId="77777777" w:rsidR="00626AA4" w:rsidRDefault="00626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515A0" w14:textId="77777777" w:rsidR="00EC6ABC" w:rsidRDefault="00003725">
    <w:pPr>
      <w:spacing w:after="0" w:line="259" w:lineRule="auto"/>
      <w:ind w:left="0" w:right="52" w:firstLine="0"/>
      <w:jc w:val="right"/>
    </w:pPr>
    <w:r>
      <w:rPr>
        <w:rFonts w:ascii="Palatino Linotype" w:eastAsia="Palatino Linotype" w:hAnsi="Palatino Linotype" w:cs="Palatino Linotype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Palatino Linotype" w:eastAsia="Palatino Linotype" w:hAnsi="Palatino Linotype" w:cs="Palatino Linotype"/>
        <w:b/>
        <w:sz w:val="22"/>
      </w:rPr>
      <w:t>1</w:t>
    </w:r>
    <w:r>
      <w:rPr>
        <w:rFonts w:ascii="Palatino Linotype" w:eastAsia="Palatino Linotype" w:hAnsi="Palatino Linotype" w:cs="Palatino Linotype"/>
        <w:b/>
        <w:sz w:val="22"/>
      </w:rPr>
      <w:fldChar w:fldCharType="end"/>
    </w:r>
    <w:r>
      <w:rPr>
        <w:rFonts w:ascii="Palatino Linotype" w:eastAsia="Palatino Linotype" w:hAnsi="Palatino Linotype" w:cs="Palatino Linotype"/>
        <w:sz w:val="22"/>
      </w:rPr>
      <w:t xml:space="preserve"> of </w:t>
    </w:r>
    <w:r w:rsidR="0060527D">
      <w:fldChar w:fldCharType="begin"/>
    </w:r>
    <w:r w:rsidR="0060527D">
      <w:instrText xml:space="preserve"> NUMPAGES   \* MERGEFORMAT </w:instrText>
    </w:r>
    <w:r w:rsidR="0060527D">
      <w:fldChar w:fldCharType="separate"/>
    </w:r>
    <w:r>
      <w:rPr>
        <w:rFonts w:ascii="Palatino Linotype" w:eastAsia="Palatino Linotype" w:hAnsi="Palatino Linotype" w:cs="Palatino Linotype"/>
        <w:b/>
        <w:sz w:val="22"/>
      </w:rPr>
      <w:t>3</w:t>
    </w:r>
    <w:r w:rsidR="0060527D">
      <w:rPr>
        <w:rFonts w:ascii="Palatino Linotype" w:eastAsia="Palatino Linotype" w:hAnsi="Palatino Linotype" w:cs="Palatino Linotype"/>
        <w:b/>
        <w:sz w:val="22"/>
      </w:rPr>
      <w:fldChar w:fldCharType="end"/>
    </w:r>
    <w:r>
      <w:rPr>
        <w:rFonts w:ascii="Palatino Linotype" w:eastAsia="Palatino Linotype" w:hAnsi="Palatino Linotype" w:cs="Palatino Linotype"/>
        <w:sz w:val="22"/>
      </w:rPr>
      <w:t xml:space="preserve"> </w:t>
    </w:r>
  </w:p>
  <w:p w14:paraId="347B5E1D" w14:textId="77777777" w:rsidR="00EC6ABC" w:rsidRDefault="00003725">
    <w:pPr>
      <w:spacing w:after="0" w:line="259" w:lineRule="auto"/>
      <w:ind w:left="0" w:firstLine="0"/>
    </w:pPr>
    <w:r>
      <w:rPr>
        <w:rFonts w:ascii="Garamond" w:eastAsia="Garamond" w:hAnsi="Garamond" w:cs="Garamond"/>
        <w:sz w:val="23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29527" w14:textId="77777777" w:rsidR="00EC6ABC" w:rsidRDefault="00003725">
    <w:pPr>
      <w:spacing w:after="0" w:line="259" w:lineRule="auto"/>
      <w:ind w:left="0" w:right="52" w:firstLine="0"/>
      <w:jc w:val="right"/>
    </w:pPr>
    <w:r>
      <w:rPr>
        <w:rFonts w:ascii="Palatino Linotype" w:eastAsia="Palatino Linotype" w:hAnsi="Palatino Linotype" w:cs="Palatino Linotype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Palatino Linotype" w:eastAsia="Palatino Linotype" w:hAnsi="Palatino Linotype" w:cs="Palatino Linotype"/>
        <w:b/>
        <w:sz w:val="22"/>
      </w:rPr>
      <w:t>1</w:t>
    </w:r>
    <w:r>
      <w:rPr>
        <w:rFonts w:ascii="Palatino Linotype" w:eastAsia="Palatino Linotype" w:hAnsi="Palatino Linotype" w:cs="Palatino Linotype"/>
        <w:b/>
        <w:sz w:val="22"/>
      </w:rPr>
      <w:fldChar w:fldCharType="end"/>
    </w:r>
    <w:r>
      <w:rPr>
        <w:rFonts w:ascii="Palatino Linotype" w:eastAsia="Palatino Linotype" w:hAnsi="Palatino Linotype" w:cs="Palatino Linotype"/>
        <w:sz w:val="22"/>
      </w:rPr>
      <w:t xml:space="preserve"> of </w:t>
    </w:r>
    <w:r w:rsidR="0060527D">
      <w:fldChar w:fldCharType="begin"/>
    </w:r>
    <w:r w:rsidR="0060527D">
      <w:instrText xml:space="preserve"> NUMPAGES   \* MERGEFORMAT </w:instrText>
    </w:r>
    <w:r w:rsidR="0060527D">
      <w:fldChar w:fldCharType="separate"/>
    </w:r>
    <w:r>
      <w:rPr>
        <w:rFonts w:ascii="Palatino Linotype" w:eastAsia="Palatino Linotype" w:hAnsi="Palatino Linotype" w:cs="Palatino Linotype"/>
        <w:b/>
        <w:sz w:val="22"/>
      </w:rPr>
      <w:t>3</w:t>
    </w:r>
    <w:r w:rsidR="0060527D">
      <w:rPr>
        <w:rFonts w:ascii="Palatino Linotype" w:eastAsia="Palatino Linotype" w:hAnsi="Palatino Linotype" w:cs="Palatino Linotype"/>
        <w:b/>
        <w:sz w:val="22"/>
      </w:rPr>
      <w:fldChar w:fldCharType="end"/>
    </w:r>
    <w:r>
      <w:rPr>
        <w:rFonts w:ascii="Palatino Linotype" w:eastAsia="Palatino Linotype" w:hAnsi="Palatino Linotype" w:cs="Palatino Linotype"/>
        <w:sz w:val="22"/>
      </w:rPr>
      <w:t xml:space="preserve"> </w:t>
    </w:r>
  </w:p>
  <w:p w14:paraId="5DA0EE94" w14:textId="77777777" w:rsidR="00EC6ABC" w:rsidRDefault="00003725">
    <w:pPr>
      <w:spacing w:after="0" w:line="259" w:lineRule="auto"/>
      <w:ind w:left="0" w:firstLine="0"/>
    </w:pPr>
    <w:r>
      <w:rPr>
        <w:rFonts w:ascii="Garamond" w:eastAsia="Garamond" w:hAnsi="Garamond" w:cs="Garamond"/>
        <w:sz w:val="23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8EB36" w14:textId="77777777" w:rsidR="00EC6ABC" w:rsidRDefault="00003725">
    <w:pPr>
      <w:spacing w:after="0" w:line="259" w:lineRule="auto"/>
      <w:ind w:left="0" w:right="52" w:firstLine="0"/>
      <w:jc w:val="right"/>
    </w:pPr>
    <w:r>
      <w:rPr>
        <w:rFonts w:ascii="Palatino Linotype" w:eastAsia="Palatino Linotype" w:hAnsi="Palatino Linotype" w:cs="Palatino Linotype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Palatino Linotype" w:eastAsia="Palatino Linotype" w:hAnsi="Palatino Linotype" w:cs="Palatino Linotype"/>
        <w:b/>
        <w:sz w:val="22"/>
      </w:rPr>
      <w:t>1</w:t>
    </w:r>
    <w:r>
      <w:rPr>
        <w:rFonts w:ascii="Palatino Linotype" w:eastAsia="Palatino Linotype" w:hAnsi="Palatino Linotype" w:cs="Palatino Linotype"/>
        <w:b/>
        <w:sz w:val="22"/>
      </w:rPr>
      <w:fldChar w:fldCharType="end"/>
    </w:r>
    <w:r>
      <w:rPr>
        <w:rFonts w:ascii="Palatino Linotype" w:eastAsia="Palatino Linotype" w:hAnsi="Palatino Linotype" w:cs="Palatino Linotype"/>
        <w:sz w:val="22"/>
      </w:rPr>
      <w:t xml:space="preserve"> of </w:t>
    </w:r>
    <w:r w:rsidR="0060527D">
      <w:fldChar w:fldCharType="begin"/>
    </w:r>
    <w:r w:rsidR="0060527D">
      <w:instrText xml:space="preserve"> NUMPAGES   \* MERGEFORMAT </w:instrText>
    </w:r>
    <w:r w:rsidR="0060527D">
      <w:fldChar w:fldCharType="separate"/>
    </w:r>
    <w:r>
      <w:rPr>
        <w:rFonts w:ascii="Palatino Linotype" w:eastAsia="Palatino Linotype" w:hAnsi="Palatino Linotype" w:cs="Palatino Linotype"/>
        <w:b/>
        <w:sz w:val="22"/>
      </w:rPr>
      <w:t>3</w:t>
    </w:r>
    <w:r w:rsidR="0060527D">
      <w:rPr>
        <w:rFonts w:ascii="Palatino Linotype" w:eastAsia="Palatino Linotype" w:hAnsi="Palatino Linotype" w:cs="Palatino Linotype"/>
        <w:b/>
        <w:sz w:val="22"/>
      </w:rPr>
      <w:fldChar w:fldCharType="end"/>
    </w:r>
    <w:r>
      <w:rPr>
        <w:rFonts w:ascii="Palatino Linotype" w:eastAsia="Palatino Linotype" w:hAnsi="Palatino Linotype" w:cs="Palatino Linotype"/>
        <w:sz w:val="22"/>
      </w:rPr>
      <w:t xml:space="preserve"> </w:t>
    </w:r>
  </w:p>
  <w:p w14:paraId="0F843543" w14:textId="77777777" w:rsidR="00EC6ABC" w:rsidRDefault="00003725">
    <w:pPr>
      <w:spacing w:after="0" w:line="259" w:lineRule="auto"/>
      <w:ind w:left="0" w:firstLine="0"/>
    </w:pPr>
    <w:r>
      <w:rPr>
        <w:rFonts w:ascii="Garamond" w:eastAsia="Garamond" w:hAnsi="Garamond" w:cs="Garamond"/>
        <w:sz w:val="23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73BA8" w14:textId="77777777" w:rsidR="00626AA4" w:rsidRDefault="00626AA4">
      <w:pPr>
        <w:spacing w:after="0" w:line="240" w:lineRule="auto"/>
      </w:pPr>
      <w:r>
        <w:separator/>
      </w:r>
    </w:p>
  </w:footnote>
  <w:footnote w:type="continuationSeparator" w:id="0">
    <w:p w14:paraId="4B80074F" w14:textId="77777777" w:rsidR="00626AA4" w:rsidRDefault="00626A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19C1" w14:textId="77777777" w:rsidR="00844878" w:rsidRDefault="008448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EB282" w14:textId="77777777" w:rsidR="00844878" w:rsidRDefault="008448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5A162" w14:textId="77777777" w:rsidR="00844878" w:rsidRDefault="008448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267AE"/>
    <w:multiLevelType w:val="hybridMultilevel"/>
    <w:tmpl w:val="89C6007E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3D5655F4"/>
    <w:multiLevelType w:val="hybridMultilevel"/>
    <w:tmpl w:val="8E12E61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61D90897"/>
    <w:multiLevelType w:val="hybridMultilevel"/>
    <w:tmpl w:val="5DDE836E"/>
    <w:lvl w:ilvl="0" w:tplc="7E6A4DD4">
      <w:start w:val="1"/>
      <w:numFmt w:val="bullet"/>
      <w:lvlText w:val="➢"/>
      <w:lvlJc w:val="left"/>
      <w:pPr>
        <w:ind w:left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D0FFA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300AB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2242E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FC16D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60C24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701B5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B8CC7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64A9E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576304F"/>
    <w:multiLevelType w:val="hybridMultilevel"/>
    <w:tmpl w:val="F120F306"/>
    <w:lvl w:ilvl="0" w:tplc="C68A3FB6">
      <w:start w:val="1"/>
      <w:numFmt w:val="bullet"/>
      <w:lvlText w:val="✓"/>
      <w:lvlJc w:val="left"/>
      <w:pPr>
        <w:ind w:left="14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B8DA54">
      <w:start w:val="1"/>
      <w:numFmt w:val="bullet"/>
      <w:lvlText w:val="o"/>
      <w:lvlJc w:val="left"/>
      <w:pPr>
        <w:ind w:left="17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6E40DE">
      <w:start w:val="1"/>
      <w:numFmt w:val="bullet"/>
      <w:lvlText w:val="▪"/>
      <w:lvlJc w:val="left"/>
      <w:pPr>
        <w:ind w:left="24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185FE6">
      <w:start w:val="1"/>
      <w:numFmt w:val="bullet"/>
      <w:lvlText w:val="•"/>
      <w:lvlJc w:val="left"/>
      <w:pPr>
        <w:ind w:left="32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EE46F8">
      <w:start w:val="1"/>
      <w:numFmt w:val="bullet"/>
      <w:lvlText w:val="o"/>
      <w:lvlJc w:val="left"/>
      <w:pPr>
        <w:ind w:left="39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C867A6">
      <w:start w:val="1"/>
      <w:numFmt w:val="bullet"/>
      <w:lvlText w:val="▪"/>
      <w:lvlJc w:val="left"/>
      <w:pPr>
        <w:ind w:left="46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F842BE">
      <w:start w:val="1"/>
      <w:numFmt w:val="bullet"/>
      <w:lvlText w:val="•"/>
      <w:lvlJc w:val="left"/>
      <w:pPr>
        <w:ind w:left="53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2E2AB8">
      <w:start w:val="1"/>
      <w:numFmt w:val="bullet"/>
      <w:lvlText w:val="o"/>
      <w:lvlJc w:val="left"/>
      <w:pPr>
        <w:ind w:left="60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F88892">
      <w:start w:val="1"/>
      <w:numFmt w:val="bullet"/>
      <w:lvlText w:val="▪"/>
      <w:lvlJc w:val="left"/>
      <w:pPr>
        <w:ind w:left="68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8613848">
    <w:abstractNumId w:val="3"/>
  </w:num>
  <w:num w:numId="2" w16cid:durableId="344867761">
    <w:abstractNumId w:val="2"/>
  </w:num>
  <w:num w:numId="3" w16cid:durableId="853689786">
    <w:abstractNumId w:val="1"/>
  </w:num>
  <w:num w:numId="4" w16cid:durableId="708065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ABC"/>
    <w:rsid w:val="00003725"/>
    <w:rsid w:val="00046489"/>
    <w:rsid w:val="00050243"/>
    <w:rsid w:val="0005119C"/>
    <w:rsid w:val="00097FAB"/>
    <w:rsid w:val="000D1381"/>
    <w:rsid w:val="000E7A08"/>
    <w:rsid w:val="00111724"/>
    <w:rsid w:val="001217A1"/>
    <w:rsid w:val="00152495"/>
    <w:rsid w:val="001730A0"/>
    <w:rsid w:val="00185CDC"/>
    <w:rsid w:val="00190B1A"/>
    <w:rsid w:val="00237FA8"/>
    <w:rsid w:val="00241CBF"/>
    <w:rsid w:val="002D1322"/>
    <w:rsid w:val="002D1CDF"/>
    <w:rsid w:val="00302E05"/>
    <w:rsid w:val="003751A2"/>
    <w:rsid w:val="0039389A"/>
    <w:rsid w:val="003B66A9"/>
    <w:rsid w:val="003E3978"/>
    <w:rsid w:val="0043426B"/>
    <w:rsid w:val="00471B36"/>
    <w:rsid w:val="005225BC"/>
    <w:rsid w:val="00526997"/>
    <w:rsid w:val="005D51E1"/>
    <w:rsid w:val="005E2981"/>
    <w:rsid w:val="0060527D"/>
    <w:rsid w:val="006256F9"/>
    <w:rsid w:val="00626AA4"/>
    <w:rsid w:val="00697C65"/>
    <w:rsid w:val="006B157C"/>
    <w:rsid w:val="006C4D8C"/>
    <w:rsid w:val="006F7C69"/>
    <w:rsid w:val="00737C28"/>
    <w:rsid w:val="0078697B"/>
    <w:rsid w:val="007C4B13"/>
    <w:rsid w:val="00833D53"/>
    <w:rsid w:val="00844878"/>
    <w:rsid w:val="008D7EDD"/>
    <w:rsid w:val="008F5B28"/>
    <w:rsid w:val="009760AD"/>
    <w:rsid w:val="00A33AC5"/>
    <w:rsid w:val="00B06FA5"/>
    <w:rsid w:val="00B166A7"/>
    <w:rsid w:val="00B44415"/>
    <w:rsid w:val="00C11C53"/>
    <w:rsid w:val="00C9196C"/>
    <w:rsid w:val="00CD32C6"/>
    <w:rsid w:val="00DA0039"/>
    <w:rsid w:val="00E11D33"/>
    <w:rsid w:val="00E15CBE"/>
    <w:rsid w:val="00EC6ABC"/>
    <w:rsid w:val="00EF3551"/>
    <w:rsid w:val="00F0206A"/>
    <w:rsid w:val="00F6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BDC85"/>
  <w15:docId w15:val="{98A5D707-920E-4505-AE48-81CEB5EEF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7" w:line="268" w:lineRule="auto"/>
      <w:ind w:left="12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2D1322"/>
    <w:pPr>
      <w:spacing w:after="0" w:line="240" w:lineRule="auto"/>
      <w:ind w:left="12" w:hanging="10"/>
    </w:pPr>
    <w:rPr>
      <w:rFonts w:ascii="Calibri" w:eastAsia="Calibri" w:hAnsi="Calibri" w:cs="Calibri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185C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48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878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795</Words>
  <Characters>4538</Characters>
  <Application>Microsoft Office Word</Application>
  <DocSecurity>0</DocSecurity>
  <Lines>37</Lines>
  <Paragraphs>10</Paragraphs>
  <ScaleCrop>false</ScaleCrop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SALVE SNEHA S                                                                            Atlas B 403, Lodha Paradise, Near E E highway, Majiwade, Thane (West) - 400 601</dc:title>
  <dc:subject/>
  <dc:creator>user</dc:creator>
  <cp:keywords/>
  <cp:lastModifiedBy>Salve, Sneha</cp:lastModifiedBy>
  <cp:revision>27</cp:revision>
  <cp:lastPrinted>2021-11-12T07:48:00Z</cp:lastPrinted>
  <dcterms:created xsi:type="dcterms:W3CDTF">2023-03-06T07:58:00Z</dcterms:created>
  <dcterms:modified xsi:type="dcterms:W3CDTF">2023-06-06T11:21:00Z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2023-03-06T08:09:51Z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163e20e1-abdc-467c-be4d-bd4ba10b7f23</vt:lpwstr>
  </property>
  <property fmtid="{D5CDD505-2E9C-101B-9397-08002B2CF9AE}" pid="8" name="MSIP_Label_cccd100a-077b-4351-b7ea-99b99562cb12_ContentBits">
    <vt:lpwstr>0</vt:lpwstr>
  </property>
</Properties>
</file>