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5095875</wp:posOffset>
            </wp:positionH>
            <wp:positionV relativeFrom="paragraph">
              <wp:posOffset>114300</wp:posOffset>
            </wp:positionV>
            <wp:extent cx="1307782" cy="129732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782" cy="1297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Priyanka Sharma 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+91-7982547330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heading=h.bsjdj6jsf8jh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e-mail: virgopriyanka123@gmail.com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Completed and delivered nearly 300+ projects where I managed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end-to-end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projects and quality testing. Some of the major clients were: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sectPr>
          <w:footerReference r:id="rId8" w:type="first"/>
          <w:pgSz w:h="15840" w:w="12240" w:orient="portrait"/>
          <w:pgMar w:bottom="1008" w:top="720" w:left="1008" w:right="1425" w:header="1008" w:footer="10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E-Commerce website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Neena Buxani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Metro Sealant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Zanduco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Jive PR</w:t>
      </w:r>
    </w:p>
    <w:p w:rsidR="00000000" w:rsidDel="00000000" w:rsidP="00000000" w:rsidRDefault="00000000" w:rsidRPr="00000000" w14:paraId="0000000F">
      <w:pPr>
        <w:spacing w:after="12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ERP solution for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Syska Mitr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Pritam International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EZ Checks</w:t>
      </w:r>
    </w:p>
    <w:p w:rsidR="00000000" w:rsidDel="00000000" w:rsidP="00000000" w:rsidRDefault="00000000" w:rsidRPr="00000000" w14:paraId="00000013">
      <w:pPr>
        <w:spacing w:after="12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Wordpress website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Summit Flooring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John Owens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Second Side Series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Witte Idea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Zaaf Collection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08" w:top="1008" w:left="1008" w:right="1008" w:header="1008" w:footer="1008"/>
          <w:cols w:equalWidth="0" w:num="2">
            <w:col w:space="720" w:w="4752"/>
            <w:col w:space="0" w:w="4752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76" w:lineRule="auto"/>
        <w:rPr>
          <w:rFonts w:ascii="Calibri" w:cs="Calibri" w:eastAsia="Calibri" w:hAnsi="Calibri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Results-driven and aggressive Project Manager and Lead QA, looking for a position of a Project Manager. Employing hands-on experience with best STLC practices and ensuring quality delivery of projects within established constraints.</w:t>
      </w:r>
    </w:p>
    <w:p w:rsidR="00000000" w:rsidDel="00000000" w:rsidP="00000000" w:rsidRDefault="00000000" w:rsidRPr="00000000" w14:paraId="0000001F">
      <w:pPr>
        <w:spacing w:after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+ years of overall Project Management experience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9+ years of overall QA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Expertise in conducting and participating in different Types of Testing - Integration, System, Functional, Regression, Sanity, Smoke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User Acceptance Testing (UAT).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Strong in analyzing and understanding Business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specifications and getting projects delivered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Excellent knowledge of the Software Development Life Cycle (SDLC) and Software Testing Life Cycle (STLC).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Expertise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performing Front End (End to End Testing, System Integration Testing) of applications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hence having a good understanding and knowledge in getting things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Extensive experience in GUI, Functional, System and Regression testing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Web-based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applications.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of Mobile Apps delivery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esting on Android environment.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Performed extensive Manual Testing on Client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Servers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Web-based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Applications.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nteracted with the development team on a daily basis to deliver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projects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Good Track record of producing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High-quality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results while under Pressure.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Excellent Communication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as I have to deal with clients outside India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Quick Learner and can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 into multiple roles if and when required.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Having an approach of never say never.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PROFESSIONAL EXPERIENCE</w:t>
      </w:r>
    </w:p>
    <w:tbl>
      <w:tblPr>
        <w:tblStyle w:val="Table1"/>
        <w:tblW w:w="10440.0" w:type="dxa"/>
        <w:jc w:val="left"/>
        <w:tblInd w:w="-115.0" w:type="dxa"/>
        <w:tblLayout w:type="fixed"/>
        <w:tblLook w:val="0400"/>
      </w:tblPr>
      <w:tblGrid>
        <w:gridCol w:w="392"/>
        <w:gridCol w:w="10048"/>
        <w:tblGridChange w:id="0">
          <w:tblGrid>
            <w:gridCol w:w="392"/>
            <w:gridCol w:w="100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tabs>
                <w:tab w:val="left" w:leader="none" w:pos="4965"/>
              </w:tabs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iSigma SOLUTIONS                                                                          May 2020 - Present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 and Lead QA</w:t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Environment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PHP, SQL Server, Wordpress, Shopify, SquareSpace</w:t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Responsibilities: As a Project Manager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Analyzing Software requirement specifications (SRS), Business requirement Document (BRD) and development of test data. Assigning resources to the different phases of the project.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Keeping track of timelines and deadlines.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Keeping track of resources so that all resources are fully utilized.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communication on basecamp, video, or skype audio calls.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Documentation in terms of video or text tutorials and guides.</w:t>
            </w:r>
          </w:p>
          <w:p w:rsidR="00000000" w:rsidDel="00000000" w:rsidP="00000000" w:rsidRDefault="00000000" w:rsidRPr="00000000" w14:paraId="0000003C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Responsibilities: As a Lead QA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Designed and Developed Test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test scripts based on BRD and User Stories.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Understanding and Analyzing Test Requirements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Performed Smoke Testing, Functional Testing,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Regression Testing.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Performed Front-end and Back-end testing of all the Modules using Manual Testing techniques.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Logged the defects in Mantis, MS Excel, and Google Sheets in order to perform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defect lifecycle.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Sanity Testing and Regression Testing on modified Software Builds.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Followed Waterfall Methodologies for all the project activities.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Tracking Defects, Selecting Test Cases for Re &amp; Regression Testing.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 in-depth quality assurance reviews on software, finding all bugs and taking careful notes of where they are and how they can be reproduced.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reports for the programming team with details about each bug or error, listing all mistakes in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order of their importance and providing in-person assistance to fix issues.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note of non-technical mistakes as well, including typos or aesthetic failings for the appropriate team to remedy.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Tracking Changes, Preparing Reports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Updating Documents.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Communication and Customer Communication on skype calls and on basecamp calls.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15.0" w:type="dxa"/>
        <w:tblLayout w:type="fixed"/>
        <w:tblLook w:val="0400"/>
      </w:tblPr>
      <w:tblGrid>
        <w:gridCol w:w="392"/>
        <w:gridCol w:w="10048"/>
        <w:tblGridChange w:id="0">
          <w:tblGrid>
            <w:gridCol w:w="392"/>
            <w:gridCol w:w="100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AUTUS CONSULTANCY SERVICES                                               Jul 2013 – Mar 2020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 QA and Project Manager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 as Project Manager: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Analyzing Software requirement specifications (SRS), Business requirement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(BRD)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development of test data. Assigning resources to the different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phases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the project.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Keeping track of timelines and deadlines.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Keeping track of resources so that all resources are fully utilized.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communication.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Documentation in terms of video or text tutorials and guides.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Communicated project expectations to the Product manager, project team members, upper management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other stakeholders in a clear and concise fashion.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project outputs are consistently high-quality deliverables, on time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within budget to all business objectives.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day-to-day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activities, setting work priorities,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development plans,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providing training and development opportunities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all direct reports.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Managed external project resources which include multiple vendors.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Managed scope changes and ensured complete supporting analysis.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 as Lead QA: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Documented software defects using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bug tracking system and reported defects involving program functionality, output, online screen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content to software developers.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Delivered thorough QA testing reports that determined product quality and release readiness.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Create, execute, and maintain detailed test plans and test cases.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Communicating with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on project status and daily deliverables on Basecamp and Emails.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Performing testing of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website which includes Smoke, Sanity, Regression, UI, Functional, and Non- Functional Testing.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Re-Testing Of all bugs on which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had worked upon.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Regression Testing of the whole project side by side- while fixing the bugs and after fixing the bugs.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 insertion in Wordpress and Joomla Websites.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Learning and Implementing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latest SEO changes to the websites.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Optimizing websites to achieve great results.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Moving the website from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server to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Live server.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Doing Post Launch Testing, before updating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about the Launch of the Website and rectifying the errors on my end.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 with Godaddy Support in case of any issues.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Taking care of Monthly Maintenance of the websites.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Documentation in terms of Written or Video Tutorials.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Available on Chat/Call post office hours as well.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Training to the QA Trainees.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GENIUS ACADEMY                                                                         May 2013 – July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Computer Teacher and Consultant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Start my career and to explore my Interest in type of Industry, I worked as Computer Teacher, English Trainer and Consultant in Genius Academy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 as Consultant: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Taking queries and calls related to the courses in the Academy.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Follow ups on queries.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Feeding data into system.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Giving reports to Lead.</w:t>
            </w:r>
          </w:p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Responsibilities as Trainer: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Along with consultant, I worked as Language Trainer in the same organization.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taught English- communication skills, Grammar, role playing, essay, letter writing to the novice students. Based on Educomp books.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taught MS Word, MS Excel, MS Power-point to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12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Tools: MS Word, Excel, PowerPoint, Jira, Screaming Frog, Cross Browser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Bug Reporting and Management: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Basecamp,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Mantis, Google Sheets, Excel Sheets.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Web Technologies: HTML, Dreamweaver.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Testing Types: Frontend Testing, Manual Testing, Mobile App Testing (Android and iOS).</w:t>
      </w:r>
    </w:p>
    <w:p w:rsidR="00000000" w:rsidDel="00000000" w:rsidP="00000000" w:rsidRDefault="00000000" w:rsidRPr="00000000" w14:paraId="00000092">
      <w:pPr>
        <w:spacing w:after="12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OTHER SKILLS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Sound knowledge &amp; Working experience on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Joomla, Wordpress, Shopify.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osting sites on Godaddy &amp; WPengine.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know-how of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FTP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Good writing skills in making documentation or guides for clients.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nd team management skills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of Technology, Computer Science 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Maharishi Dayanand University, Haryana</w:t>
        <w:tab/>
        <w:tab/>
        <w:tab/>
        <w:tab/>
        <w:tab/>
        <w:t xml:space="preserve">                    2008 – 2012</w:t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 End -------------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7" w:top="720" w:left="1008" w:right="1008" w:header="1008" w:footer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tabs>
        <w:tab w:val="left" w:leader="none" w:pos="-720"/>
      </w:tabs>
      <w:spacing w:before="80" w:lineRule="auto"/>
      <w:jc w:val="center"/>
      <w:rPr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…continued…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0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ind w:left="1800" w:firstLine="360"/>
    </w:pPr>
    <w:rPr>
      <w:b w:val="1"/>
      <w:i w:val="1"/>
      <w:sz w:val="23"/>
      <w:szCs w:val="23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i w:val="1"/>
      <w:sz w:val="23"/>
      <w:szCs w:val="23"/>
    </w:rPr>
  </w:style>
  <w:style w:type="paragraph" w:styleId="Heading5">
    <w:name w:val="heading 5"/>
    <w:basedOn w:val="Normal"/>
    <w:next w:val="Normal"/>
    <w:pPr>
      <w:keepNext w:val="1"/>
    </w:pPr>
    <w:rPr>
      <w:i w:val="1"/>
      <w:sz w:val="23"/>
      <w:szCs w:val="23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3"/>
      <w:szCs w:val="23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</w:rPr>
  </w:style>
  <w:style w:type="paragraph" w:styleId="Normal" w:default="1">
    <w:name w:val="Normal"/>
    <w:qFormat w:val="1"/>
    <w:rsid w:val="00437CD6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uiPriority w:val="9"/>
    <w:qFormat w:val="1"/>
    <w:rsid w:val="00437CD6"/>
    <w:pPr>
      <w:keepNext w:val="1"/>
      <w:jc w:val="center"/>
      <w:outlineLvl w:val="0"/>
    </w:pPr>
    <w:rPr>
      <w:b w:val="1"/>
      <w:i w:val="1"/>
      <w:sz w:val="26"/>
      <w:szCs w:val="2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437CD6"/>
    <w:pPr>
      <w:keepNext w:val="1"/>
      <w:outlineLvl w:val="1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437CD6"/>
    <w:pPr>
      <w:keepNext w:val="1"/>
      <w:ind w:left="1800" w:firstLine="360"/>
      <w:outlineLvl w:val="2"/>
    </w:pPr>
    <w:rPr>
      <w:b w:val="1"/>
      <w:i w:val="1"/>
      <w:sz w:val="23"/>
      <w:szCs w:val="23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437CD6"/>
    <w:pPr>
      <w:keepNext w:val="1"/>
      <w:jc w:val="center"/>
      <w:outlineLvl w:val="3"/>
    </w:pPr>
    <w:rPr>
      <w:i w:val="1"/>
      <w:sz w:val="23"/>
      <w:szCs w:val="23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437CD6"/>
    <w:pPr>
      <w:keepNext w:val="1"/>
      <w:outlineLvl w:val="4"/>
    </w:pPr>
    <w:rPr>
      <w:i w:val="1"/>
      <w:sz w:val="23"/>
      <w:szCs w:val="23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437CD6"/>
    <w:pPr>
      <w:keepNext w:val="1"/>
      <w:outlineLvl w:val="5"/>
    </w:pPr>
    <w:rPr>
      <w:b w:val="1"/>
      <w:sz w:val="23"/>
      <w:szCs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437CD6"/>
    <w:pPr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rsid w:val="00437CD6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" w:customStyle="1">
    <w:name w:val="3"/>
    <w:basedOn w:val="TableNormal"/>
    <w:rsid w:val="00437CD6"/>
    <w:tblPr>
      <w:tblStyleRowBandSize w:val="1"/>
      <w:tblStyleColBandSize w:val="1"/>
    </w:tblPr>
  </w:style>
  <w:style w:type="table" w:styleId="2" w:customStyle="1">
    <w:name w:val="2"/>
    <w:basedOn w:val="TableNormal"/>
    <w:rsid w:val="00437CD6"/>
    <w:tblPr>
      <w:tblStyleRowBandSize w:val="1"/>
      <w:tblStyleColBandSize w:val="1"/>
    </w:tblPr>
  </w:style>
  <w:style w:type="table" w:styleId="1" w:customStyle="1">
    <w:name w:val="1"/>
    <w:basedOn w:val="TableNormal"/>
    <w:rsid w:val="00437CD6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nhideWhenUsed w:val="1"/>
    <w:rsid w:val="0094035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 w:val="1"/>
    <w:rsid w:val="0094035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unhideWhenUsed w:val="1"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 w:val="1"/>
    <w:rsid w:val="00F35635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35635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F35635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35635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F35635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07367E"/>
    <w:pPr>
      <w:ind w:left="720"/>
      <w:contextualSpacing w:val="1"/>
    </w:pPr>
  </w:style>
  <w:style w:type="character" w:styleId="Hyperlink">
    <w:name w:val="Hyperlink"/>
    <w:uiPriority w:val="99"/>
    <w:unhideWhenUsed w:val="1"/>
    <w:rsid w:val="005C094D"/>
    <w:rPr>
      <w:color w:val="0000ff"/>
      <w:u w:val="single"/>
    </w:rPr>
  </w:style>
  <w:style w:type="character" w:styleId="UnresolvedMention1" w:customStyle="1">
    <w:name w:val="Unresolved Mention1"/>
    <w:uiPriority w:val="99"/>
    <w:semiHidden w:val="1"/>
    <w:unhideWhenUsed w:val="1"/>
    <w:rsid w:val="005C094D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5E167F"/>
    <w:pPr>
      <w:spacing w:after="100" w:afterAutospacing="1" w:before="100" w:beforeAutospacing="1"/>
    </w:pPr>
  </w:style>
  <w:style w:type="character" w:styleId="Strong">
    <w:name w:val="Strong"/>
    <w:uiPriority w:val="22"/>
    <w:qFormat w:val="1"/>
    <w:rsid w:val="005E167F"/>
    <w:rPr>
      <w:b w:val="1"/>
      <w:bCs w:val="1"/>
    </w:rPr>
  </w:style>
  <w:style w:type="character" w:styleId="Emphasis">
    <w:name w:val="Emphasis"/>
    <w:uiPriority w:val="20"/>
    <w:qFormat w:val="1"/>
    <w:rsid w:val="005E167F"/>
    <w:rPr>
      <w:i w:val="1"/>
      <w:iCs w:val="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62D7C"/>
    <w:pPr>
      <w:spacing w:after="200"/>
    </w:pPr>
    <w:rPr>
      <w:b w:val="1"/>
      <w:bCs w:val="1"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540A37"/>
    <w:rPr>
      <w:rFonts w:ascii="Calibri" w:eastAsia="Calibri" w:hAnsi="Calibri"/>
      <w:sz w:val="22"/>
      <w:szCs w:val="22"/>
      <w:lang w:eastAsia="en-US" w:val="en-US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mem4VdvQ6BDV2TpvTyDTsvMerA==">AMUW2mWgSQJcRG4IrTgAFXWQ2BxEuqUD8MrOcsJds/bLiAth60Z+G5ZCHoC0TxrZ2DNR4RzGjo4jZM6S38Mrt6mp2fPSHk2saM4/TgfPh0mNiuAglB1OVV7zABHlZcpww3MPg2C1CKu0/qqhK95eZvKZ2BNeBTp16w==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2020-12-22T05:32:00Z</dcterms:created>
</cp:coreProperties>
</file>