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0" w:firstLine="72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Verdana Bold" w:hAnsi="Verdana Bold" w:cs="Verdana Bold" w:eastAsia="Verdana Bold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Name 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Pushpa.D.N                                                    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Contac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 No: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7026650750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Email ID 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0"/>
            <w:shd w:fill="auto" w:val="clear"/>
          </w:rPr>
          <w:t xml:space="preserve">pushpaece91@gmail.com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Career Objective:</w:t>
      </w:r>
    </w:p>
    <w:p>
      <w:pPr>
        <w:numPr>
          <w:ilvl w:val="0"/>
          <w:numId w:val="6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make myself involved to become a specialist in the job assigned to 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Having 2 years and 5 months of experience in Mortgage industry as Process Associate, working in Flat world Solutions, Bangalore from Feb 2014 to July 2016.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Having 1 year of experience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the Mortgage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industry as SME (Subject Matter Expert) in First Source Solutions Ltd, Bangalore from July 2016 to July 2017.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2 years and 7 months of experience in Mortgage industry as Senior Associate in First American India Private Ltd, Salem from August 2017 to September 2020.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2 years of experience as Senior analyst in First Source Solutions Ltd, Bangalore from September 2020 to Till date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Experience Summary: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Loan Co-Ordination:</w:t>
      </w:r>
    </w:p>
    <w:p>
      <w:pPr>
        <w:numPr>
          <w:ilvl w:val="0"/>
          <w:numId w:val="18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Proficient in loan co-ordination, Quality check.</w:t>
      </w:r>
    </w:p>
    <w:p>
      <w:pPr>
        <w:numPr>
          <w:ilvl w:val="0"/>
          <w:numId w:val="18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Good understanding in implementing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logics,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while processing loans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Good knowledge in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VA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loans &amp;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FHA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loans.</w:t>
      </w:r>
    </w:p>
    <w:p>
      <w:pPr>
        <w:numPr>
          <w:ilvl w:val="0"/>
          <w:numId w:val="18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Worked extensively with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credit report, bank statement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as a part of loan coordination to process &amp; review the documents.</w:t>
      </w:r>
    </w:p>
    <w:p>
      <w:pPr>
        <w:numPr>
          <w:ilvl w:val="0"/>
          <w:numId w:val="18"/>
        </w:numPr>
        <w:spacing w:before="0" w:after="120" w:line="276"/>
        <w:ind w:right="0" w:left="0" w:hanging="360"/>
        <w:jc w:val="both"/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Proficient in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1003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Credit report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Form of Identification, Mortgage Statement, VOM, HOA, Note, HOI, Pay off Statement, Tax Information, Title Commitment.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Pre Purchase Review Auditing</w:t>
      </w:r>
    </w:p>
    <w:p>
      <w:pPr>
        <w:numPr>
          <w:ilvl w:val="0"/>
          <w:numId w:val="20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Working on Govt Loans (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Conventional, FHA&amp;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VA loans) of all types of transactions.</w:t>
      </w:r>
    </w:p>
    <w:p>
      <w:pPr>
        <w:numPr>
          <w:ilvl w:val="0"/>
          <w:numId w:val="20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Pre-purchase auditing of the loans receiving from different lenders.</w:t>
      </w:r>
    </w:p>
    <w:p>
      <w:pPr>
        <w:numPr>
          <w:ilvl w:val="0"/>
          <w:numId w:val="20"/>
        </w:numPr>
        <w:spacing w:before="0" w:after="12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Reviewing all the Legal documents of the borrower.</w:t>
      </w:r>
    </w:p>
    <w:p>
      <w:pPr>
        <w:numPr>
          <w:ilvl w:val="0"/>
          <w:numId w:val="20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Reviewing the Final CD and verifying some comparisons as per our client requirements.</w:t>
      </w:r>
    </w:p>
    <w:p>
      <w:pPr>
        <w:numPr>
          <w:ilvl w:val="0"/>
          <w:numId w:val="20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Identify defects with the closing package, Collateral package and process accordingly, accurately annotating the findings in the Mortgage Loan Origination System.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Post Closing</w:t>
      </w:r>
    </w:p>
    <w:p>
      <w:pPr>
        <w:numPr>
          <w:ilvl w:val="0"/>
          <w:numId w:val="25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Working on FHA, VA and Conventional loans for all types of transactions in Retail &amp; Wholesale Processing</w:t>
      </w:r>
    </w:p>
    <w:p>
      <w:pPr>
        <w:numPr>
          <w:ilvl w:val="0"/>
          <w:numId w:val="25"/>
        </w:numPr>
        <w:spacing w:before="0" w:after="120" w:line="276"/>
        <w:ind w:right="0" w:left="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Reviewing Note document , Deed of Trust, Loan estimate, Closing disclosure, Final 1003, Appraisal, W9 form, AUS, Payment letter,HUD-1 addendum, HUD92900-A, Conditional Commitment ,Case number assignment document &amp; VA documents.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Appraisal Review</w:t>
      </w:r>
    </w:p>
    <w:p>
      <w:pPr>
        <w:numPr>
          <w:ilvl w:val="0"/>
          <w:numId w:val="28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Reviewing and Quality check of the appraisal reports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(1004, 1025, 1073, 2055) also sending the reports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the appraiser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if there is correction and getting the revised report.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Verifying the appraisal to know the current market value of the property and analyzing approaches (Sales, Cost and income)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Verifying Photos, Building Sketch, Appraisal License and Condition.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20" w:line="276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Working on MAC (Market Analysis Condition) Reports to determine the Market condition of Property.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Underwriting:</w:t>
      </w:r>
    </w:p>
    <w:p>
      <w:pPr>
        <w:numPr>
          <w:ilvl w:val="0"/>
          <w:numId w:val="35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Checking all 4c’s underwriting requirement documents.</w:t>
      </w:r>
    </w:p>
    <w:p>
      <w:pPr>
        <w:numPr>
          <w:ilvl w:val="0"/>
          <w:numId w:val="35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INCOME: Income documents like Salaried &amp; Self Employee checking VOE,WVOE and Income calculations of Borrower</w:t>
      </w:r>
    </w:p>
    <w:p>
      <w:pPr>
        <w:numPr>
          <w:ilvl w:val="0"/>
          <w:numId w:val="35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CREDIT: Credit documents like Credit Report, Credit Supplements &amp; Mortgage Statements, etc.</w:t>
      </w:r>
    </w:p>
    <w:p>
      <w:pPr>
        <w:numPr>
          <w:ilvl w:val="0"/>
          <w:numId w:val="35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ASSETS: Assets documents like Bank Statements, 401K/IRA Statements, Checks and Gift Letters, etc.</w:t>
      </w:r>
    </w:p>
    <w:p>
      <w:pPr>
        <w:numPr>
          <w:ilvl w:val="0"/>
          <w:numId w:val="35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APPRAISAL: Reviewing Appraisal document for the basic information of property and to know appraised value of property etc.</w:t>
      </w:r>
    </w:p>
    <w:p>
      <w:pPr>
        <w:numPr>
          <w:ilvl w:val="0"/>
          <w:numId w:val="35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Working on FHA, VA and Conventional loans for all types of transactions in Corresponding channels.</w:t>
      </w:r>
    </w:p>
    <w:p>
      <w:pPr>
        <w:spacing w:before="0" w:after="6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Notable Accolades: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Exceptional performance in terms of Productivity and Quality.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Ability to handle Process during heavy inflow of Volumes.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Good understanding of Mortgage Business processes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 the United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States.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Handling Quality check (QC) from last 7 months with best performance.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Software Package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ab/>
        <w:tab/>
        <w:t xml:space="preserve"> : MS-Office, MS-Excel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Mortgage softwares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   : Lakewood, EDMS,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DataTrac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and MS-Outlook, E-trac, ACI,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ncompass</w:t>
      </w:r>
    </w:p>
    <w:p>
      <w:pPr>
        <w:spacing w:before="0" w:after="0" w:line="276"/>
        <w:ind w:right="0" w:left="4140" w:hanging="414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Operating System  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: Windows XP, Vista, windows7, windows8.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EDUCATIONAL QUALIFICATIONS:</w:t>
      </w:r>
    </w:p>
    <w:p>
      <w:pPr>
        <w:spacing w:before="0" w:after="0" w:line="240"/>
        <w:ind w:right="0" w:left="0" w:firstLine="0"/>
        <w:jc w:val="left"/>
        <w:rPr>
          <w:rFonts w:ascii="Verdana Bold" w:hAnsi="Verdana Bold" w:cs="Verdana Bold" w:eastAsia="Verdana Bold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2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B.E (ECE) from CCET, Anna University, 2013.</w:t>
      </w:r>
    </w:p>
    <w:p>
      <w:pPr>
        <w:numPr>
          <w:ilvl w:val="0"/>
          <w:numId w:val="42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Higher Secondary from Bharani park Matric High. school, 2009.</w:t>
      </w:r>
    </w:p>
    <w:p>
      <w:pPr>
        <w:numPr>
          <w:ilvl w:val="0"/>
          <w:numId w:val="42"/>
        </w:numPr>
        <w:spacing w:before="0" w:after="120" w:line="276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Secondary School of Education (SSC), from Rani Meyyammai Matric School, 2007.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PERSONNEL DETAILS: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Full Name</w:t>
        <w:tab/>
        <w:tab/>
        <w:t xml:space="preserve">        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Pushpa .D.N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        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November 1991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        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Indian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Languages Known          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English, Kannada,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Telugu and Tamil.</w:t>
      </w:r>
    </w:p>
    <w:p>
      <w:pPr>
        <w:tabs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8860" w:leader="none"/>
        </w:tabs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My Hobbies                      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Painting, chatting with friends &amp; listening to soft music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I hear by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declaring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that the above mentioned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information is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true to my knowledge.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Place: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Bangalore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Date:</w:t>
        <w:tab/>
        <w:t xml:space="preserve">                                   </w:t>
        <w:tab/>
        <w:tab/>
        <w:tab/>
        <w:tab/>
        <w:tab/>
        <w:tab/>
        <w:t xml:space="preserve">(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Pushpa.D.N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6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8">
    <w:abstractNumId w:val="48"/>
  </w:num>
  <w:num w:numId="20">
    <w:abstractNumId w:val="42"/>
  </w:num>
  <w:num w:numId="25">
    <w:abstractNumId w:val="36"/>
  </w:num>
  <w:num w:numId="28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ushpaece91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