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90D" w:rsidRDefault="006A4904" w:rsidP="006A4904">
      <w:pPr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 w:rsidR="00471AA2" w:rsidRDefault="00471AA2" w:rsidP="006A4904">
      <w:pPr>
        <w:jc w:val="center"/>
        <w:rPr>
          <w:b/>
          <w:u w:val="single"/>
        </w:rPr>
      </w:pPr>
      <w:r>
        <w:rPr>
          <w:b/>
          <w:u w:val="single"/>
        </w:rPr>
        <w:t xml:space="preserve">EX SERVICEMEN WITH EXEMPLARY CHARACTER CONDUCT ON RETIREMENT </w:t>
      </w:r>
    </w:p>
    <w:p w:rsidR="00471AA2" w:rsidRDefault="00471AA2" w:rsidP="006A4904">
      <w:pPr>
        <w:jc w:val="center"/>
        <w:rPr>
          <w:b/>
          <w:u w:val="single"/>
        </w:rPr>
      </w:pPr>
      <w:r>
        <w:rPr>
          <w:b/>
          <w:u w:val="single"/>
        </w:rPr>
        <w:t>(INDIAN MILITARY FORCE)</w:t>
      </w:r>
    </w:p>
    <w:p w:rsidR="00CF3D8F" w:rsidRDefault="00CF3D8F" w:rsidP="00CF3D8F">
      <w:pPr>
        <w:jc w:val="righ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826770" cy="1264920"/>
            <wp:effectExtent l="19050" t="0" r="0" b="0"/>
            <wp:docPr id="1" name="Picture 1" descr="D:\scan docu\Untitled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 docu\Untitled-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71" cy="127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590"/>
        <w:gridCol w:w="3894"/>
        <w:gridCol w:w="4847"/>
      </w:tblGrid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</w:t>
            </w:r>
          </w:p>
        </w:tc>
        <w:tc>
          <w:tcPr>
            <w:tcW w:w="4847" w:type="dxa"/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Debu Nath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Fathers Name</w:t>
            </w:r>
          </w:p>
        </w:tc>
        <w:tc>
          <w:tcPr>
            <w:tcW w:w="4847" w:type="dxa"/>
          </w:tcPr>
          <w:p w:rsidR="006A4904" w:rsidRDefault="006A4904" w:rsidP="005E749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Late Babu Lal Nath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Birth</w:t>
            </w:r>
          </w:p>
        </w:tc>
        <w:tc>
          <w:tcPr>
            <w:tcW w:w="4847" w:type="dxa"/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 Oct 1981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Education</w:t>
            </w:r>
          </w:p>
        </w:tc>
        <w:tc>
          <w:tcPr>
            <w:tcW w:w="4847" w:type="dxa"/>
          </w:tcPr>
          <w:p w:rsidR="006A4904" w:rsidRDefault="007A449C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Graduate from Army,</w:t>
            </w:r>
          </w:p>
          <w:p w:rsidR="00CF3D8F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Diploma from Rani Durgawati University (Collage of mat</w:t>
            </w:r>
            <w:r w:rsidR="00EB6319">
              <w:rPr>
                <w:rFonts w:ascii="Bookman Old Style" w:hAnsi="Bookman Old Style"/>
                <w:sz w:val="24"/>
                <w:szCs w:val="24"/>
              </w:rPr>
              <w:t>e</w:t>
            </w:r>
            <w:r>
              <w:rPr>
                <w:rFonts w:ascii="Bookman Old Style" w:hAnsi="Bookman Old Style"/>
                <w:sz w:val="24"/>
                <w:szCs w:val="24"/>
              </w:rPr>
              <w:t>rial and management Jabalpur)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EB6319" w:rsidP="00EB631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Last </w:t>
            </w:r>
            <w:r w:rsidR="006A4904">
              <w:rPr>
                <w:rFonts w:ascii="Bookman Old Style" w:hAnsi="Bookman Old Style"/>
                <w:sz w:val="24"/>
                <w:szCs w:val="24"/>
              </w:rPr>
              <w:t xml:space="preserve">serving </w:t>
            </w:r>
            <w:r>
              <w:rPr>
                <w:rFonts w:ascii="Bookman Old Style" w:hAnsi="Bookman Old Style"/>
                <w:sz w:val="24"/>
                <w:szCs w:val="24"/>
              </w:rPr>
              <w:t>unit</w:t>
            </w:r>
          </w:p>
        </w:tc>
        <w:tc>
          <w:tcPr>
            <w:tcW w:w="4847" w:type="dxa"/>
          </w:tcPr>
          <w:p w:rsidR="006A4904" w:rsidRDefault="00507F2F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1881 Light Regiment</w:t>
            </w:r>
            <w:r w:rsidR="00CF3D8F">
              <w:rPr>
                <w:rFonts w:ascii="Bookman Old Style" w:hAnsi="Bookman Old Style"/>
                <w:sz w:val="24"/>
                <w:szCs w:val="24"/>
              </w:rPr>
              <w:t xml:space="preserve"> (Raiwala Cantonment, Uttrakhand)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Length of Service and date of enrolment</w:t>
            </w:r>
          </w:p>
        </w:tc>
        <w:tc>
          <w:tcPr>
            <w:tcW w:w="4847" w:type="dxa"/>
          </w:tcPr>
          <w:p w:rsidR="006A4904" w:rsidRDefault="00507F2F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India Army15 years </w:t>
            </w:r>
            <w:r w:rsidR="00EB6319">
              <w:rPr>
                <w:rFonts w:ascii="Bookman Old Style" w:hAnsi="Bookman Old Style"/>
                <w:sz w:val="24"/>
                <w:szCs w:val="24"/>
              </w:rPr>
              <w:t xml:space="preserve">03 months 22 days </w:t>
            </w:r>
            <w:r>
              <w:rPr>
                <w:rFonts w:ascii="Bookman Old Style" w:hAnsi="Bookman Old Style"/>
                <w:sz w:val="24"/>
                <w:szCs w:val="24"/>
              </w:rPr>
              <w:t>(Retire</w:t>
            </w:r>
            <w:r w:rsidR="00EB6319">
              <w:rPr>
                <w:rFonts w:ascii="Bookman Old Style" w:hAnsi="Bookman Old Style"/>
                <w:sz w:val="24"/>
                <w:szCs w:val="24"/>
              </w:rPr>
              <w:t>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from service on 31 Oct 2013). 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Marital status </w:t>
            </w:r>
          </w:p>
        </w:tc>
        <w:tc>
          <w:tcPr>
            <w:tcW w:w="4847" w:type="dxa"/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Married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Home Address</w:t>
            </w:r>
          </w:p>
        </w:tc>
        <w:tc>
          <w:tcPr>
            <w:tcW w:w="4847" w:type="dxa"/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296 Laxmi Nagar Society</w:t>
            </w:r>
          </w:p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Near Old Air Port Road</w:t>
            </w:r>
          </w:p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Meghani Nager</w:t>
            </w:r>
          </w:p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Ahmedabad – 380016</w:t>
            </w:r>
          </w:p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Guj</w:t>
            </w:r>
            <w:r w:rsidR="00EB6319">
              <w:rPr>
                <w:rFonts w:ascii="Bookman Old Style" w:hAnsi="Bookman Old Style"/>
                <w:sz w:val="24"/>
                <w:szCs w:val="24"/>
              </w:rPr>
              <w:t>a</w:t>
            </w:r>
            <w:r>
              <w:rPr>
                <w:rFonts w:ascii="Bookman Old Style" w:hAnsi="Bookman Old Style"/>
                <w:sz w:val="24"/>
                <w:szCs w:val="24"/>
              </w:rPr>
              <w:t>rat</w:t>
            </w:r>
          </w:p>
          <w:p w:rsidR="006A4904" w:rsidRDefault="00CF2782" w:rsidP="00CF278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Landmark –Premanand Ashram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93693B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Designation</w:t>
            </w:r>
            <w:r w:rsidR="00CF3D8F">
              <w:rPr>
                <w:rFonts w:ascii="Bookman Old Style" w:hAnsi="Bookman Old Style"/>
                <w:sz w:val="24"/>
                <w:szCs w:val="24"/>
              </w:rPr>
              <w:t xml:space="preserve"> in Army</w:t>
            </w:r>
          </w:p>
        </w:tc>
        <w:tc>
          <w:tcPr>
            <w:tcW w:w="4847" w:type="dxa"/>
          </w:tcPr>
          <w:p w:rsidR="00CF3D8F" w:rsidRDefault="006A4904" w:rsidP="00507F2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Havildar (SKT)</w:t>
            </w:r>
            <w:r w:rsidR="00507F2F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</w:p>
          <w:p w:rsidR="006A4904" w:rsidRDefault="00507F2F" w:rsidP="007A449C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Q Branch Head </w:t>
            </w:r>
            <w:r w:rsidR="00CF3D8F">
              <w:rPr>
                <w:rFonts w:ascii="Bookman Old Style" w:hAnsi="Bookman Old Style"/>
                <w:sz w:val="24"/>
                <w:szCs w:val="24"/>
              </w:rPr>
              <w:t>(Detachment Supervisor)</w:t>
            </w:r>
          </w:p>
        </w:tc>
      </w:tr>
      <w:tr w:rsidR="006A4904" w:rsidTr="00870597">
        <w:tc>
          <w:tcPr>
            <w:tcW w:w="590" w:type="dxa"/>
            <w:tcBorders>
              <w:right w:val="single" w:sz="4" w:space="0" w:color="auto"/>
            </w:tcBorders>
          </w:tcPr>
          <w:p w:rsidR="006A4904" w:rsidRDefault="006A4904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CF3D8F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Contact number </w:t>
            </w:r>
          </w:p>
        </w:tc>
        <w:tc>
          <w:tcPr>
            <w:tcW w:w="4847" w:type="dxa"/>
          </w:tcPr>
          <w:p w:rsidR="006A4904" w:rsidRDefault="006A4904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09925584307</w:t>
            </w:r>
          </w:p>
        </w:tc>
      </w:tr>
      <w:tr w:rsidR="00640AF0" w:rsidTr="00870597">
        <w:tc>
          <w:tcPr>
            <w:tcW w:w="590" w:type="dxa"/>
            <w:tcBorders>
              <w:right w:val="single" w:sz="4" w:space="0" w:color="auto"/>
            </w:tcBorders>
          </w:tcPr>
          <w:p w:rsidR="00640AF0" w:rsidRDefault="00640AF0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CF3D8F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640AF0" w:rsidRDefault="00640AF0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Job profile during the service</w:t>
            </w:r>
            <w:r w:rsidR="00F60BB9">
              <w:rPr>
                <w:rFonts w:ascii="Bookman Old Style" w:hAnsi="Bookman Old Style"/>
                <w:sz w:val="24"/>
                <w:szCs w:val="24"/>
              </w:rPr>
              <w:t xml:space="preserve"> in INDIAN ARMY</w:t>
            </w:r>
          </w:p>
        </w:tc>
        <w:tc>
          <w:tcPr>
            <w:tcW w:w="4847" w:type="dxa"/>
          </w:tcPr>
          <w:p w:rsidR="00640AF0" w:rsidRDefault="00640AF0" w:rsidP="00640AF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Administrative depa</w:t>
            </w:r>
            <w:r w:rsidR="00C460F3">
              <w:rPr>
                <w:rFonts w:ascii="Bookman Old Style" w:hAnsi="Bookman Old Style"/>
                <w:sz w:val="24"/>
                <w:szCs w:val="24"/>
              </w:rPr>
              <w:t>rtment (Detachment supervision).</w:t>
            </w:r>
          </w:p>
          <w:p w:rsidR="00640AF0" w:rsidRDefault="00640AF0" w:rsidP="00640AF0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Office Administration.</w:t>
            </w:r>
          </w:p>
          <w:p w:rsidR="00AA60EC" w:rsidRDefault="00AA60E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Technical Supervisor.</w:t>
            </w:r>
          </w:p>
          <w:p w:rsidR="00640AF0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Transportation Mgt.</w:t>
            </w: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Demands.</w:t>
            </w: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Arms &amp; Ammunition.</w:t>
            </w: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Accommodation.</w:t>
            </w: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Food</w:t>
            </w:r>
            <w:r w:rsidR="002C6EB9">
              <w:rPr>
                <w:rFonts w:ascii="Bookman Old Style" w:hAnsi="Bookman Old Style"/>
                <w:sz w:val="24"/>
                <w:szCs w:val="24"/>
              </w:rPr>
              <w:t xml:space="preserve"> management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Man Management.</w:t>
            </w:r>
          </w:p>
          <w:p w:rsidR="007A449C" w:rsidRDefault="007A449C" w:rsidP="007A449C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 with civil authorities.</w:t>
            </w:r>
          </w:p>
          <w:p w:rsidR="007A449C" w:rsidRDefault="000C3086" w:rsidP="000C3086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Handling of Stores.</w:t>
            </w:r>
          </w:p>
          <w:p w:rsidR="000C3086" w:rsidRDefault="000C3086" w:rsidP="000C3086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Reports &amp; return to higher HQs.</w:t>
            </w:r>
          </w:p>
          <w:p w:rsidR="000C3086" w:rsidRDefault="000C3086" w:rsidP="000C3086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Security Aspects.</w:t>
            </w:r>
          </w:p>
          <w:p w:rsidR="000C3086" w:rsidRDefault="000C3086" w:rsidP="000C3086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Overall Supervisor of Stores.</w:t>
            </w:r>
          </w:p>
          <w:p w:rsidR="000C3086" w:rsidRPr="007A449C" w:rsidRDefault="000C3086" w:rsidP="000C3086">
            <w:pPr>
              <w:pStyle w:val="ListParagraph"/>
              <w:numPr>
                <w:ilvl w:val="0"/>
                <w:numId w:val="1"/>
              </w:numPr>
              <w:ind w:left="16" w:hanging="24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Feedback to the Superiors. </w:t>
            </w:r>
          </w:p>
        </w:tc>
      </w:tr>
    </w:tbl>
    <w:p w:rsidR="000C3086" w:rsidRDefault="000C3086" w:rsidP="00AA60EC">
      <w:pPr>
        <w:jc w:val="center"/>
      </w:pPr>
      <w:r>
        <w:br w:type="page"/>
      </w:r>
      <w:r>
        <w:lastRenderedPageBreak/>
        <w:t>2</w:t>
      </w:r>
    </w:p>
    <w:tbl>
      <w:tblPr>
        <w:tblStyle w:val="TableGrid"/>
        <w:tblW w:w="9738" w:type="dxa"/>
        <w:tblLook w:val="04A0"/>
      </w:tblPr>
      <w:tblGrid>
        <w:gridCol w:w="590"/>
        <w:gridCol w:w="3894"/>
        <w:gridCol w:w="5254"/>
      </w:tblGrid>
      <w:tr w:rsidR="007A449C" w:rsidTr="00A37C00">
        <w:tc>
          <w:tcPr>
            <w:tcW w:w="590" w:type="dxa"/>
            <w:tcBorders>
              <w:right w:val="single" w:sz="4" w:space="0" w:color="auto"/>
            </w:tcBorders>
          </w:tcPr>
          <w:p w:rsidR="007A449C" w:rsidRDefault="007A449C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7A449C" w:rsidRDefault="007A449C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7A449C" w:rsidRDefault="000C3086" w:rsidP="00640AF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Office Administration.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 </w:t>
            </w:r>
            <w:r w:rsidR="007A449C">
              <w:rPr>
                <w:rFonts w:ascii="Bookman Old Style" w:hAnsi="Bookman Old Style"/>
                <w:sz w:val="24"/>
                <w:szCs w:val="24"/>
              </w:rPr>
              <w:t>Handling of documents, maintain of ledgers, correspondence, handling of correspondence files and confidential documents. Forwarding of monthly/ quarterly/annual reports and returns to higher formation. Handling of stores documents (Ration store, expendable stores, clothing stores, control stores, Military transportation docu, Arms and ammunition documents.</w:t>
            </w:r>
          </w:p>
        </w:tc>
      </w:tr>
      <w:tr w:rsidR="005166FE" w:rsidTr="00A37C00">
        <w:tc>
          <w:tcPr>
            <w:tcW w:w="590" w:type="dxa"/>
            <w:tcBorders>
              <w:right w:val="single" w:sz="4" w:space="0" w:color="auto"/>
            </w:tcBorders>
          </w:tcPr>
          <w:p w:rsidR="005166FE" w:rsidRDefault="005166FE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5166FE" w:rsidRPr="00F11F71" w:rsidRDefault="005166FE" w:rsidP="006A4904">
            <w:pP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u w:val="single"/>
              </w:rPr>
            </w:pPr>
            <w:r w:rsidRPr="00F11F7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u w:val="single"/>
              </w:rPr>
              <w:t>SKILLs</w:t>
            </w:r>
            <w:r w:rsidR="00F60BB9" w:rsidRPr="00F11F7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:u w:val="single"/>
              </w:rPr>
              <w:t>.</w:t>
            </w:r>
          </w:p>
        </w:tc>
        <w:tc>
          <w:tcPr>
            <w:tcW w:w="5254" w:type="dxa"/>
          </w:tcPr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Team Leadership.</w:t>
            </w:r>
          </w:p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Manpower planning and </w:t>
            </w:r>
          </w:p>
          <w:p w:rsidR="005166FE" w:rsidRPr="00F11F71" w:rsidRDefault="005166FE" w:rsidP="005166FE">
            <w:pPr>
              <w:pStyle w:val="ListParagraph"/>
              <w:ind w:left="32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     scheduling skill.</w:t>
            </w:r>
          </w:p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Security Management.</w:t>
            </w:r>
          </w:p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Employee relation and discipline.</w:t>
            </w:r>
          </w:p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Office Administration.</w:t>
            </w:r>
          </w:p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Fire Fighting and evacuation </w:t>
            </w:r>
          </w:p>
          <w:p w:rsidR="005166FE" w:rsidRPr="00F11F71" w:rsidRDefault="005166FE" w:rsidP="005166FE">
            <w:pPr>
              <w:pStyle w:val="ListParagraph"/>
              <w:ind w:left="32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     procedure. </w:t>
            </w:r>
          </w:p>
          <w:p w:rsidR="005166FE" w:rsidRPr="00F11F71" w:rsidRDefault="005166FE" w:rsidP="005166FE">
            <w:pPr>
              <w:pStyle w:val="ListParagraph"/>
              <w:numPr>
                <w:ilvl w:val="0"/>
                <w:numId w:val="2"/>
              </w:numPr>
              <w:ind w:left="16" w:firstLine="16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Liaison with civil/Govt </w:t>
            </w:r>
          </w:p>
          <w:p w:rsidR="005166FE" w:rsidRPr="00F11F71" w:rsidRDefault="005166FE" w:rsidP="005166FE">
            <w:pPr>
              <w:pStyle w:val="ListParagraph"/>
              <w:ind w:left="32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F11F7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     authorizes.</w:t>
            </w:r>
          </w:p>
        </w:tc>
      </w:tr>
      <w:tr w:rsidR="005E34B8" w:rsidTr="00A37C00">
        <w:tc>
          <w:tcPr>
            <w:tcW w:w="590" w:type="dxa"/>
            <w:tcBorders>
              <w:right w:val="single" w:sz="4" w:space="0" w:color="auto"/>
            </w:tcBorders>
          </w:tcPr>
          <w:p w:rsidR="005E34B8" w:rsidRDefault="005E34B8" w:rsidP="005166F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5166FE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5E34B8" w:rsidRDefault="005E34B8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Computer knowledge </w:t>
            </w:r>
          </w:p>
        </w:tc>
        <w:tc>
          <w:tcPr>
            <w:tcW w:w="5254" w:type="dxa"/>
          </w:tcPr>
          <w:p w:rsidR="00457BDB" w:rsidRDefault="005E34B8" w:rsidP="00640AF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Diploma in computer application (certificate copy attached).</w:t>
            </w:r>
          </w:p>
        </w:tc>
      </w:tr>
      <w:tr w:rsidR="002E1FB7" w:rsidTr="00A37C00">
        <w:tc>
          <w:tcPr>
            <w:tcW w:w="590" w:type="dxa"/>
            <w:vMerge w:val="restart"/>
            <w:tcBorders>
              <w:right w:val="single" w:sz="4" w:space="0" w:color="auto"/>
            </w:tcBorders>
          </w:tcPr>
          <w:p w:rsidR="002E1FB7" w:rsidRDefault="00870597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br w:type="page"/>
            </w:r>
            <w:r w:rsidR="002E1FB7">
              <w:rPr>
                <w:rFonts w:ascii="Bookman Old Style" w:hAnsi="Bookman Old Style"/>
                <w:sz w:val="24"/>
                <w:szCs w:val="24"/>
              </w:rPr>
              <w:t>1</w:t>
            </w:r>
            <w:r w:rsidR="005166FE">
              <w:rPr>
                <w:rFonts w:ascii="Bookman Old Style" w:hAnsi="Bookman Old Style"/>
                <w:sz w:val="24"/>
                <w:szCs w:val="24"/>
              </w:rPr>
              <w:t>4</w:t>
            </w:r>
          </w:p>
          <w:p w:rsidR="002E1FB7" w:rsidRDefault="00E1413F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1" type="#_x0000_t13" style="position:absolute;margin-left:2.4pt;margin-top:6.3pt;width:14.4pt;height:7.15pt;z-index:251665408" fillcolor="black [3213]" strokecolor="black [3213]" strokeweight="3pt">
                  <v:shadow on="t" type="perspective" color="#7f7f7f [1601]" opacity=".5" offset="1pt" offset2="-1pt"/>
                </v:shape>
              </w:pict>
            </w:r>
          </w:p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1FB7" w:rsidRDefault="00E1413F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pict>
                <v:shape id="_x0000_s1032" type="#_x0000_t13" style="position:absolute;margin-left:2.4pt;margin-top:228.2pt;width:14.4pt;height:7.15pt;z-index:251666432" fillcolor="black [3213]" strokecolor="black [3213]" strokeweight="3pt">
                  <v:shadow on="t" type="perspective" color="#7f7f7f [1601]" opacity=".5" offset="1pt" offset2="-1pt"/>
                </v:shape>
              </w:pict>
            </w:r>
            <w:r>
              <w:rPr>
                <w:rFonts w:ascii="Bookman Old Style" w:hAnsi="Bookman Old Style"/>
                <w:noProof/>
                <w:sz w:val="24"/>
                <w:szCs w:val="24"/>
              </w:rPr>
              <w:pict>
                <v:shape id="_x0000_s1033" type="#_x0000_t13" style="position:absolute;margin-left:2.4pt;margin-top:245.8pt;width:14.4pt;height:7.15pt;z-index:251667456" fillcolor="black [3213]" strokecolor="black [3213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9148" w:type="dxa"/>
            <w:gridSpan w:val="2"/>
            <w:tcBorders>
              <w:left w:val="single" w:sz="4" w:space="0" w:color="auto"/>
            </w:tcBorders>
          </w:tcPr>
          <w:p w:rsidR="002E1FB7" w:rsidRPr="00457BDB" w:rsidRDefault="002E1FB7" w:rsidP="00640AF0">
            <w:pPr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457BDB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Extra Activity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vMerge w:val="restart"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Security training certificate</w:t>
            </w:r>
          </w:p>
        </w:tc>
        <w:tc>
          <w:tcPr>
            <w:tcW w:w="5254" w:type="dxa"/>
          </w:tcPr>
          <w:p w:rsidR="002E1FB7" w:rsidRDefault="002E1FB7" w:rsidP="00640AF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Handling of small arms, automatic weapon i.e Rifle, Sten Machine Gun, Carbine, Light Machine Gun etc.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vMerge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Undergone field firing and battle inoculation every year and trained in offensive operation under simulated battle field conditions.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vMerge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Trained in fire fighting and use of fire fighting appliance.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vMerge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Trained in exercising security measure to safeguard the Government property from theft, sabotage and fire risks, also trained to command the guard on duty.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vMerge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Safe custody of keys and various lock ups.</w:t>
            </w:r>
          </w:p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Security of personnel, information and material.</w:t>
            </w:r>
          </w:p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Physical training.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NCC</w:t>
            </w:r>
          </w:p>
        </w:tc>
        <w:tc>
          <w:tcPr>
            <w:tcW w:w="5254" w:type="dxa"/>
          </w:tcPr>
          <w:p w:rsidR="002E1FB7" w:rsidRDefault="002E1FB7" w:rsidP="005E34B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NCC ‘A’ Certificate.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Certificate of excellence from Embarkation Headquarters Mumbai.</w:t>
            </w:r>
          </w:p>
        </w:tc>
        <w:tc>
          <w:tcPr>
            <w:tcW w:w="5254" w:type="dxa"/>
          </w:tcPr>
          <w:p w:rsidR="002E1FB7" w:rsidRDefault="002E1FB7" w:rsidP="000C0A4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Handling of shipping documents of import and export cargo by Air and Sea.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2E1FB7" w:rsidRDefault="002E1FB7" w:rsidP="000C0A4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Liaison with shipping agents, Shipping companies for collection and clearance of documents.</w:t>
            </w:r>
          </w:p>
        </w:tc>
      </w:tr>
      <w:tr w:rsidR="002E1FB7" w:rsidTr="00A37C00">
        <w:tc>
          <w:tcPr>
            <w:tcW w:w="590" w:type="dxa"/>
            <w:vMerge/>
            <w:tcBorders>
              <w:right w:val="single" w:sz="4" w:space="0" w:color="auto"/>
            </w:tcBorders>
          </w:tcPr>
          <w:p w:rsidR="002E1FB7" w:rsidRDefault="002E1FB7" w:rsidP="00CF3D8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2E1FB7" w:rsidRDefault="002E1FB7" w:rsidP="006A490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54" w:type="dxa"/>
          </w:tcPr>
          <w:p w:rsidR="002E1FB7" w:rsidRDefault="002E1FB7" w:rsidP="000C0A4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Movement of Men and Mat</w:t>
            </w:r>
            <w:r w:rsidR="00123C28">
              <w:rPr>
                <w:rFonts w:ascii="Bookman Old Style" w:hAnsi="Bookman Old Style"/>
                <w:sz w:val="24"/>
                <w:szCs w:val="24"/>
              </w:rPr>
              <w:t>e</w:t>
            </w:r>
            <w:r>
              <w:rPr>
                <w:rFonts w:ascii="Bookman Old Style" w:hAnsi="Bookman Old Style"/>
                <w:sz w:val="24"/>
                <w:szCs w:val="24"/>
              </w:rPr>
              <w:t>rial.</w:t>
            </w:r>
          </w:p>
        </w:tc>
      </w:tr>
      <w:tr w:rsidR="00870597" w:rsidTr="00A37C00">
        <w:tc>
          <w:tcPr>
            <w:tcW w:w="590" w:type="dxa"/>
            <w:tcBorders>
              <w:right w:val="single" w:sz="4" w:space="0" w:color="auto"/>
            </w:tcBorders>
          </w:tcPr>
          <w:p w:rsidR="00870597" w:rsidRDefault="00E1413F" w:rsidP="00CF3D8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pict>
                <v:shape id="_x0000_s1034" type="#_x0000_t13" style="position:absolute;margin-left:2.4pt;margin-top:8.35pt;width:14.4pt;height:7.15pt;z-index:251668480;mso-position-horizontal-relative:text;mso-position-vertical-relative:text" fillcolor="black [3213]" strokecolor="black [3213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3894" w:type="dxa"/>
            <w:tcBorders>
              <w:left w:val="single" w:sz="4" w:space="0" w:color="auto"/>
            </w:tcBorders>
          </w:tcPr>
          <w:p w:rsidR="00870597" w:rsidRDefault="00870597" w:rsidP="006A49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Testimonial certificate for civil employment</w:t>
            </w:r>
          </w:p>
        </w:tc>
        <w:tc>
          <w:tcPr>
            <w:tcW w:w="5254" w:type="dxa"/>
          </w:tcPr>
          <w:p w:rsidR="00870597" w:rsidRDefault="000C3086" w:rsidP="000C30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From Army Organization (Indian Army)</w:t>
            </w:r>
            <w:r w:rsidR="0087059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:rsidR="007547D7" w:rsidRDefault="007547D7" w:rsidP="006A4904">
      <w:pPr>
        <w:rPr>
          <w:rFonts w:ascii="Bookman Old Style" w:hAnsi="Bookman Old Style"/>
          <w:sz w:val="24"/>
          <w:szCs w:val="24"/>
        </w:rPr>
      </w:pPr>
    </w:p>
    <w:sectPr w:rsidR="007547D7" w:rsidSect="00442186">
      <w:pgSz w:w="11909" w:h="16834" w:code="9"/>
      <w:pgMar w:top="720" w:right="135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03F" w:rsidRDefault="002D103F" w:rsidP="00CF3D8F">
      <w:pPr>
        <w:spacing w:after="0" w:line="240" w:lineRule="auto"/>
      </w:pPr>
      <w:r>
        <w:separator/>
      </w:r>
    </w:p>
  </w:endnote>
  <w:endnote w:type="continuationSeparator" w:id="1">
    <w:p w:rsidR="002D103F" w:rsidRDefault="002D103F" w:rsidP="00CF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03F" w:rsidRDefault="002D103F" w:rsidP="00CF3D8F">
      <w:pPr>
        <w:spacing w:after="0" w:line="240" w:lineRule="auto"/>
      </w:pPr>
      <w:r>
        <w:separator/>
      </w:r>
    </w:p>
  </w:footnote>
  <w:footnote w:type="continuationSeparator" w:id="1">
    <w:p w:rsidR="002D103F" w:rsidRDefault="002D103F" w:rsidP="00CF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C23E4"/>
    <w:multiLevelType w:val="hybridMultilevel"/>
    <w:tmpl w:val="5178FCC0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6CC50DA0"/>
    <w:multiLevelType w:val="hybridMultilevel"/>
    <w:tmpl w:val="FFBEB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904"/>
    <w:rsid w:val="0002333C"/>
    <w:rsid w:val="00034E93"/>
    <w:rsid w:val="00071A2E"/>
    <w:rsid w:val="000B7418"/>
    <w:rsid w:val="000C0A43"/>
    <w:rsid w:val="000C3086"/>
    <w:rsid w:val="000D7A36"/>
    <w:rsid w:val="00123C28"/>
    <w:rsid w:val="001879B9"/>
    <w:rsid w:val="001C2304"/>
    <w:rsid w:val="00243419"/>
    <w:rsid w:val="002519FB"/>
    <w:rsid w:val="002729CF"/>
    <w:rsid w:val="00283BFD"/>
    <w:rsid w:val="002943CA"/>
    <w:rsid w:val="00296280"/>
    <w:rsid w:val="002B1512"/>
    <w:rsid w:val="002C6EB9"/>
    <w:rsid w:val="002D103F"/>
    <w:rsid w:val="002E1FB7"/>
    <w:rsid w:val="002F2282"/>
    <w:rsid w:val="0030011C"/>
    <w:rsid w:val="00315275"/>
    <w:rsid w:val="00333D57"/>
    <w:rsid w:val="00363497"/>
    <w:rsid w:val="0037275D"/>
    <w:rsid w:val="003819E4"/>
    <w:rsid w:val="003A0194"/>
    <w:rsid w:val="003A5064"/>
    <w:rsid w:val="003B3690"/>
    <w:rsid w:val="00406933"/>
    <w:rsid w:val="00406C91"/>
    <w:rsid w:val="00442186"/>
    <w:rsid w:val="0045065B"/>
    <w:rsid w:val="00457BDB"/>
    <w:rsid w:val="00471AA2"/>
    <w:rsid w:val="004C6451"/>
    <w:rsid w:val="004E298B"/>
    <w:rsid w:val="00507F2F"/>
    <w:rsid w:val="005166FE"/>
    <w:rsid w:val="00554CD4"/>
    <w:rsid w:val="005A290D"/>
    <w:rsid w:val="005B1F0F"/>
    <w:rsid w:val="005C7E1C"/>
    <w:rsid w:val="005E34B8"/>
    <w:rsid w:val="005E64DA"/>
    <w:rsid w:val="005E7498"/>
    <w:rsid w:val="00622F9C"/>
    <w:rsid w:val="00640AF0"/>
    <w:rsid w:val="006570A5"/>
    <w:rsid w:val="006A4904"/>
    <w:rsid w:val="00711D40"/>
    <w:rsid w:val="0071216A"/>
    <w:rsid w:val="007274A8"/>
    <w:rsid w:val="007547D7"/>
    <w:rsid w:val="00773630"/>
    <w:rsid w:val="00786156"/>
    <w:rsid w:val="0079616C"/>
    <w:rsid w:val="007A449C"/>
    <w:rsid w:val="007C0F73"/>
    <w:rsid w:val="008351D9"/>
    <w:rsid w:val="00870597"/>
    <w:rsid w:val="008A4A59"/>
    <w:rsid w:val="008D6DB7"/>
    <w:rsid w:val="0091162C"/>
    <w:rsid w:val="00912004"/>
    <w:rsid w:val="00927118"/>
    <w:rsid w:val="0093693B"/>
    <w:rsid w:val="00941276"/>
    <w:rsid w:val="00951D8A"/>
    <w:rsid w:val="00A22776"/>
    <w:rsid w:val="00A33140"/>
    <w:rsid w:val="00A37C00"/>
    <w:rsid w:val="00A4678F"/>
    <w:rsid w:val="00A705DB"/>
    <w:rsid w:val="00A82BCD"/>
    <w:rsid w:val="00AA60EC"/>
    <w:rsid w:val="00AC632C"/>
    <w:rsid w:val="00AE1C84"/>
    <w:rsid w:val="00B753A7"/>
    <w:rsid w:val="00B81FAB"/>
    <w:rsid w:val="00B93696"/>
    <w:rsid w:val="00BA1CD2"/>
    <w:rsid w:val="00BA41A1"/>
    <w:rsid w:val="00BC049B"/>
    <w:rsid w:val="00BC3E67"/>
    <w:rsid w:val="00BF6F23"/>
    <w:rsid w:val="00C07066"/>
    <w:rsid w:val="00C460F3"/>
    <w:rsid w:val="00C73BF1"/>
    <w:rsid w:val="00C76BF8"/>
    <w:rsid w:val="00CF2782"/>
    <w:rsid w:val="00CF3D8F"/>
    <w:rsid w:val="00D05DAE"/>
    <w:rsid w:val="00DC658D"/>
    <w:rsid w:val="00E10981"/>
    <w:rsid w:val="00E1413F"/>
    <w:rsid w:val="00E770EA"/>
    <w:rsid w:val="00E93070"/>
    <w:rsid w:val="00EA364B"/>
    <w:rsid w:val="00EB6319"/>
    <w:rsid w:val="00F11F71"/>
    <w:rsid w:val="00F60BB9"/>
    <w:rsid w:val="00F85943"/>
    <w:rsid w:val="00F97B0C"/>
    <w:rsid w:val="00FB5E1A"/>
    <w:rsid w:val="00FE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904"/>
    <w:pPr>
      <w:spacing w:after="0" w:line="240" w:lineRule="auto"/>
    </w:pPr>
  </w:style>
  <w:style w:type="table" w:styleId="TableGrid">
    <w:name w:val="Table Grid"/>
    <w:basedOn w:val="TableNormal"/>
    <w:uiPriority w:val="59"/>
    <w:rsid w:val="006A4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D8F"/>
  </w:style>
  <w:style w:type="paragraph" w:styleId="Footer">
    <w:name w:val="footer"/>
    <w:basedOn w:val="Normal"/>
    <w:link w:val="FooterChar"/>
    <w:uiPriority w:val="99"/>
    <w:semiHidden/>
    <w:unhideWhenUsed/>
    <w:rsid w:val="00CF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D8F"/>
  </w:style>
  <w:style w:type="paragraph" w:styleId="BalloonText">
    <w:name w:val="Balloon Text"/>
    <w:basedOn w:val="Normal"/>
    <w:link w:val="BalloonTextChar"/>
    <w:uiPriority w:val="99"/>
    <w:semiHidden/>
    <w:unhideWhenUsed/>
    <w:rsid w:val="00CF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 pc 1</dc:creator>
  <cp:lastModifiedBy>nova pc 1</cp:lastModifiedBy>
  <cp:revision>60</cp:revision>
  <dcterms:created xsi:type="dcterms:W3CDTF">2011-12-22T06:01:00Z</dcterms:created>
  <dcterms:modified xsi:type="dcterms:W3CDTF">2014-03-19T12:41:00Z</dcterms:modified>
</cp:coreProperties>
</file>